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BC5" w:rsidRPr="00983EC6" w:rsidRDefault="00B96BC5" w:rsidP="00B04480">
      <w:pPr>
        <w:tabs>
          <w:tab w:val="left" w:pos="6720"/>
          <w:tab w:val="right" w:pos="9355"/>
        </w:tabs>
        <w:spacing w:line="360" w:lineRule="auto"/>
        <w:ind w:firstLine="561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r w:rsidRPr="00983EC6">
        <w:rPr>
          <w:sz w:val="16"/>
          <w:szCs w:val="16"/>
        </w:rPr>
        <w:t>Приложение №1</w:t>
      </w:r>
    </w:p>
    <w:p w:rsidR="00B96BC5" w:rsidRPr="00983EC6" w:rsidRDefault="00B96BC5" w:rsidP="00B04480">
      <w:pPr>
        <w:spacing w:line="360" w:lineRule="auto"/>
        <w:ind w:firstLine="561"/>
        <w:jc w:val="right"/>
        <w:rPr>
          <w:sz w:val="16"/>
          <w:szCs w:val="16"/>
        </w:rPr>
      </w:pPr>
      <w:r w:rsidRPr="00983EC6">
        <w:rPr>
          <w:sz w:val="16"/>
          <w:szCs w:val="16"/>
        </w:rPr>
        <w:t xml:space="preserve"> к  договору №</w:t>
      </w:r>
      <w:r>
        <w:rPr>
          <w:sz w:val="16"/>
          <w:szCs w:val="16"/>
        </w:rPr>
        <w:t xml:space="preserve"> </w:t>
      </w:r>
      <w:r w:rsidRPr="00983EC6">
        <w:rPr>
          <w:sz w:val="16"/>
          <w:szCs w:val="16"/>
        </w:rPr>
        <w:t>___</w:t>
      </w:r>
      <w:r>
        <w:rPr>
          <w:sz w:val="16"/>
          <w:szCs w:val="16"/>
        </w:rPr>
        <w:t xml:space="preserve"> </w:t>
      </w:r>
      <w:r w:rsidRPr="00983EC6">
        <w:rPr>
          <w:sz w:val="16"/>
          <w:szCs w:val="16"/>
        </w:rPr>
        <w:t>от</w:t>
      </w:r>
      <w:r>
        <w:rPr>
          <w:sz w:val="16"/>
          <w:szCs w:val="16"/>
        </w:rPr>
        <w:t xml:space="preserve"> «__»</w:t>
      </w:r>
      <w:r w:rsidRPr="00983EC6">
        <w:rPr>
          <w:sz w:val="16"/>
          <w:szCs w:val="16"/>
        </w:rPr>
        <w:t xml:space="preserve"> ____</w:t>
      </w:r>
      <w:r>
        <w:rPr>
          <w:sz w:val="16"/>
          <w:szCs w:val="16"/>
        </w:rPr>
        <w:t xml:space="preserve"> 2013 г.</w:t>
      </w:r>
    </w:p>
    <w:tbl>
      <w:tblPr>
        <w:tblW w:w="10298" w:type="dxa"/>
        <w:tblInd w:w="-106" w:type="dxa"/>
        <w:tblLook w:val="0000"/>
      </w:tblPr>
      <w:tblGrid>
        <w:gridCol w:w="441"/>
        <w:gridCol w:w="3847"/>
        <w:gridCol w:w="388"/>
        <w:gridCol w:w="1134"/>
        <w:gridCol w:w="3593"/>
        <w:gridCol w:w="895"/>
      </w:tblGrid>
      <w:tr w:rsidR="00B96BC5" w:rsidRPr="00983EC6">
        <w:trPr>
          <w:trHeight w:val="36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sz w:val="16"/>
                <w:szCs w:val="16"/>
              </w:rPr>
            </w:pPr>
            <w:r w:rsidRPr="00983EC6">
              <w:rPr>
                <w:b/>
                <w:bCs/>
                <w:sz w:val="16"/>
                <w:szCs w:val="16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96BC5" w:rsidRPr="00983EC6" w:rsidRDefault="00B96BC5" w:rsidP="00CE3E59">
            <w:pPr>
              <w:jc w:val="center"/>
              <w:rPr>
                <w:b/>
                <w:bCs/>
                <w:sz w:val="16"/>
                <w:szCs w:val="16"/>
              </w:rPr>
            </w:pPr>
            <w:r w:rsidRPr="00983EC6">
              <w:rPr>
                <w:b/>
                <w:bCs/>
                <w:sz w:val="16"/>
                <w:szCs w:val="16"/>
              </w:rPr>
              <w:t>УТВЕРЖДАЮ</w:t>
            </w:r>
          </w:p>
        </w:tc>
      </w:tr>
      <w:tr w:rsidR="00B96BC5" w:rsidRPr="00983EC6">
        <w:trPr>
          <w:trHeight w:val="34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B04480" w:rsidRDefault="00B96BC5" w:rsidP="00CE3E59">
            <w:pPr>
              <w:jc w:val="center"/>
              <w:rPr>
                <w:color w:val="000000"/>
                <w:sz w:val="16"/>
                <w:szCs w:val="16"/>
              </w:rPr>
            </w:pPr>
            <w:r w:rsidRPr="00B04480">
              <w:rPr>
                <w:color w:val="000000"/>
                <w:sz w:val="16"/>
                <w:szCs w:val="16"/>
              </w:rPr>
              <w:t>Директор ООО «ГЭС»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B04480" w:rsidRDefault="00B96BC5" w:rsidP="00CE3E5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B04480" w:rsidRDefault="00B96BC5" w:rsidP="00CE3E5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B96BC5" w:rsidRPr="00B04480" w:rsidRDefault="00B96BC5" w:rsidP="00CE3E59">
            <w:pPr>
              <w:jc w:val="left"/>
              <w:rPr>
                <w:color w:val="000000"/>
                <w:sz w:val="16"/>
                <w:szCs w:val="16"/>
              </w:rPr>
            </w:pPr>
            <w:r w:rsidRPr="00B04480">
              <w:rPr>
                <w:color w:val="000000"/>
                <w:sz w:val="16"/>
                <w:szCs w:val="16"/>
              </w:rPr>
              <w:t>Первый заместитель генерального директора  ЗАО "СПГЭС"</w:t>
            </w:r>
          </w:p>
        </w:tc>
      </w:tr>
      <w:tr w:rsidR="00B96BC5" w:rsidRPr="00983EC6">
        <w:trPr>
          <w:trHeight w:val="3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rPr>
                <w:b/>
                <w:bCs/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____________________</w:t>
            </w:r>
            <w:r>
              <w:rPr>
                <w:sz w:val="16"/>
                <w:szCs w:val="16"/>
              </w:rPr>
              <w:t xml:space="preserve"> С. Ю. Яценко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96BC5" w:rsidRPr="00983EC6" w:rsidRDefault="00B96BC5" w:rsidP="00CE3E59">
            <w:pPr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________________________А.Д. Филимонов.</w:t>
            </w:r>
          </w:p>
        </w:tc>
      </w:tr>
      <w:tr w:rsidR="00B96BC5" w:rsidRPr="00983EC6">
        <w:trPr>
          <w:trHeight w:val="3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 xml:space="preserve"> "_____ "  ________________ 2013 г.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96BC5" w:rsidRPr="00983EC6" w:rsidRDefault="00B96BC5" w:rsidP="00CE3E59">
            <w:pPr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" _____ " ________________ 2013 г.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BC5" w:rsidRPr="00983EC6" w:rsidRDefault="00B96BC5" w:rsidP="00CE3E59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</w:tr>
    </w:tbl>
    <w:p w:rsidR="00B96BC5" w:rsidRPr="00983EC6" w:rsidRDefault="00B96BC5" w:rsidP="00983EC6">
      <w:pPr>
        <w:pStyle w:val="Heading1"/>
        <w:spacing w:line="240" w:lineRule="atLeast"/>
        <w:rPr>
          <w:sz w:val="16"/>
          <w:szCs w:val="16"/>
        </w:rPr>
      </w:pPr>
      <w:r w:rsidRPr="00983EC6">
        <w:rPr>
          <w:sz w:val="16"/>
          <w:szCs w:val="16"/>
        </w:rPr>
        <w:t>ТЕХНИЧЕСКОЕ ЗАДАНИЕ</w:t>
      </w:r>
    </w:p>
    <w:p w:rsidR="00B96BC5" w:rsidRPr="00983EC6" w:rsidRDefault="00B96BC5" w:rsidP="00983EC6">
      <w:pPr>
        <w:spacing w:line="240" w:lineRule="atLeast"/>
        <w:jc w:val="center"/>
        <w:rPr>
          <w:sz w:val="16"/>
          <w:szCs w:val="16"/>
        </w:rPr>
      </w:pPr>
      <w:r w:rsidRPr="00983EC6">
        <w:rPr>
          <w:sz w:val="16"/>
          <w:szCs w:val="16"/>
        </w:rPr>
        <w:t>на выполнение проектных работ</w:t>
      </w:r>
    </w:p>
    <w:tbl>
      <w:tblPr>
        <w:tblW w:w="95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4"/>
        <w:gridCol w:w="7229"/>
      </w:tblGrid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Основание для проектирования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Договор технологического присоединения к электрическим сетям № 1105–13ип от 02.10.2013 года.  ТУ № 3877  от  19.09.2013 года.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Заказчик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ЗАО «Саратовское предприятие городских электрических сетей».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Наименование и место расположения объекта проектирования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КЛ-6кВ от ТП-1318 расположенной по адресу: г. Саратов, ул. Южно-Зелёная,11А до ТП-1489</w:t>
            </w:r>
            <w:r w:rsidRPr="00983EC6">
              <w:rPr>
                <w:sz w:val="16"/>
                <w:szCs w:val="16"/>
              </w:rPr>
              <w:t>, р</w:t>
            </w:r>
            <w:r w:rsidRPr="00983EC6">
              <w:rPr>
                <w:spacing w:val="-2"/>
                <w:w w:val="102"/>
                <w:sz w:val="16"/>
                <w:szCs w:val="16"/>
              </w:rPr>
              <w:t>асположенной по адресу: г. Саратов, ул. Южно-Зелёная,</w:t>
            </w:r>
            <w:r>
              <w:rPr>
                <w:spacing w:val="-2"/>
                <w:w w:val="102"/>
                <w:sz w:val="16"/>
                <w:szCs w:val="16"/>
              </w:rPr>
              <w:t xml:space="preserve"> </w:t>
            </w:r>
            <w:r w:rsidRPr="00983EC6">
              <w:rPr>
                <w:spacing w:val="-2"/>
                <w:w w:val="102"/>
                <w:sz w:val="16"/>
                <w:szCs w:val="16"/>
              </w:rPr>
              <w:t>3.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Вид капитального строительства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Новое строительство.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Перечень и объем проектных работ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jc w:val="left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1.  Инженерно-геодезические работы.</w:t>
            </w:r>
          </w:p>
          <w:p w:rsidR="00B96BC5" w:rsidRPr="00983EC6" w:rsidRDefault="00B96BC5" w:rsidP="00CE3E59">
            <w:pPr>
              <w:shd w:val="clear" w:color="auto" w:fill="FFFFFF"/>
              <w:jc w:val="left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2. Проектирование трассы КЛ-6кВ  от  ТП-1318 до ТП-1489 протяженностью   ориентировочно  250 метров.</w:t>
            </w:r>
          </w:p>
          <w:p w:rsidR="00B96BC5" w:rsidRPr="00983EC6" w:rsidRDefault="00B96BC5" w:rsidP="00CE3E59">
            <w:pPr>
              <w:shd w:val="clear" w:color="auto" w:fill="FFFFFF"/>
              <w:jc w:val="left"/>
              <w:rPr>
                <w:spacing w:val="-2"/>
                <w:w w:val="102"/>
                <w:sz w:val="16"/>
                <w:szCs w:val="16"/>
              </w:rPr>
            </w:pPr>
            <w:r>
              <w:rPr>
                <w:spacing w:val="-2"/>
                <w:w w:val="102"/>
                <w:sz w:val="16"/>
                <w:szCs w:val="16"/>
              </w:rPr>
              <w:t>3</w:t>
            </w:r>
            <w:bookmarkStart w:id="0" w:name="_GoBack"/>
            <w:bookmarkEnd w:id="0"/>
            <w:r w:rsidRPr="00983EC6">
              <w:rPr>
                <w:spacing w:val="-2"/>
                <w:w w:val="102"/>
                <w:sz w:val="16"/>
                <w:szCs w:val="16"/>
              </w:rPr>
              <w:t>. Согласование  проекта  в  установленном  порядке.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Сроки выполнения работ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-2"/>
                <w:w w:val="102"/>
                <w:sz w:val="16"/>
                <w:szCs w:val="16"/>
              </w:rPr>
            </w:pPr>
            <w:r w:rsidRPr="00983EC6">
              <w:rPr>
                <w:b/>
                <w:bCs/>
                <w:spacing w:val="-2"/>
                <w:w w:val="102"/>
                <w:sz w:val="16"/>
                <w:szCs w:val="16"/>
              </w:rPr>
              <w:t>С  18.11.</w:t>
            </w:r>
            <w:r>
              <w:rPr>
                <w:b/>
                <w:bCs/>
                <w:spacing w:val="-2"/>
                <w:w w:val="102"/>
                <w:sz w:val="16"/>
                <w:szCs w:val="16"/>
              </w:rPr>
              <w:t>20</w:t>
            </w:r>
            <w:r w:rsidRPr="00983EC6">
              <w:rPr>
                <w:b/>
                <w:bCs/>
                <w:spacing w:val="-2"/>
                <w:w w:val="102"/>
                <w:sz w:val="16"/>
                <w:szCs w:val="16"/>
              </w:rPr>
              <w:t>13 года  по 28.03.</w:t>
            </w:r>
            <w:r>
              <w:rPr>
                <w:b/>
                <w:bCs/>
                <w:spacing w:val="-2"/>
                <w:w w:val="102"/>
                <w:sz w:val="16"/>
                <w:szCs w:val="16"/>
              </w:rPr>
              <w:t>20</w:t>
            </w:r>
            <w:r w:rsidRPr="00983EC6">
              <w:rPr>
                <w:b/>
                <w:bCs/>
                <w:spacing w:val="-2"/>
                <w:w w:val="102"/>
                <w:sz w:val="16"/>
                <w:szCs w:val="16"/>
              </w:rPr>
              <w:t xml:space="preserve">14 года 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Исходные данные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Предоставляются Заказчиком:</w:t>
            </w:r>
          </w:p>
          <w:p w:rsidR="00B96BC5" w:rsidRPr="00983EC6" w:rsidRDefault="00B96BC5" w:rsidP="00CE3E59">
            <w:pPr>
              <w:shd w:val="clear" w:color="auto" w:fill="FFFFFF"/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- Техническая характеристика существующих электрических сетей.</w:t>
            </w:r>
          </w:p>
          <w:p w:rsidR="00B96BC5" w:rsidRPr="00983EC6" w:rsidRDefault="00B96BC5" w:rsidP="00CE3E59">
            <w:pPr>
              <w:shd w:val="clear" w:color="auto" w:fill="FFFFFF"/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- План расположения энергопринимающего устройства объекта присоединения.</w:t>
            </w:r>
          </w:p>
          <w:p w:rsidR="00B96BC5" w:rsidRPr="00983EC6" w:rsidRDefault="00B96BC5" w:rsidP="00CE3E59">
            <w:pPr>
              <w:shd w:val="clear" w:color="auto" w:fill="FFFFFF"/>
              <w:jc w:val="left"/>
              <w:rPr>
                <w:sz w:val="16"/>
                <w:szCs w:val="16"/>
              </w:rPr>
            </w:pPr>
            <w:r w:rsidRPr="00983EC6">
              <w:rPr>
                <w:sz w:val="16"/>
                <w:szCs w:val="16"/>
              </w:rPr>
              <w:t>- Фрагмент  из  топографического  плана города Саратова  с  указанием  места  расположения объекта  присоединения (земельного участка) по адресу:  г. Саратов, ул.Южно-Зелёная,13 (64:48:020440:14).</w:t>
            </w:r>
          </w:p>
        </w:tc>
      </w:tr>
      <w:tr w:rsidR="00B96BC5" w:rsidRPr="00983EC6">
        <w:trPr>
          <w:trHeight w:val="187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Стадия проектирования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Рабочий проект.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Состав проекта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В соответствии с Положением о составе проектной документации и требованиям к их содержанию (утвержденном постановлением Правительства РФ от 16 февраля 2008 года № 87). Проект состоит из текстовой и графической частей. Проект должен содержать следующие разделы: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Пояснительная записка.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Схема планировочной организации земельного участка.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(подразделы: система электроснабжения; технологическое решение).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Проект организации строительства.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Перечень мероприятий по охране окружающей среды.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Мероприятия по обеспечению пожарной безопасности.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ресурсов.</w:t>
            </w:r>
          </w:p>
          <w:p w:rsidR="00B96BC5" w:rsidRPr="00983EC6" w:rsidRDefault="00B96BC5" w:rsidP="00CE3E59">
            <w:pPr>
              <w:widowControl w:val="0"/>
              <w:numPr>
                <w:ilvl w:val="0"/>
                <w:numId w:val="1"/>
              </w:numPr>
              <w:tabs>
                <w:tab w:val="clear" w:pos="1287"/>
                <w:tab w:val="num" w:pos="284"/>
              </w:tabs>
              <w:autoSpaceDE w:val="0"/>
              <w:autoSpaceDN w:val="0"/>
              <w:adjustRightInd w:val="0"/>
              <w:ind w:left="0" w:firstLine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Сметная документация.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Требования к проекту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Проект должен быть выполнен на высоком техническом уровне с соблюдением действующих строительных норм и правил, ПУЭ, ПТЭ, СНиП, требований по охране окружающей среды.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Особые условия и требования к работам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Получение  необходимых  согласований  выполняет  Подрядчик.</w:t>
            </w:r>
          </w:p>
          <w:p w:rsidR="00B96BC5" w:rsidRPr="00983EC6" w:rsidRDefault="00B96BC5" w:rsidP="00CE3E59">
            <w:pPr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Сроки  согласования  входят  в  календарные  сроки  выполнения  работ.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jc w:val="left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Требования к проектной    организации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shd w:val="clear" w:color="auto" w:fill="FFFFFF"/>
              <w:jc w:val="left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Членство в СРО в области архитектурно-строительного проектирования и в области инженерных изысканий. Наличие квалифицированных кадровых ресурсов.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Порядок сдачи проекта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Исполнитель представляет Заказчику проект – в 2х экземплярах на  бумажном  носителе.</w:t>
            </w:r>
          </w:p>
        </w:tc>
      </w:tr>
      <w:tr w:rsidR="00B96BC5" w:rsidRPr="00983EC6">
        <w:trPr>
          <w:trHeight w:val="60"/>
        </w:trPr>
        <w:tc>
          <w:tcPr>
            <w:tcW w:w="2314" w:type="dxa"/>
          </w:tcPr>
          <w:p w:rsidR="00B96BC5" w:rsidRPr="00983EC6" w:rsidRDefault="00B96BC5" w:rsidP="00CE3E59">
            <w:pPr>
              <w:shd w:val="clear" w:color="auto" w:fill="FFFFFF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Порядок сдачи работ</w:t>
            </w:r>
          </w:p>
        </w:tc>
        <w:tc>
          <w:tcPr>
            <w:tcW w:w="7229" w:type="dxa"/>
          </w:tcPr>
          <w:p w:rsidR="00B96BC5" w:rsidRPr="00983EC6" w:rsidRDefault="00B96BC5" w:rsidP="00CE3E5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16"/>
                <w:szCs w:val="16"/>
              </w:rPr>
            </w:pPr>
            <w:r w:rsidRPr="00983EC6">
              <w:rPr>
                <w:spacing w:val="-2"/>
                <w:w w:val="102"/>
                <w:sz w:val="16"/>
                <w:szCs w:val="16"/>
              </w:rPr>
              <w:t>Подрядчик представляет Заказчику акт (акты) о приемке выполненных работ по форме КС-2, а также справки о стоимости  выполненных  работ  и  затрат по форме КС-3.</w:t>
            </w:r>
          </w:p>
        </w:tc>
      </w:tr>
    </w:tbl>
    <w:p w:rsidR="00B96BC5" w:rsidRPr="00983EC6" w:rsidRDefault="00B96BC5" w:rsidP="00983EC6">
      <w:pPr>
        <w:pStyle w:val="a"/>
        <w:rPr>
          <w:sz w:val="16"/>
          <w:szCs w:val="16"/>
        </w:rPr>
      </w:pPr>
    </w:p>
    <w:p w:rsidR="00B96BC5" w:rsidRPr="00983EC6" w:rsidRDefault="00B96BC5" w:rsidP="00983EC6">
      <w:pPr>
        <w:pStyle w:val="a"/>
        <w:rPr>
          <w:sz w:val="16"/>
          <w:szCs w:val="16"/>
        </w:rPr>
      </w:pPr>
    </w:p>
    <w:tbl>
      <w:tblPr>
        <w:tblpPr w:leftFromText="180" w:rightFromText="180" w:vertAnchor="text" w:horzAnchor="margin" w:tblpY="118"/>
        <w:tblW w:w="10212" w:type="dxa"/>
        <w:tblLook w:val="01E0"/>
      </w:tblPr>
      <w:tblGrid>
        <w:gridCol w:w="5194"/>
        <w:gridCol w:w="2449"/>
        <w:gridCol w:w="2569"/>
      </w:tblGrid>
      <w:tr w:rsidR="00B96BC5" w:rsidRPr="00983EC6">
        <w:trPr>
          <w:trHeight w:val="297"/>
        </w:trPr>
        <w:tc>
          <w:tcPr>
            <w:tcW w:w="5194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  <w:r w:rsidRPr="004E7CB9">
              <w:rPr>
                <w:sz w:val="16"/>
                <w:szCs w:val="16"/>
              </w:rPr>
              <w:t xml:space="preserve">Заместитель генерального директора               </w:t>
            </w:r>
          </w:p>
        </w:tc>
        <w:tc>
          <w:tcPr>
            <w:tcW w:w="2449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</w:p>
        </w:tc>
        <w:tc>
          <w:tcPr>
            <w:tcW w:w="2569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</w:p>
        </w:tc>
      </w:tr>
      <w:tr w:rsidR="00B96BC5" w:rsidRPr="00983EC6">
        <w:trPr>
          <w:trHeight w:val="297"/>
        </w:trPr>
        <w:tc>
          <w:tcPr>
            <w:tcW w:w="5194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  <w:r w:rsidRPr="004E7CB9">
              <w:rPr>
                <w:sz w:val="16"/>
                <w:szCs w:val="16"/>
              </w:rPr>
              <w:t>по техническим вопросам  ЗАО «СПГЭС»</w:t>
            </w:r>
          </w:p>
        </w:tc>
        <w:tc>
          <w:tcPr>
            <w:tcW w:w="2449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</w:p>
        </w:tc>
        <w:tc>
          <w:tcPr>
            <w:tcW w:w="2569" w:type="dxa"/>
          </w:tcPr>
          <w:p w:rsidR="00B96BC5" w:rsidRPr="004E7CB9" w:rsidRDefault="00B96BC5" w:rsidP="00CE3E59">
            <w:pPr>
              <w:pStyle w:val="a"/>
              <w:ind w:firstLine="0"/>
              <w:rPr>
                <w:sz w:val="16"/>
                <w:szCs w:val="16"/>
              </w:rPr>
            </w:pPr>
            <w:r w:rsidRPr="004E7CB9">
              <w:rPr>
                <w:sz w:val="16"/>
                <w:szCs w:val="16"/>
              </w:rPr>
              <w:t xml:space="preserve">               А.А. Тарасов</w:t>
            </w:r>
          </w:p>
        </w:tc>
      </w:tr>
    </w:tbl>
    <w:p w:rsidR="00B96BC5" w:rsidRPr="00983EC6" w:rsidRDefault="00B96BC5" w:rsidP="00983EC6">
      <w:pPr>
        <w:pStyle w:val="a"/>
        <w:jc w:val="left"/>
        <w:rPr>
          <w:sz w:val="16"/>
          <w:szCs w:val="16"/>
        </w:rPr>
      </w:pPr>
    </w:p>
    <w:p w:rsidR="00B96BC5" w:rsidRPr="00983EC6" w:rsidRDefault="00B96BC5">
      <w:pPr>
        <w:rPr>
          <w:sz w:val="16"/>
          <w:szCs w:val="16"/>
        </w:rPr>
      </w:pPr>
    </w:p>
    <w:sectPr w:rsidR="00B96BC5" w:rsidRPr="00983EC6" w:rsidSect="00983EC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8FF"/>
    <w:rsid w:val="003E7518"/>
    <w:rsid w:val="004E7CB9"/>
    <w:rsid w:val="005358FF"/>
    <w:rsid w:val="00960575"/>
    <w:rsid w:val="00983EC6"/>
    <w:rsid w:val="00B04480"/>
    <w:rsid w:val="00B96BC5"/>
    <w:rsid w:val="00CE3E59"/>
    <w:rsid w:val="00ED654F"/>
    <w:rsid w:val="00FB5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EC6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83EC6"/>
    <w:pPr>
      <w:keepNext/>
      <w:spacing w:before="120" w:after="120"/>
      <w:jc w:val="center"/>
      <w:outlineLvl w:val="0"/>
    </w:pPr>
    <w:rPr>
      <w:b/>
      <w:bCs/>
      <w:caps/>
      <w:kern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3EC6"/>
    <w:rPr>
      <w:rFonts w:ascii="Times New Roman" w:hAnsi="Times New Roman" w:cs="Times New Roman"/>
      <w:b/>
      <w:bCs/>
      <w:caps/>
      <w:kern w:val="28"/>
      <w:sz w:val="24"/>
      <w:szCs w:val="24"/>
      <w:lang w:eastAsia="ru-RU"/>
    </w:rPr>
  </w:style>
  <w:style w:type="paragraph" w:customStyle="1" w:styleId="a">
    <w:name w:val="Обычный с отступом"/>
    <w:basedOn w:val="Normal"/>
    <w:link w:val="a0"/>
    <w:uiPriority w:val="99"/>
    <w:rsid w:val="00983EC6"/>
    <w:pPr>
      <w:ind w:firstLine="567"/>
    </w:pPr>
    <w:rPr>
      <w:kern w:val="24"/>
    </w:rPr>
  </w:style>
  <w:style w:type="character" w:customStyle="1" w:styleId="a0">
    <w:name w:val="Обычный с отступом Знак"/>
    <w:link w:val="a"/>
    <w:uiPriority w:val="99"/>
    <w:locked/>
    <w:rsid w:val="00983EC6"/>
    <w:rPr>
      <w:rFonts w:ascii="Times New Roman" w:hAnsi="Times New Roman" w:cs="Times New Roman"/>
      <w:kern w:val="24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511</Words>
  <Characters>2919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9608</cp:lastModifiedBy>
  <cp:revision>4</cp:revision>
  <dcterms:created xsi:type="dcterms:W3CDTF">2013-11-12T07:29:00Z</dcterms:created>
  <dcterms:modified xsi:type="dcterms:W3CDTF">2013-11-14T11:19:00Z</dcterms:modified>
</cp:coreProperties>
</file>