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106" w:type="dxa"/>
        <w:tblLook w:val="0000"/>
      </w:tblPr>
      <w:tblGrid>
        <w:gridCol w:w="4788"/>
        <w:gridCol w:w="5040"/>
      </w:tblGrid>
      <w:tr w:rsidR="00280B9E" w:rsidRPr="00E12A63">
        <w:tc>
          <w:tcPr>
            <w:tcW w:w="4788" w:type="dxa"/>
          </w:tcPr>
          <w:p w:rsidR="00280B9E" w:rsidRPr="00E12A63" w:rsidRDefault="00280B9E" w:rsidP="004F4F96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80B9E" w:rsidRPr="00E12A63" w:rsidRDefault="00280B9E" w:rsidP="004F4F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12A63">
              <w:rPr>
                <w:sz w:val="28"/>
                <w:szCs w:val="28"/>
              </w:rPr>
              <w:t>УТВЕРЖДАЮ</w:t>
            </w:r>
            <w:r>
              <w:rPr>
                <w:sz w:val="28"/>
                <w:szCs w:val="28"/>
              </w:rPr>
              <w:t>»</w:t>
            </w:r>
          </w:p>
          <w:p w:rsidR="00280B9E" w:rsidRDefault="00280B9E" w:rsidP="004F4F96">
            <w:pPr>
              <w:rPr>
                <w:sz w:val="28"/>
                <w:szCs w:val="28"/>
              </w:rPr>
            </w:pPr>
            <w:r w:rsidRPr="00E12A63">
              <w:rPr>
                <w:sz w:val="28"/>
                <w:szCs w:val="28"/>
              </w:rPr>
              <w:t xml:space="preserve">Генеральный  директор ЗАО </w:t>
            </w:r>
            <w:r>
              <w:rPr>
                <w:sz w:val="28"/>
                <w:szCs w:val="28"/>
              </w:rPr>
              <w:t>«</w:t>
            </w:r>
            <w:r w:rsidRPr="00E12A63">
              <w:rPr>
                <w:sz w:val="28"/>
                <w:szCs w:val="28"/>
              </w:rPr>
              <w:t xml:space="preserve">СПГЭС» </w:t>
            </w:r>
          </w:p>
          <w:p w:rsidR="00280B9E" w:rsidRPr="00E12A63" w:rsidRDefault="00280B9E" w:rsidP="004F4F96">
            <w:pPr>
              <w:rPr>
                <w:sz w:val="28"/>
                <w:szCs w:val="28"/>
              </w:rPr>
            </w:pPr>
          </w:p>
          <w:p w:rsidR="00280B9E" w:rsidRDefault="00280B9E" w:rsidP="004F4F96">
            <w:pPr>
              <w:rPr>
                <w:sz w:val="28"/>
                <w:szCs w:val="28"/>
              </w:rPr>
            </w:pPr>
            <w:r w:rsidRPr="00E12A63">
              <w:rPr>
                <w:sz w:val="28"/>
                <w:szCs w:val="28"/>
              </w:rPr>
              <w:t>______________________ С. В. Козин</w:t>
            </w:r>
          </w:p>
          <w:p w:rsidR="00280B9E" w:rsidRPr="00E12A63" w:rsidRDefault="00280B9E" w:rsidP="004F4F96">
            <w:pPr>
              <w:rPr>
                <w:sz w:val="28"/>
                <w:szCs w:val="28"/>
              </w:rPr>
            </w:pPr>
          </w:p>
          <w:p w:rsidR="00280B9E" w:rsidRPr="00E12A63" w:rsidRDefault="00280B9E" w:rsidP="004F4F96">
            <w:pPr>
              <w:rPr>
                <w:sz w:val="28"/>
                <w:szCs w:val="28"/>
              </w:rPr>
            </w:pPr>
            <w:r w:rsidRPr="00E12A63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22</w:t>
            </w:r>
            <w:r w:rsidRPr="00E12A63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января</w:t>
            </w:r>
            <w:r w:rsidRPr="00E12A6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Pr="00E12A63">
              <w:rPr>
                <w:sz w:val="28"/>
                <w:szCs w:val="28"/>
              </w:rPr>
              <w:t xml:space="preserve"> г.</w:t>
            </w:r>
          </w:p>
        </w:tc>
      </w:tr>
    </w:tbl>
    <w:p w:rsidR="00280B9E" w:rsidRPr="00E12A63" w:rsidRDefault="00280B9E" w:rsidP="00DA0C8A">
      <w:pPr>
        <w:jc w:val="center"/>
        <w:rPr>
          <w:sz w:val="28"/>
          <w:szCs w:val="28"/>
        </w:rPr>
      </w:pPr>
    </w:p>
    <w:p w:rsidR="00280B9E" w:rsidRPr="00E12A63" w:rsidRDefault="00280B9E" w:rsidP="00DA0C8A">
      <w:pPr>
        <w:ind w:left="2832"/>
        <w:jc w:val="center"/>
        <w:rPr>
          <w:sz w:val="28"/>
          <w:szCs w:val="28"/>
        </w:rPr>
      </w:pPr>
      <w:r w:rsidRPr="00E12A63">
        <w:rPr>
          <w:sz w:val="28"/>
          <w:szCs w:val="28"/>
        </w:rPr>
        <w:t xml:space="preserve">         </w:t>
      </w:r>
    </w:p>
    <w:p w:rsidR="00280B9E" w:rsidRDefault="00280B9E" w:rsidP="00DA0C8A">
      <w:pPr>
        <w:ind w:firstLine="708"/>
        <w:jc w:val="both"/>
        <w:rPr>
          <w:u w:val="single"/>
        </w:rPr>
      </w:pPr>
      <w:r w:rsidRPr="009C035D">
        <w:rPr>
          <w:b/>
          <w:bCs/>
        </w:rPr>
        <w:t>Закрытое акционерное общество «Саратовское предприятие городских электрических сетей»</w:t>
      </w:r>
      <w:r w:rsidRPr="00D83C09">
        <w:t xml:space="preserve"> </w:t>
      </w:r>
      <w:r w:rsidRPr="001476CB">
        <w:rPr>
          <w:b/>
          <w:bCs/>
          <w:u w:val="single"/>
        </w:rPr>
        <w:t>вносит следующие изменения</w:t>
      </w:r>
      <w:r w:rsidRPr="00D83C09">
        <w:t xml:space="preserve"> </w:t>
      </w:r>
      <w:r w:rsidRPr="001476CB">
        <w:t>в документацию на проведение открытого одноэтапного конкурса на право заключения договора</w:t>
      </w:r>
      <w:r>
        <w:t xml:space="preserve"> подряда</w:t>
      </w:r>
      <w:r w:rsidRPr="001476CB">
        <w:t xml:space="preserve"> на выполнение строительно-монтажных работ</w:t>
      </w:r>
      <w:r>
        <w:t xml:space="preserve"> </w:t>
      </w:r>
      <w:r w:rsidRPr="00303E16">
        <w:rPr>
          <w:u w:val="single"/>
        </w:rPr>
        <w:t>(</w:t>
      </w:r>
      <w:r>
        <w:rPr>
          <w:u w:val="single"/>
        </w:rPr>
        <w:t xml:space="preserve">на официальном общероссийском сайте: </w:t>
      </w:r>
      <w:hyperlink r:id="rId7" w:history="1">
        <w:r w:rsidRPr="00303E16">
          <w:rPr>
            <w:rStyle w:val="Hyperlink"/>
            <w:lang w:val="en-US"/>
          </w:rPr>
          <w:t>www</w:t>
        </w:r>
        <w:r w:rsidRPr="00303E16">
          <w:rPr>
            <w:rStyle w:val="Hyperlink"/>
          </w:rPr>
          <w:t>.</w:t>
        </w:r>
        <w:r w:rsidRPr="00303E16">
          <w:rPr>
            <w:rStyle w:val="Hyperlink"/>
            <w:lang w:val="en-US"/>
          </w:rPr>
          <w:t>zakupki</w:t>
        </w:r>
        <w:r w:rsidRPr="00303E16">
          <w:rPr>
            <w:rStyle w:val="Hyperlink"/>
          </w:rPr>
          <w:t>.</w:t>
        </w:r>
        <w:r w:rsidRPr="00303E16">
          <w:rPr>
            <w:rStyle w:val="Hyperlink"/>
            <w:lang w:val="en-US"/>
          </w:rPr>
          <w:t>gov</w:t>
        </w:r>
        <w:r w:rsidRPr="00303E16">
          <w:rPr>
            <w:rStyle w:val="Hyperlink"/>
          </w:rPr>
          <w:t>.</w:t>
        </w:r>
        <w:r w:rsidRPr="00303E16">
          <w:rPr>
            <w:rStyle w:val="Hyperlink"/>
            <w:lang w:val="en-US"/>
          </w:rPr>
          <w:t>ru</w:t>
        </w:r>
      </w:hyperlink>
      <w:r w:rsidRPr="00303E16">
        <w:rPr>
          <w:u w:val="single"/>
        </w:rPr>
        <w:t xml:space="preserve"> </w:t>
      </w:r>
      <w:r>
        <w:rPr>
          <w:u w:val="single"/>
        </w:rPr>
        <w:t xml:space="preserve"> </w:t>
      </w:r>
      <w:r w:rsidRPr="00303E16">
        <w:rPr>
          <w:u w:val="single"/>
        </w:rPr>
        <w:t>№ 31</w:t>
      </w:r>
      <w:r>
        <w:rPr>
          <w:u w:val="single"/>
        </w:rPr>
        <w:t>400809441</w:t>
      </w:r>
      <w:r w:rsidRPr="00303E16">
        <w:rPr>
          <w:u w:val="single"/>
        </w:rPr>
        <w:t xml:space="preserve">, на сайте ЗАО «СПГЭС»: </w:t>
      </w:r>
      <w:hyperlink r:id="rId8" w:history="1">
        <w:r w:rsidRPr="00303E16">
          <w:rPr>
            <w:rStyle w:val="Hyperlink"/>
            <w:lang w:val="en-US"/>
          </w:rPr>
          <w:t>www</w:t>
        </w:r>
        <w:r w:rsidRPr="00303E16">
          <w:rPr>
            <w:rStyle w:val="Hyperlink"/>
          </w:rPr>
          <w:t>.</w:t>
        </w:r>
        <w:r w:rsidRPr="00303E16">
          <w:rPr>
            <w:rStyle w:val="Hyperlink"/>
            <w:lang w:val="en-US"/>
          </w:rPr>
          <w:t>spgs</w:t>
        </w:r>
        <w:r w:rsidRPr="00303E16">
          <w:rPr>
            <w:rStyle w:val="Hyperlink"/>
          </w:rPr>
          <w:t>.</w:t>
        </w:r>
        <w:r w:rsidRPr="00303E16">
          <w:rPr>
            <w:rStyle w:val="Hyperlink"/>
            <w:lang w:val="en-US"/>
          </w:rPr>
          <w:t>ru</w:t>
        </w:r>
      </w:hyperlink>
      <w:r>
        <w:rPr>
          <w:u w:val="single"/>
        </w:rPr>
        <w:t xml:space="preserve"> № 07-14</w:t>
      </w:r>
      <w:r w:rsidRPr="00303E16">
        <w:rPr>
          <w:u w:val="single"/>
        </w:rPr>
        <w:t>):</w:t>
      </w:r>
    </w:p>
    <w:p w:rsidR="00280B9E" w:rsidRDefault="00280B9E" w:rsidP="00DA0C8A">
      <w:pPr>
        <w:ind w:firstLine="708"/>
        <w:jc w:val="both"/>
        <w:rPr>
          <w:u w:val="single"/>
        </w:rPr>
      </w:pPr>
    </w:p>
    <w:p w:rsidR="00280B9E" w:rsidRPr="00D83C09" w:rsidRDefault="00280B9E" w:rsidP="00DA0C8A">
      <w:pPr>
        <w:jc w:val="both"/>
        <w:rPr>
          <w:b/>
          <w:bCs/>
        </w:rPr>
      </w:pPr>
      <w:r>
        <w:rPr>
          <w:b/>
          <w:bCs/>
        </w:rPr>
        <w:t>1</w:t>
      </w:r>
      <w:r w:rsidRPr="00D83C09">
        <w:rPr>
          <w:b/>
          <w:bCs/>
        </w:rPr>
        <w:t xml:space="preserve">. Извещение о проведении открытого </w:t>
      </w:r>
      <w:r>
        <w:rPr>
          <w:b/>
          <w:bCs/>
        </w:rPr>
        <w:t xml:space="preserve">одноэтапного конкурса </w:t>
      </w:r>
      <w:r w:rsidRPr="001476CB">
        <w:t xml:space="preserve">на право </w:t>
      </w:r>
      <w:r>
        <w:t xml:space="preserve">заключения договора подряда на </w:t>
      </w:r>
      <w:r w:rsidRPr="001476CB">
        <w:t xml:space="preserve">выполнение строительно-монтажных работ </w:t>
      </w:r>
      <w:r w:rsidRPr="009D2ACF">
        <w:t>изложить в следующей редакции:</w:t>
      </w:r>
      <w:r w:rsidRPr="00D83C09"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043"/>
      </w:tblGrid>
      <w:tr w:rsidR="00280B9E" w:rsidRPr="00D83C09">
        <w:tc>
          <w:tcPr>
            <w:tcW w:w="3528" w:type="dxa"/>
            <w:vAlign w:val="center"/>
          </w:tcPr>
          <w:p w:rsidR="00280B9E" w:rsidRPr="007C6CB3" w:rsidRDefault="00280B9E" w:rsidP="004F4F96">
            <w:pPr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Срок выполнения работ</w:t>
            </w:r>
          </w:p>
        </w:tc>
        <w:tc>
          <w:tcPr>
            <w:tcW w:w="6043" w:type="dxa"/>
            <w:vAlign w:val="center"/>
          </w:tcPr>
          <w:p w:rsidR="00280B9E" w:rsidRPr="007C6CB3" w:rsidRDefault="00280B9E" w:rsidP="007C6CB3">
            <w:pPr>
              <w:jc w:val="both"/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С 13.02.2014 г. – 30.06.2014 г.</w:t>
            </w:r>
          </w:p>
        </w:tc>
      </w:tr>
      <w:tr w:rsidR="00280B9E" w:rsidRPr="00D83C09">
        <w:tc>
          <w:tcPr>
            <w:tcW w:w="3528" w:type="dxa"/>
            <w:vAlign w:val="center"/>
          </w:tcPr>
          <w:p w:rsidR="00280B9E" w:rsidRPr="007C6CB3" w:rsidRDefault="00280B9E" w:rsidP="004F4F96">
            <w:pPr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Срок и место предоставления         конкурсной документации о закупке</w:t>
            </w:r>
          </w:p>
        </w:tc>
        <w:tc>
          <w:tcPr>
            <w:tcW w:w="6043" w:type="dxa"/>
            <w:vAlign w:val="center"/>
          </w:tcPr>
          <w:p w:rsidR="00280B9E" w:rsidRPr="007C6CB3" w:rsidRDefault="00280B9E" w:rsidP="007C6CB3">
            <w:pPr>
              <w:jc w:val="both"/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 xml:space="preserve">С 14.01.2014 года до 14:00 07.02.2014 года по адресу:             г. Саратов, ул. Белоглинская, 40, каб. № 335, с 9.00 до 16.00 часов, обед с 12.00 до 13.00 часов (по рабочим дням) </w:t>
            </w:r>
          </w:p>
        </w:tc>
      </w:tr>
      <w:tr w:rsidR="00280B9E" w:rsidRPr="00D83C09">
        <w:tc>
          <w:tcPr>
            <w:tcW w:w="3528" w:type="dxa"/>
            <w:vAlign w:val="center"/>
          </w:tcPr>
          <w:p w:rsidR="00280B9E" w:rsidRPr="007C6CB3" w:rsidRDefault="00280B9E" w:rsidP="007C6CB3">
            <w:pPr>
              <w:jc w:val="both"/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Дата и время окончания срока подачи заявок (время московское)</w:t>
            </w:r>
          </w:p>
        </w:tc>
        <w:tc>
          <w:tcPr>
            <w:tcW w:w="6043" w:type="dxa"/>
            <w:vAlign w:val="center"/>
          </w:tcPr>
          <w:p w:rsidR="00280B9E" w:rsidRPr="007C6CB3" w:rsidRDefault="00280B9E" w:rsidP="007C6CB3">
            <w:pPr>
              <w:jc w:val="both"/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07.02.2014 г. 14:00</w:t>
            </w:r>
          </w:p>
        </w:tc>
      </w:tr>
      <w:tr w:rsidR="00280B9E" w:rsidRPr="00D83C09">
        <w:tc>
          <w:tcPr>
            <w:tcW w:w="3528" w:type="dxa"/>
            <w:vAlign w:val="center"/>
          </w:tcPr>
          <w:p w:rsidR="00280B9E" w:rsidRPr="007C6CB3" w:rsidRDefault="00280B9E" w:rsidP="007C6CB3">
            <w:pPr>
              <w:jc w:val="both"/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Место и время вскрытия конвертов с заявками на участие в конкурсе</w:t>
            </w:r>
          </w:p>
        </w:tc>
        <w:tc>
          <w:tcPr>
            <w:tcW w:w="6043" w:type="dxa"/>
            <w:vAlign w:val="center"/>
          </w:tcPr>
          <w:p w:rsidR="00280B9E" w:rsidRPr="007C6CB3" w:rsidRDefault="00280B9E" w:rsidP="007C6CB3">
            <w:pPr>
              <w:jc w:val="both"/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Российская Федерация, г. Саратов, ул. Белоглинская, 40, каб. 324  07.02.2014 г. 14:00</w:t>
            </w:r>
          </w:p>
        </w:tc>
      </w:tr>
      <w:tr w:rsidR="00280B9E" w:rsidRPr="00D83C09">
        <w:tc>
          <w:tcPr>
            <w:tcW w:w="3528" w:type="dxa"/>
            <w:vAlign w:val="center"/>
          </w:tcPr>
          <w:p w:rsidR="00280B9E" w:rsidRPr="007C6CB3" w:rsidRDefault="00280B9E" w:rsidP="007C6CB3">
            <w:pPr>
              <w:jc w:val="both"/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Место, дата и время рассмотрения заявок (время московское)</w:t>
            </w:r>
          </w:p>
        </w:tc>
        <w:tc>
          <w:tcPr>
            <w:tcW w:w="6043" w:type="dxa"/>
            <w:vAlign w:val="center"/>
          </w:tcPr>
          <w:p w:rsidR="00280B9E" w:rsidRPr="007C6CB3" w:rsidRDefault="00280B9E" w:rsidP="007C6CB3">
            <w:pPr>
              <w:jc w:val="both"/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Российская Федерация, г. Саратов, ул. Белоглинская, 40, каб. 324  10.02.2014 г. 14:00</w:t>
            </w:r>
          </w:p>
        </w:tc>
      </w:tr>
      <w:tr w:rsidR="00280B9E" w:rsidRPr="00D83C09">
        <w:tc>
          <w:tcPr>
            <w:tcW w:w="3528" w:type="dxa"/>
            <w:vAlign w:val="center"/>
          </w:tcPr>
          <w:p w:rsidR="00280B9E" w:rsidRPr="007C6CB3" w:rsidRDefault="00280B9E" w:rsidP="007C6CB3">
            <w:pPr>
              <w:jc w:val="both"/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Место, дата и время оценки и сопоставления заявок (время московское)</w:t>
            </w:r>
          </w:p>
        </w:tc>
        <w:tc>
          <w:tcPr>
            <w:tcW w:w="6043" w:type="dxa"/>
            <w:vAlign w:val="center"/>
          </w:tcPr>
          <w:p w:rsidR="00280B9E" w:rsidRPr="007C6CB3" w:rsidRDefault="00280B9E" w:rsidP="007C6CB3">
            <w:pPr>
              <w:jc w:val="both"/>
              <w:rPr>
                <w:sz w:val="23"/>
                <w:szCs w:val="23"/>
              </w:rPr>
            </w:pPr>
            <w:r w:rsidRPr="007C6CB3">
              <w:rPr>
                <w:sz w:val="23"/>
                <w:szCs w:val="23"/>
              </w:rPr>
              <w:t>Российская Федерация, г. Саратов, ул. Белоглинская, 40, каб. 324  12.02.2014 г. 14:00</w:t>
            </w:r>
          </w:p>
        </w:tc>
      </w:tr>
    </w:tbl>
    <w:p w:rsidR="00280B9E" w:rsidRPr="00D83C09" w:rsidRDefault="00280B9E" w:rsidP="00DA0C8A">
      <w:pPr>
        <w:ind w:firstLine="708"/>
        <w:jc w:val="both"/>
      </w:pPr>
    </w:p>
    <w:p w:rsidR="00280B9E" w:rsidRPr="001476CB" w:rsidRDefault="00280B9E" w:rsidP="00DA0C8A">
      <w:pPr>
        <w:jc w:val="both"/>
        <w:rPr>
          <w:u w:val="single"/>
        </w:rPr>
      </w:pPr>
      <w:r>
        <w:rPr>
          <w:b/>
          <w:bCs/>
        </w:rPr>
        <w:t>2</w:t>
      </w:r>
      <w:r w:rsidRPr="00D83C09">
        <w:rPr>
          <w:b/>
          <w:bCs/>
        </w:rPr>
        <w:t xml:space="preserve">. Конкурсная документация </w:t>
      </w:r>
      <w:r w:rsidRPr="00AE627F">
        <w:rPr>
          <w:b/>
          <w:bCs/>
        </w:rPr>
        <w:t xml:space="preserve">на </w:t>
      </w:r>
      <w:r w:rsidRPr="009D2ACF">
        <w:rPr>
          <w:b/>
          <w:bCs/>
        </w:rPr>
        <w:t>проведения открытого одноэтапного конкурса на</w:t>
      </w:r>
      <w:r>
        <w:rPr>
          <w:b/>
          <w:bCs/>
        </w:rPr>
        <w:t xml:space="preserve"> право заключения договора подряда на</w:t>
      </w:r>
      <w:r w:rsidRPr="009D2ACF">
        <w:rPr>
          <w:b/>
          <w:bCs/>
        </w:rPr>
        <w:t xml:space="preserve"> выполнение строительно-монтажных работ</w:t>
      </w:r>
      <w:r>
        <w:rPr>
          <w:b/>
          <w:bCs/>
        </w:rPr>
        <w:t xml:space="preserve"> </w:t>
      </w:r>
      <w:r w:rsidRPr="001476CB">
        <w:rPr>
          <w:u w:val="single"/>
        </w:rPr>
        <w:t>изложить в следующей редакции:</w:t>
      </w:r>
    </w:p>
    <w:p w:rsidR="00280B9E" w:rsidRPr="009424FD" w:rsidRDefault="00280B9E" w:rsidP="00DA0C8A">
      <w:pPr>
        <w:jc w:val="both"/>
        <w:rPr>
          <w:u w:val="single"/>
        </w:rPr>
      </w:pPr>
      <w:r w:rsidRPr="009424FD">
        <w:rPr>
          <w:u w:val="single"/>
        </w:rPr>
        <w:t xml:space="preserve">- </w:t>
      </w:r>
      <w:r w:rsidRPr="009424FD">
        <w:rPr>
          <w:i/>
          <w:iCs/>
          <w:u w:val="single"/>
        </w:rPr>
        <w:t xml:space="preserve">раздел </w:t>
      </w:r>
      <w:r w:rsidRPr="009424FD">
        <w:rPr>
          <w:i/>
          <w:iCs/>
          <w:u w:val="single"/>
          <w:lang w:val="en-US"/>
        </w:rPr>
        <w:t>I</w:t>
      </w:r>
      <w:r w:rsidRPr="009424FD">
        <w:rPr>
          <w:i/>
          <w:iCs/>
          <w:u w:val="single"/>
        </w:rPr>
        <w:t>. «Инструкция участникам конкурса»</w:t>
      </w:r>
      <w:r>
        <w:rPr>
          <w:i/>
          <w:iCs/>
          <w:u w:val="single"/>
        </w:rPr>
        <w:t>:</w:t>
      </w:r>
    </w:p>
    <w:p w:rsidR="00280B9E" w:rsidRDefault="00280B9E" w:rsidP="009424FD">
      <w:pPr>
        <w:ind w:firstLine="567"/>
      </w:pPr>
      <w:r w:rsidRPr="00B06663">
        <w:t>1.</w:t>
      </w:r>
      <w:r>
        <w:t>6</w:t>
      </w:r>
      <w:r w:rsidRPr="00B06663">
        <w:t>.2 Участник закупки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порядке).</w:t>
      </w:r>
    </w:p>
    <w:p w:rsidR="00280B9E" w:rsidRPr="00484304" w:rsidRDefault="00280B9E" w:rsidP="00DA0C8A">
      <w:pPr>
        <w:pStyle w:val="a"/>
        <w:rPr>
          <w:b/>
          <w:bCs/>
        </w:rPr>
      </w:pPr>
      <w:r w:rsidRPr="00484304">
        <w:t xml:space="preserve">4.1.5 Участник закупки подает заявку на участие в конкурсе в письменной форме в запечатанном конверте. </w:t>
      </w:r>
      <w:r w:rsidRPr="00484304">
        <w:rPr>
          <w:b/>
          <w:bCs/>
        </w:rPr>
        <w:t>На таком конверте указывается:</w:t>
      </w:r>
    </w:p>
    <w:p w:rsidR="00280B9E" w:rsidRPr="00484304" w:rsidRDefault="00280B9E" w:rsidP="00DA0C8A">
      <w:pPr>
        <w:pStyle w:val="a"/>
        <w:numPr>
          <w:ilvl w:val="0"/>
          <w:numId w:val="1"/>
        </w:numPr>
      </w:pPr>
      <w:r w:rsidRPr="00484304">
        <w:t>наименование и адрес Заказчика;</w:t>
      </w:r>
    </w:p>
    <w:p w:rsidR="00280B9E" w:rsidRPr="00484304" w:rsidRDefault="00280B9E" w:rsidP="00DA0C8A">
      <w:pPr>
        <w:pStyle w:val="a"/>
        <w:numPr>
          <w:ilvl w:val="0"/>
          <w:numId w:val="1"/>
        </w:numPr>
      </w:pPr>
      <w:r w:rsidRPr="00484304">
        <w:t>наименование и адрес Участника;</w:t>
      </w:r>
    </w:p>
    <w:p w:rsidR="00280B9E" w:rsidRPr="00E06230" w:rsidRDefault="00280B9E" w:rsidP="00DA0C8A">
      <w:pPr>
        <w:pStyle w:val="a"/>
        <w:numPr>
          <w:ilvl w:val="0"/>
          <w:numId w:val="1"/>
        </w:numPr>
      </w:pPr>
      <w:r>
        <w:t>текст «Не вскрывать до 14</w:t>
      </w:r>
      <w:r w:rsidRPr="00E06230">
        <w:t>:00 «</w:t>
      </w:r>
      <w:r>
        <w:t>07</w:t>
      </w:r>
      <w:r w:rsidRPr="00E06230">
        <w:t>»</w:t>
      </w:r>
      <w:r>
        <w:t xml:space="preserve"> февраля</w:t>
      </w:r>
      <w:r w:rsidRPr="00E06230">
        <w:t xml:space="preserve"> 201</w:t>
      </w:r>
      <w:r>
        <w:t>4</w:t>
      </w:r>
      <w:r w:rsidRPr="00E06230">
        <w:t xml:space="preserve"> г.; </w:t>
      </w:r>
    </w:p>
    <w:p w:rsidR="00280B9E" w:rsidRDefault="00280B9E" w:rsidP="00DA0C8A">
      <w:pPr>
        <w:pStyle w:val="a"/>
        <w:numPr>
          <w:ilvl w:val="0"/>
          <w:numId w:val="1"/>
        </w:numPr>
      </w:pPr>
      <w:r w:rsidRPr="00484304">
        <w:t xml:space="preserve">текст «Заявка на участие в открытом одноэтапном конкурсе на право </w:t>
      </w:r>
      <w:r w:rsidRPr="006B0378">
        <w:t>проведения открытого одноэтапного конкурса на выполнение строительно-монтажных работ</w:t>
      </w:r>
      <w:r w:rsidRPr="00484304">
        <w:t>».</w:t>
      </w:r>
    </w:p>
    <w:p w:rsidR="00280B9E" w:rsidRDefault="00280B9E" w:rsidP="00DA0C8A">
      <w:pPr>
        <w:pStyle w:val="a"/>
      </w:pPr>
      <w:r w:rsidRPr="00484304">
        <w:t>5.1.4 Комиссией вскрываются конверты с заявками на участие в конкурсе, которые посту</w:t>
      </w:r>
      <w:r>
        <w:t>пили Заказчику до 14</w:t>
      </w:r>
      <w:r w:rsidRPr="00E06230">
        <w:t>.00 часов «</w:t>
      </w:r>
      <w:r>
        <w:t>07</w:t>
      </w:r>
      <w:r w:rsidRPr="00E06230">
        <w:t>»</w:t>
      </w:r>
      <w:r>
        <w:t xml:space="preserve"> февраля</w:t>
      </w:r>
      <w:r w:rsidRPr="00E06230">
        <w:t xml:space="preserve"> 201</w:t>
      </w:r>
      <w:r>
        <w:t>4</w:t>
      </w:r>
      <w:r w:rsidRPr="00E06230">
        <w:t xml:space="preserve"> года.</w:t>
      </w:r>
    </w:p>
    <w:p w:rsidR="00280B9E" w:rsidRPr="009424FD" w:rsidRDefault="00280B9E" w:rsidP="00DA0C8A">
      <w:pPr>
        <w:rPr>
          <w:i/>
          <w:iCs/>
          <w:u w:val="single"/>
        </w:rPr>
      </w:pPr>
      <w:r w:rsidRPr="009424FD">
        <w:rPr>
          <w:i/>
          <w:iCs/>
          <w:u w:val="single"/>
        </w:rPr>
        <w:t xml:space="preserve">Раздел </w:t>
      </w:r>
      <w:r w:rsidRPr="009424FD">
        <w:rPr>
          <w:i/>
          <w:iCs/>
          <w:u w:val="single"/>
          <w:lang w:val="en-US"/>
        </w:rPr>
        <w:t>II</w:t>
      </w:r>
      <w:r w:rsidRPr="009424FD">
        <w:rPr>
          <w:i/>
          <w:iCs/>
          <w:u w:val="single"/>
        </w:rPr>
        <w:t>. «Информационная карта конкурса»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808"/>
        <w:gridCol w:w="6223"/>
      </w:tblGrid>
      <w:tr w:rsidR="00280B9E" w:rsidTr="001476CB">
        <w:tc>
          <w:tcPr>
            <w:tcW w:w="540" w:type="dxa"/>
          </w:tcPr>
          <w:p w:rsidR="00280B9E" w:rsidRDefault="00280B9E" w:rsidP="009424FD">
            <w:pPr>
              <w:jc w:val="center"/>
            </w:pPr>
            <w:r>
              <w:t>№ п/п</w:t>
            </w:r>
          </w:p>
        </w:tc>
        <w:tc>
          <w:tcPr>
            <w:tcW w:w="2808" w:type="dxa"/>
          </w:tcPr>
          <w:p w:rsidR="00280B9E" w:rsidRDefault="00280B9E" w:rsidP="009424FD">
            <w:pPr>
              <w:jc w:val="center"/>
            </w:pPr>
            <w:r>
              <w:t>Пункт Раздела I</w:t>
            </w:r>
          </w:p>
        </w:tc>
        <w:tc>
          <w:tcPr>
            <w:tcW w:w="6223" w:type="dxa"/>
          </w:tcPr>
          <w:p w:rsidR="00280B9E" w:rsidRDefault="00280B9E" w:rsidP="009424FD">
            <w:pPr>
              <w:jc w:val="center"/>
            </w:pPr>
            <w:r>
              <w:t>Текст пояснений</w:t>
            </w:r>
          </w:p>
        </w:tc>
      </w:tr>
      <w:tr w:rsidR="00280B9E" w:rsidTr="001476CB">
        <w:tc>
          <w:tcPr>
            <w:tcW w:w="540" w:type="dxa"/>
          </w:tcPr>
          <w:p w:rsidR="00280B9E" w:rsidRDefault="00280B9E" w:rsidP="004F4F96">
            <w:r>
              <w:t>3</w:t>
            </w:r>
          </w:p>
        </w:tc>
        <w:tc>
          <w:tcPr>
            <w:tcW w:w="2808" w:type="dxa"/>
          </w:tcPr>
          <w:p w:rsidR="00280B9E" w:rsidRDefault="00280B9E" w:rsidP="004F4F96">
            <w:r>
              <w:t>Место объектов и сроки выполнения работ</w:t>
            </w:r>
          </w:p>
        </w:tc>
        <w:tc>
          <w:tcPr>
            <w:tcW w:w="6223" w:type="dxa"/>
          </w:tcPr>
          <w:p w:rsidR="00280B9E" w:rsidRPr="007C6CB3" w:rsidRDefault="00280B9E" w:rsidP="001476CB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jc w:val="both"/>
              <w:rPr>
                <w:spacing w:val="-2"/>
                <w:w w:val="102"/>
              </w:rPr>
            </w:pPr>
            <w:r w:rsidRPr="00302096">
              <w:t xml:space="preserve">Российская Федерация, </w:t>
            </w:r>
            <w:r>
              <w:t xml:space="preserve">г. Саратов, ул. Белоглинская, 40: </w:t>
            </w:r>
            <w:r w:rsidRPr="007C6CB3">
              <w:rPr>
                <w:spacing w:val="-2"/>
                <w:w w:val="102"/>
              </w:rPr>
              <w:t xml:space="preserve">кабинет №216; </w:t>
            </w:r>
          </w:p>
          <w:p w:rsidR="00280B9E" w:rsidRPr="007C6CB3" w:rsidRDefault="00280B9E" w:rsidP="001476CB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jc w:val="both"/>
              <w:rPr>
                <w:spacing w:val="-2"/>
                <w:w w:val="102"/>
              </w:rPr>
            </w:pPr>
            <w:r w:rsidRPr="007C6CB3">
              <w:rPr>
                <w:spacing w:val="-2"/>
                <w:w w:val="102"/>
              </w:rPr>
              <w:t xml:space="preserve">кабинет №223; </w:t>
            </w:r>
          </w:p>
          <w:p w:rsidR="00280B9E" w:rsidRPr="007C6CB3" w:rsidRDefault="00280B9E" w:rsidP="001476CB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jc w:val="both"/>
              <w:rPr>
                <w:spacing w:val="-2"/>
                <w:w w:val="102"/>
              </w:rPr>
            </w:pPr>
            <w:r w:rsidRPr="007C6CB3">
              <w:rPr>
                <w:spacing w:val="-2"/>
                <w:w w:val="102"/>
              </w:rPr>
              <w:t xml:space="preserve">кабинет №413; </w:t>
            </w:r>
          </w:p>
          <w:p w:rsidR="00280B9E" w:rsidRPr="007C6CB3" w:rsidRDefault="00280B9E" w:rsidP="001476CB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jc w:val="both"/>
              <w:rPr>
                <w:spacing w:val="-2"/>
                <w:w w:val="102"/>
              </w:rPr>
            </w:pPr>
            <w:r w:rsidRPr="007C6CB3">
              <w:rPr>
                <w:spacing w:val="-2"/>
                <w:w w:val="102"/>
              </w:rPr>
              <w:t xml:space="preserve">ремонт коридора 2-го этажа напротив расчётных окон; ремонт помещений 8-го участка; </w:t>
            </w:r>
          </w:p>
          <w:p w:rsidR="00280B9E" w:rsidRPr="007C6CB3" w:rsidRDefault="00280B9E" w:rsidP="001476CB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jc w:val="both"/>
              <w:rPr>
                <w:spacing w:val="-2"/>
                <w:w w:val="102"/>
              </w:rPr>
            </w:pPr>
            <w:r w:rsidRPr="007C6CB3">
              <w:rPr>
                <w:spacing w:val="-2"/>
                <w:w w:val="102"/>
              </w:rPr>
              <w:t xml:space="preserve">кабинет №334; </w:t>
            </w:r>
          </w:p>
          <w:p w:rsidR="00280B9E" w:rsidRPr="007C6CB3" w:rsidRDefault="00280B9E" w:rsidP="001476CB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jc w:val="both"/>
              <w:rPr>
                <w:spacing w:val="-2"/>
                <w:w w:val="102"/>
              </w:rPr>
            </w:pPr>
            <w:r w:rsidRPr="007C6CB3">
              <w:rPr>
                <w:spacing w:val="-2"/>
                <w:w w:val="102"/>
              </w:rPr>
              <w:t xml:space="preserve">помещение общего пользования (около каб. № 312); помещение общего пользования (для сотрудников, напротив каб. №420); </w:t>
            </w:r>
          </w:p>
          <w:p w:rsidR="00280B9E" w:rsidRPr="007C6CB3" w:rsidRDefault="00280B9E" w:rsidP="001476CB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jc w:val="both"/>
              <w:rPr>
                <w:spacing w:val="-2"/>
                <w:w w:val="102"/>
              </w:rPr>
            </w:pPr>
            <w:r w:rsidRPr="007C6CB3">
              <w:rPr>
                <w:spacing w:val="-2"/>
                <w:w w:val="102"/>
              </w:rPr>
              <w:t>помещение общего пользования (для посетителей, напротив каб. №420).</w:t>
            </w:r>
          </w:p>
          <w:p w:rsidR="00280B9E" w:rsidRPr="00367826" w:rsidRDefault="00280B9E" w:rsidP="001476CB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jc w:val="both"/>
            </w:pPr>
          </w:p>
          <w:p w:rsidR="00280B9E" w:rsidRDefault="00280B9E" w:rsidP="001476CB">
            <w:pPr>
              <w:jc w:val="both"/>
            </w:pPr>
            <w:r w:rsidRPr="007C6CB3">
              <w:rPr>
                <w:b/>
                <w:bCs/>
              </w:rPr>
              <w:t>с 13.02.2014 г. - 30.06.2014 г.</w:t>
            </w:r>
          </w:p>
        </w:tc>
      </w:tr>
      <w:tr w:rsidR="00280B9E" w:rsidTr="001476CB">
        <w:tc>
          <w:tcPr>
            <w:tcW w:w="540" w:type="dxa"/>
          </w:tcPr>
          <w:p w:rsidR="00280B9E" w:rsidRDefault="00280B9E" w:rsidP="004F4F96">
            <w:r>
              <w:t>10</w:t>
            </w:r>
          </w:p>
        </w:tc>
        <w:tc>
          <w:tcPr>
            <w:tcW w:w="2808" w:type="dxa"/>
          </w:tcPr>
          <w:p w:rsidR="00280B9E" w:rsidRDefault="00280B9E" w:rsidP="004F4F96">
            <w:r>
              <w:t>Обязательные требования к участникам закупки</w:t>
            </w:r>
          </w:p>
        </w:tc>
        <w:tc>
          <w:tcPr>
            <w:tcW w:w="6223" w:type="dxa"/>
          </w:tcPr>
          <w:p w:rsidR="00280B9E" w:rsidRDefault="00280B9E" w:rsidP="007C6CB3">
            <w:pPr>
              <w:jc w:val="both"/>
            </w:pPr>
            <w:r>
              <w:t xml:space="preserve">1) </w:t>
            </w:r>
            <w:r w:rsidRPr="00B06663">
              <w:t>соответствие участников зак</w:t>
            </w:r>
            <w:r>
              <w:t>упки</w:t>
            </w:r>
            <w:r w:rsidRPr="00B06663">
              <w:t xml:space="preserve"> требованиям, устанавливаемым в соответствии с законодательством Российской Федерации к лицам, осуществляющим выполнение работ</w:t>
            </w:r>
            <w:r>
              <w:t>;</w:t>
            </w:r>
          </w:p>
          <w:p w:rsidR="00280B9E" w:rsidRDefault="00280B9E" w:rsidP="007C6CB3">
            <w:pPr>
              <w:jc w:val="both"/>
            </w:pPr>
            <w:r>
              <w:t xml:space="preserve">5) </w:t>
            </w:r>
            <w:r w:rsidRPr="00B06663">
              <w:t>Участник закупки должен обладать гражданской</w:t>
            </w:r>
            <w:r>
              <w:t xml:space="preserve"> </w:t>
            </w:r>
            <w:r w:rsidRPr="00B06663">
              <w:t>правоспособностью в полном объеме для заключения</w:t>
            </w:r>
            <w:r>
              <w:t xml:space="preserve"> </w:t>
            </w:r>
            <w:r w:rsidRPr="00B06663">
              <w:t>и исполнения Договора (должен быть зарегистрирован</w:t>
            </w:r>
            <w:r>
              <w:t xml:space="preserve"> </w:t>
            </w:r>
            <w:r w:rsidRPr="00B06663">
              <w:t>в установленном порядке)</w:t>
            </w:r>
          </w:p>
        </w:tc>
      </w:tr>
      <w:tr w:rsidR="00280B9E" w:rsidTr="001476CB">
        <w:tc>
          <w:tcPr>
            <w:tcW w:w="540" w:type="dxa"/>
          </w:tcPr>
          <w:p w:rsidR="00280B9E" w:rsidRDefault="00280B9E" w:rsidP="004F4F96">
            <w:r>
              <w:t>14</w:t>
            </w:r>
          </w:p>
        </w:tc>
        <w:tc>
          <w:tcPr>
            <w:tcW w:w="2808" w:type="dxa"/>
          </w:tcPr>
          <w:p w:rsidR="00280B9E" w:rsidRPr="00B06663" w:rsidRDefault="00280B9E" w:rsidP="004F4F96">
            <w:r w:rsidRPr="00B06663">
              <w:t>Документы,</w:t>
            </w:r>
            <w:r>
              <w:t xml:space="preserve"> </w:t>
            </w:r>
            <w:r w:rsidRPr="00B06663">
              <w:t>входящие в</w:t>
            </w:r>
            <w:r>
              <w:t xml:space="preserve"> </w:t>
            </w:r>
            <w:r w:rsidRPr="00B06663">
              <w:t>состав заявки на</w:t>
            </w:r>
            <w:r>
              <w:t xml:space="preserve"> </w:t>
            </w:r>
            <w:r w:rsidRPr="00B06663">
              <w:t>участие в конкурсе</w:t>
            </w:r>
          </w:p>
        </w:tc>
        <w:tc>
          <w:tcPr>
            <w:tcW w:w="6223" w:type="dxa"/>
          </w:tcPr>
          <w:p w:rsidR="00280B9E" w:rsidRPr="001476CB" w:rsidRDefault="00280B9E" w:rsidP="001476CB">
            <w:pPr>
              <w:jc w:val="both"/>
            </w:pPr>
            <w:r w:rsidRPr="001476CB">
              <w:t>7. Исключить;</w:t>
            </w:r>
          </w:p>
          <w:p w:rsidR="00280B9E" w:rsidRPr="001476CB" w:rsidRDefault="00280B9E" w:rsidP="001476CB">
            <w:pPr>
              <w:jc w:val="both"/>
            </w:pPr>
            <w:r w:rsidRPr="001476CB">
              <w:t>8. Справку о несчастных случаях на производстве ФСС РФ за последний год  или копии отчетов, заверенные печатью фирмы по форме 4-ФСС за последний</w:t>
            </w:r>
            <w:r>
              <w:t xml:space="preserve"> год</w:t>
            </w:r>
          </w:p>
        </w:tc>
      </w:tr>
      <w:tr w:rsidR="00280B9E" w:rsidTr="001476CB">
        <w:tc>
          <w:tcPr>
            <w:tcW w:w="540" w:type="dxa"/>
          </w:tcPr>
          <w:p w:rsidR="00280B9E" w:rsidRDefault="00280B9E" w:rsidP="004F4F96">
            <w:r>
              <w:t>17</w:t>
            </w:r>
          </w:p>
        </w:tc>
        <w:tc>
          <w:tcPr>
            <w:tcW w:w="2808" w:type="dxa"/>
          </w:tcPr>
          <w:p w:rsidR="00280B9E" w:rsidRPr="00B06663" w:rsidRDefault="00280B9E" w:rsidP="004F4F96">
            <w:r w:rsidRPr="00B06663">
              <w:t>Срок подачи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223" w:type="dxa"/>
          </w:tcPr>
          <w:p w:rsidR="00280B9E" w:rsidRPr="00356467" w:rsidRDefault="00280B9E" w:rsidP="001476CB">
            <w:pPr>
              <w:jc w:val="both"/>
            </w:pPr>
            <w:r w:rsidRPr="00356467">
              <w:t xml:space="preserve">Дата начала подачи заявок: </w:t>
            </w:r>
            <w:r w:rsidRPr="00752828">
              <w:t>14 января 2014 года.</w:t>
            </w:r>
          </w:p>
          <w:p w:rsidR="00280B9E" w:rsidRPr="00356467" w:rsidRDefault="00280B9E" w:rsidP="001476CB">
            <w:pPr>
              <w:jc w:val="both"/>
            </w:pPr>
            <w:r w:rsidRPr="00356467">
              <w:t xml:space="preserve">Окончание подачи заявок: </w:t>
            </w:r>
            <w:r>
              <w:t xml:space="preserve">07 февраля </w:t>
            </w:r>
            <w:r w:rsidRPr="00356467">
              <w:t>201</w:t>
            </w:r>
            <w:r>
              <w:t>4</w:t>
            </w:r>
            <w:r w:rsidRPr="00356467">
              <w:t xml:space="preserve"> года в 1</w:t>
            </w:r>
            <w:r>
              <w:t>4</w:t>
            </w:r>
            <w:r w:rsidRPr="00356467">
              <w:t>:00.</w:t>
            </w:r>
          </w:p>
          <w:p w:rsidR="00280B9E" w:rsidRPr="007C6CB3" w:rsidRDefault="00280B9E" w:rsidP="001476CB">
            <w:pPr>
              <w:jc w:val="both"/>
              <w:rPr>
                <w:highlight w:val="yellow"/>
              </w:rPr>
            </w:pPr>
            <w:r w:rsidRPr="00356467">
              <w:t>Заявки, поданные позднее установленного срока, не принимаются</w:t>
            </w:r>
          </w:p>
        </w:tc>
      </w:tr>
      <w:tr w:rsidR="00280B9E" w:rsidTr="001476CB">
        <w:tc>
          <w:tcPr>
            <w:tcW w:w="540" w:type="dxa"/>
          </w:tcPr>
          <w:p w:rsidR="00280B9E" w:rsidRDefault="00280B9E" w:rsidP="004F4F96">
            <w:r>
              <w:t>20</w:t>
            </w:r>
          </w:p>
        </w:tc>
        <w:tc>
          <w:tcPr>
            <w:tcW w:w="2808" w:type="dxa"/>
          </w:tcPr>
          <w:p w:rsidR="00280B9E" w:rsidRPr="00B06663" w:rsidRDefault="00280B9E" w:rsidP="007C6CB3">
            <w:pPr>
              <w:jc w:val="both"/>
            </w:pPr>
            <w:r w:rsidRPr="00B06663">
              <w:t>Дата, время и</w:t>
            </w:r>
            <w:r>
              <w:t xml:space="preserve"> </w:t>
            </w:r>
            <w:r w:rsidRPr="00B06663">
              <w:t>место вскрытия</w:t>
            </w:r>
            <w:r>
              <w:t xml:space="preserve"> </w:t>
            </w:r>
            <w:r w:rsidRPr="00B06663">
              <w:t>конвертов с</w:t>
            </w:r>
            <w:r>
              <w:t xml:space="preserve"> </w:t>
            </w:r>
            <w:r w:rsidRPr="00B06663">
              <w:t>заявками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223" w:type="dxa"/>
          </w:tcPr>
          <w:p w:rsidR="00280B9E" w:rsidRPr="00356467" w:rsidRDefault="00280B9E" w:rsidP="001476CB">
            <w:pPr>
              <w:jc w:val="both"/>
            </w:pPr>
            <w:r>
              <w:t xml:space="preserve">07 февраля </w:t>
            </w:r>
            <w:r w:rsidRPr="00356467">
              <w:t>201</w:t>
            </w:r>
            <w:r>
              <w:t>4</w:t>
            </w:r>
            <w:r w:rsidRPr="00356467">
              <w:t xml:space="preserve"> года в 1</w:t>
            </w:r>
            <w:r>
              <w:t>4</w:t>
            </w:r>
            <w:r w:rsidRPr="00356467">
              <w:t>:00 (время</w:t>
            </w:r>
            <w:r>
              <w:t xml:space="preserve"> московское), по адресу:</w:t>
            </w:r>
            <w:r w:rsidRPr="00356467">
              <w:t xml:space="preserve">  г. Саратов, ул. Белоглинская, 40, кабинет № 324</w:t>
            </w:r>
          </w:p>
        </w:tc>
      </w:tr>
      <w:tr w:rsidR="00280B9E" w:rsidTr="001476CB">
        <w:tc>
          <w:tcPr>
            <w:tcW w:w="540" w:type="dxa"/>
          </w:tcPr>
          <w:p w:rsidR="00280B9E" w:rsidRDefault="00280B9E" w:rsidP="004F4F96">
            <w:r>
              <w:t>21</w:t>
            </w:r>
          </w:p>
        </w:tc>
        <w:tc>
          <w:tcPr>
            <w:tcW w:w="2808" w:type="dxa"/>
          </w:tcPr>
          <w:p w:rsidR="00280B9E" w:rsidRPr="00B06663" w:rsidRDefault="00280B9E" w:rsidP="004F4F96">
            <w:r>
              <w:t>Дата и м</w:t>
            </w:r>
            <w:r w:rsidRPr="00B06663">
              <w:t>есто</w:t>
            </w:r>
            <w:r>
              <w:t xml:space="preserve"> </w:t>
            </w:r>
            <w:r w:rsidRPr="00B06663">
              <w:t>рассмотрения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223" w:type="dxa"/>
          </w:tcPr>
          <w:p w:rsidR="00280B9E" w:rsidRPr="00356467" w:rsidRDefault="00280B9E" w:rsidP="001476CB">
            <w:pPr>
              <w:jc w:val="both"/>
            </w:pPr>
            <w:r>
              <w:t xml:space="preserve">10 февраля </w:t>
            </w:r>
            <w:r w:rsidRPr="00356467">
              <w:t>201</w:t>
            </w:r>
            <w:r>
              <w:t>4</w:t>
            </w:r>
            <w:r w:rsidRPr="00356467">
              <w:t xml:space="preserve"> года в 1</w:t>
            </w:r>
            <w:r>
              <w:t>4</w:t>
            </w:r>
            <w:r w:rsidRPr="00356467">
              <w:t xml:space="preserve">:00 (время </w:t>
            </w:r>
            <w:r>
              <w:t xml:space="preserve">московское), по адресу: </w:t>
            </w:r>
            <w:r w:rsidRPr="00356467">
              <w:t xml:space="preserve"> г. Саратов, ул. Белоглинская, 40, кабинет № 324</w:t>
            </w:r>
          </w:p>
        </w:tc>
      </w:tr>
      <w:tr w:rsidR="00280B9E" w:rsidTr="001476CB">
        <w:tc>
          <w:tcPr>
            <w:tcW w:w="540" w:type="dxa"/>
          </w:tcPr>
          <w:p w:rsidR="00280B9E" w:rsidRDefault="00280B9E" w:rsidP="004F4F96">
            <w:r>
              <w:t>22</w:t>
            </w:r>
          </w:p>
        </w:tc>
        <w:tc>
          <w:tcPr>
            <w:tcW w:w="2808" w:type="dxa"/>
          </w:tcPr>
          <w:p w:rsidR="00280B9E" w:rsidRPr="00B06663" w:rsidRDefault="00280B9E" w:rsidP="004F4F96">
            <w:r w:rsidRPr="00B06663">
              <w:t>Место и дата</w:t>
            </w:r>
            <w:r>
              <w:t xml:space="preserve"> </w:t>
            </w:r>
            <w:r w:rsidRPr="00B06663">
              <w:t>подведения</w:t>
            </w:r>
            <w:r>
              <w:t xml:space="preserve"> </w:t>
            </w:r>
            <w:r w:rsidRPr="00B06663">
              <w:t>итогов конкурса</w:t>
            </w:r>
          </w:p>
        </w:tc>
        <w:tc>
          <w:tcPr>
            <w:tcW w:w="6223" w:type="dxa"/>
          </w:tcPr>
          <w:p w:rsidR="00280B9E" w:rsidRPr="00356467" w:rsidRDefault="00280B9E" w:rsidP="001476CB">
            <w:pPr>
              <w:jc w:val="both"/>
            </w:pPr>
            <w:r>
              <w:t xml:space="preserve">12 февраля </w:t>
            </w:r>
            <w:r w:rsidRPr="00356467">
              <w:t>201</w:t>
            </w:r>
            <w:r>
              <w:t>4</w:t>
            </w:r>
            <w:r w:rsidRPr="00356467">
              <w:t xml:space="preserve"> года в 1</w:t>
            </w:r>
            <w:r>
              <w:t>4</w:t>
            </w:r>
            <w:r w:rsidRPr="00356467">
              <w:t>:00 (время м</w:t>
            </w:r>
            <w:r>
              <w:t xml:space="preserve">осковское), по адресу: </w:t>
            </w:r>
            <w:r w:rsidRPr="00356467">
              <w:t>г. Саратов, ул. Белоглинская, 40, кабинет № 324</w:t>
            </w:r>
          </w:p>
        </w:tc>
      </w:tr>
    </w:tbl>
    <w:p w:rsidR="00280B9E" w:rsidRPr="00172438" w:rsidRDefault="00280B9E" w:rsidP="00DA0C8A">
      <w:pPr>
        <w:jc w:val="both"/>
      </w:pPr>
    </w:p>
    <w:p w:rsidR="00280B9E" w:rsidRPr="009424FD" w:rsidRDefault="00280B9E" w:rsidP="00DA0C8A">
      <w:pPr>
        <w:jc w:val="both"/>
        <w:rPr>
          <w:u w:val="single"/>
        </w:rPr>
      </w:pPr>
      <w:r w:rsidRPr="009424FD">
        <w:rPr>
          <w:i/>
          <w:iCs/>
          <w:u w:val="single"/>
        </w:rPr>
        <w:t xml:space="preserve">-  раздел </w:t>
      </w:r>
      <w:r w:rsidRPr="009424FD">
        <w:rPr>
          <w:i/>
          <w:iCs/>
          <w:u w:val="single"/>
          <w:lang w:val="en-US"/>
        </w:rPr>
        <w:t>III</w:t>
      </w:r>
      <w:r>
        <w:rPr>
          <w:i/>
          <w:iCs/>
          <w:u w:val="single"/>
        </w:rPr>
        <w:t>.</w:t>
      </w:r>
      <w:r w:rsidRPr="009424FD">
        <w:rPr>
          <w:i/>
          <w:iCs/>
          <w:u w:val="single"/>
        </w:rPr>
        <w:t xml:space="preserve"> «Образцы форм для заполнения»</w:t>
      </w:r>
      <w:r w:rsidRPr="009424FD">
        <w:rPr>
          <w:u w:val="single"/>
        </w:rPr>
        <w:t>:</w:t>
      </w:r>
    </w:p>
    <w:p w:rsidR="00280B9E" w:rsidRPr="0089444A" w:rsidRDefault="00280B9E" w:rsidP="009424FD">
      <w:pPr>
        <w:numPr>
          <w:ilvl w:val="0"/>
          <w:numId w:val="2"/>
        </w:numPr>
        <w:tabs>
          <w:tab w:val="center" w:pos="4677"/>
        </w:tabs>
      </w:pPr>
      <w:r>
        <w:tab/>
      </w:r>
      <w:r w:rsidRPr="0089444A">
        <w:t>ОПИСЬ ДОКУМЕНТОВ,</w:t>
      </w:r>
    </w:p>
    <w:p w:rsidR="00280B9E" w:rsidRPr="00B06663" w:rsidRDefault="00280B9E" w:rsidP="001476CB">
      <w:pPr>
        <w:jc w:val="center"/>
      </w:pPr>
      <w:r w:rsidRPr="00B06663">
        <w:t>представляемых для участия в открытом одноэтапном конкурсе</w:t>
      </w:r>
    </w:p>
    <w:p w:rsidR="00280B9E" w:rsidRDefault="00280B9E" w:rsidP="001476CB">
      <w:pPr>
        <w:jc w:val="center"/>
      </w:pPr>
      <w:r w:rsidRPr="005C224A">
        <w:rPr>
          <w:u w:val="single"/>
        </w:rPr>
        <w:t xml:space="preserve">на право заключения договора подряда на выполнение </w:t>
      </w:r>
      <w:r>
        <w:rPr>
          <w:u w:val="single"/>
        </w:rPr>
        <w:t>строительно-монтажных</w:t>
      </w:r>
      <w:r w:rsidRPr="005C224A">
        <w:rPr>
          <w:u w:val="single"/>
        </w:rPr>
        <w:t xml:space="preserve"> работ</w:t>
      </w:r>
    </w:p>
    <w:tbl>
      <w:tblPr>
        <w:tblW w:w="97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9317"/>
      </w:tblGrid>
      <w:tr w:rsidR="00280B9E">
        <w:tc>
          <w:tcPr>
            <w:tcW w:w="468" w:type="dxa"/>
          </w:tcPr>
          <w:p w:rsidR="00280B9E" w:rsidRDefault="00280B9E" w:rsidP="007C6CB3">
            <w:pPr>
              <w:jc w:val="both"/>
            </w:pPr>
            <w:r>
              <w:t>6</w:t>
            </w:r>
          </w:p>
        </w:tc>
        <w:tc>
          <w:tcPr>
            <w:tcW w:w="9317" w:type="dxa"/>
          </w:tcPr>
          <w:p w:rsidR="00280B9E" w:rsidRDefault="00280B9E" w:rsidP="007C6CB3">
            <w:pPr>
              <w:jc w:val="both"/>
            </w:pPr>
            <w:r w:rsidRPr="001476CB">
              <w:t>Исключить</w:t>
            </w:r>
            <w:r w:rsidRPr="00CE3919">
              <w:t xml:space="preserve">  </w:t>
            </w:r>
          </w:p>
        </w:tc>
      </w:tr>
      <w:tr w:rsidR="00280B9E">
        <w:tc>
          <w:tcPr>
            <w:tcW w:w="468" w:type="dxa"/>
          </w:tcPr>
          <w:p w:rsidR="00280B9E" w:rsidRDefault="00280B9E" w:rsidP="007C6CB3">
            <w:pPr>
              <w:jc w:val="both"/>
            </w:pPr>
            <w:r>
              <w:t>12</w:t>
            </w:r>
          </w:p>
        </w:tc>
        <w:tc>
          <w:tcPr>
            <w:tcW w:w="9317" w:type="dxa"/>
          </w:tcPr>
          <w:p w:rsidR="00280B9E" w:rsidRDefault="00280B9E" w:rsidP="007C6CB3">
            <w:pPr>
              <w:jc w:val="both"/>
            </w:pPr>
            <w:r w:rsidRPr="00B11FF7">
              <w:t>Справку о несчастных случаях на производстве из ФСС РФ за последний год или копии отчетов, заверенные печатью фирмы по форме 4-ФСС за последний год</w:t>
            </w:r>
          </w:p>
        </w:tc>
      </w:tr>
    </w:tbl>
    <w:p w:rsidR="00280B9E" w:rsidRDefault="00280B9E" w:rsidP="001476CB">
      <w:pPr>
        <w:tabs>
          <w:tab w:val="left" w:pos="6667"/>
          <w:tab w:val="left" w:pos="6764"/>
        </w:tabs>
        <w:jc w:val="both"/>
      </w:pPr>
      <w:r>
        <w:tab/>
      </w:r>
    </w:p>
    <w:p w:rsidR="00280B9E" w:rsidRDefault="00280B9E" w:rsidP="001476CB">
      <w:pPr>
        <w:tabs>
          <w:tab w:val="left" w:pos="6667"/>
          <w:tab w:val="left" w:pos="6764"/>
        </w:tabs>
        <w:jc w:val="both"/>
      </w:pPr>
    </w:p>
    <w:p w:rsidR="00280B9E" w:rsidRDefault="00280B9E" w:rsidP="009424FD">
      <w:pPr>
        <w:numPr>
          <w:ilvl w:val="0"/>
          <w:numId w:val="2"/>
        </w:numPr>
        <w:tabs>
          <w:tab w:val="left" w:pos="6667"/>
          <w:tab w:val="left" w:pos="6764"/>
        </w:tabs>
        <w:jc w:val="both"/>
      </w:pPr>
      <w:r>
        <w:t xml:space="preserve">                                                                                                   Приложение № 3 к заявке</w:t>
      </w:r>
    </w:p>
    <w:p w:rsidR="00280B9E" w:rsidRDefault="00280B9E" w:rsidP="001476CB">
      <w:pPr>
        <w:tabs>
          <w:tab w:val="left" w:pos="6667"/>
        </w:tabs>
        <w:jc w:val="both"/>
      </w:pPr>
      <w:r>
        <w:tab/>
        <w:t>на участие в конкурсе</w:t>
      </w:r>
    </w:p>
    <w:p w:rsidR="00280B9E" w:rsidRPr="009424FD" w:rsidRDefault="00280B9E" w:rsidP="009424FD">
      <w:pPr>
        <w:jc w:val="center"/>
        <w:rPr>
          <w:b/>
          <w:bCs/>
        </w:rPr>
      </w:pPr>
      <w:r w:rsidRPr="009424FD">
        <w:rPr>
          <w:b/>
          <w:bCs/>
        </w:rPr>
        <w:t>ПРЕДЛОЖЕНИЕ О КВАЛИФИКАЦИИ УЧАСТНИКА ЗАКУПКИ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3249"/>
        <w:gridCol w:w="1560"/>
        <w:gridCol w:w="3934"/>
      </w:tblGrid>
      <w:tr w:rsidR="00280B9E" w:rsidTr="009424FD">
        <w:tc>
          <w:tcPr>
            <w:tcW w:w="828" w:type="dxa"/>
          </w:tcPr>
          <w:p w:rsidR="00280B9E" w:rsidRDefault="00280B9E" w:rsidP="007C6CB3">
            <w:pPr>
              <w:jc w:val="both"/>
            </w:pPr>
            <w:r w:rsidRPr="007C6CB3">
              <w:rPr>
                <w:b/>
                <w:bCs/>
                <w:i/>
                <w:iCs/>
              </w:rPr>
              <w:t>№п/п</w:t>
            </w:r>
          </w:p>
        </w:tc>
        <w:tc>
          <w:tcPr>
            <w:tcW w:w="3249" w:type="dxa"/>
          </w:tcPr>
          <w:p w:rsidR="00280B9E" w:rsidRDefault="00280B9E" w:rsidP="007C6CB3">
            <w:pPr>
              <w:jc w:val="both"/>
            </w:pPr>
            <w:r w:rsidRPr="007C6CB3">
              <w:rPr>
                <w:b/>
                <w:bCs/>
                <w:i/>
                <w:iCs/>
              </w:rPr>
              <w:t>Подкритерии</w:t>
            </w:r>
          </w:p>
        </w:tc>
        <w:tc>
          <w:tcPr>
            <w:tcW w:w="1560" w:type="dxa"/>
          </w:tcPr>
          <w:p w:rsidR="00280B9E" w:rsidRDefault="00280B9E" w:rsidP="007C6CB3">
            <w:pPr>
              <w:jc w:val="both"/>
            </w:pPr>
            <w:r w:rsidRPr="007C6CB3">
              <w:rPr>
                <w:b/>
                <w:bCs/>
                <w:i/>
                <w:iCs/>
              </w:rPr>
              <w:t>Количество</w:t>
            </w:r>
          </w:p>
        </w:tc>
        <w:tc>
          <w:tcPr>
            <w:tcW w:w="3934" w:type="dxa"/>
          </w:tcPr>
          <w:p w:rsidR="00280B9E" w:rsidRDefault="00280B9E" w:rsidP="007C6CB3">
            <w:pPr>
              <w:jc w:val="both"/>
            </w:pPr>
            <w:r w:rsidRPr="007C6CB3">
              <w:rPr>
                <w:b/>
                <w:bCs/>
                <w:i/>
                <w:iCs/>
              </w:rPr>
              <w:t>Подтверждающие документы</w:t>
            </w:r>
          </w:p>
        </w:tc>
      </w:tr>
      <w:tr w:rsidR="00280B9E" w:rsidTr="009424FD">
        <w:trPr>
          <w:trHeight w:val="1192"/>
        </w:trPr>
        <w:tc>
          <w:tcPr>
            <w:tcW w:w="828" w:type="dxa"/>
          </w:tcPr>
          <w:p w:rsidR="00280B9E" w:rsidRDefault="00280B9E" w:rsidP="007C6CB3">
            <w:pPr>
              <w:jc w:val="both"/>
            </w:pPr>
          </w:p>
          <w:p w:rsidR="00280B9E" w:rsidRDefault="00280B9E" w:rsidP="007C6CB3">
            <w:pPr>
              <w:jc w:val="both"/>
            </w:pPr>
          </w:p>
          <w:p w:rsidR="00280B9E" w:rsidRDefault="00280B9E" w:rsidP="007C6CB3">
            <w:pPr>
              <w:jc w:val="both"/>
            </w:pPr>
          </w:p>
          <w:p w:rsidR="00280B9E" w:rsidRDefault="00280B9E" w:rsidP="007C6CB3">
            <w:pPr>
              <w:jc w:val="both"/>
            </w:pPr>
            <w:r>
              <w:t>3</w:t>
            </w:r>
          </w:p>
          <w:p w:rsidR="00280B9E" w:rsidRDefault="00280B9E" w:rsidP="007C6CB3">
            <w:pPr>
              <w:jc w:val="both"/>
            </w:pPr>
            <w:r>
              <w:t xml:space="preserve">              </w:t>
            </w:r>
          </w:p>
        </w:tc>
        <w:tc>
          <w:tcPr>
            <w:tcW w:w="3249" w:type="dxa"/>
          </w:tcPr>
          <w:p w:rsidR="00280B9E" w:rsidRDefault="00280B9E" w:rsidP="007C6CB3">
            <w:pPr>
              <w:jc w:val="both"/>
            </w:pPr>
            <w:r w:rsidRPr="00B06663">
              <w:t>Соблюдение техники</w:t>
            </w:r>
            <w:r>
              <w:t xml:space="preserve"> </w:t>
            </w:r>
            <w:r w:rsidRPr="00B06663">
              <w:t xml:space="preserve"> безопасности (количество</w:t>
            </w:r>
            <w:r>
              <w:t xml:space="preserve"> </w:t>
            </w:r>
            <w:r w:rsidRPr="00B06663">
              <w:t xml:space="preserve"> несчастных случаев при</w:t>
            </w:r>
            <w:r>
              <w:t xml:space="preserve"> </w:t>
            </w:r>
            <w:r w:rsidRPr="00B06663">
              <w:t>производстве работ за последни</w:t>
            </w:r>
            <w:r>
              <w:t>й</w:t>
            </w:r>
            <w:r w:rsidRPr="00B06663">
              <w:t xml:space="preserve"> год)</w:t>
            </w:r>
          </w:p>
        </w:tc>
        <w:tc>
          <w:tcPr>
            <w:tcW w:w="1560" w:type="dxa"/>
          </w:tcPr>
          <w:p w:rsidR="00280B9E" w:rsidRDefault="00280B9E" w:rsidP="007C6CB3">
            <w:pPr>
              <w:jc w:val="both"/>
            </w:pPr>
          </w:p>
        </w:tc>
        <w:tc>
          <w:tcPr>
            <w:tcW w:w="3934" w:type="dxa"/>
          </w:tcPr>
          <w:p w:rsidR="00280B9E" w:rsidRDefault="00280B9E" w:rsidP="007C6CB3">
            <w:pPr>
              <w:jc w:val="both"/>
            </w:pPr>
            <w:r w:rsidRPr="00B06663">
              <w:t>Справку о несчастных случаях на</w:t>
            </w:r>
            <w:r>
              <w:t xml:space="preserve"> производстве из </w:t>
            </w:r>
            <w:r w:rsidRPr="00B06663">
              <w:t>ФСС РФ за</w:t>
            </w:r>
            <w:r>
              <w:t xml:space="preserve"> </w:t>
            </w:r>
            <w:r w:rsidRPr="00B06663">
              <w:t>последни</w:t>
            </w:r>
            <w:r>
              <w:t xml:space="preserve">й </w:t>
            </w:r>
            <w:r w:rsidRPr="00B06663">
              <w:t>год или копии отчетов,</w:t>
            </w:r>
            <w:r>
              <w:t xml:space="preserve"> </w:t>
            </w:r>
            <w:r w:rsidRPr="00B06663">
              <w:t>заверенные печатью фирмы по форме 4-ФСС за последни</w:t>
            </w:r>
            <w:r>
              <w:t>й</w:t>
            </w:r>
            <w:r w:rsidRPr="00B06663">
              <w:t xml:space="preserve"> год</w:t>
            </w:r>
          </w:p>
        </w:tc>
      </w:tr>
    </w:tbl>
    <w:p w:rsidR="00280B9E" w:rsidRDefault="00280B9E" w:rsidP="00DA0C8A">
      <w:pPr>
        <w:jc w:val="both"/>
      </w:pPr>
    </w:p>
    <w:p w:rsidR="00280B9E" w:rsidRDefault="00280B9E" w:rsidP="009424FD">
      <w:pPr>
        <w:numPr>
          <w:ilvl w:val="0"/>
          <w:numId w:val="2"/>
        </w:numPr>
        <w:tabs>
          <w:tab w:val="left" w:pos="6800"/>
        </w:tabs>
      </w:pPr>
      <w:r>
        <w:tab/>
      </w:r>
      <w:r>
        <w:tab/>
      </w:r>
      <w:r>
        <w:tab/>
        <w:t>Форма № 2</w:t>
      </w:r>
    </w:p>
    <w:p w:rsidR="00280B9E" w:rsidRDefault="00280B9E" w:rsidP="00DA0C8A">
      <w:pPr>
        <w:tabs>
          <w:tab w:val="left" w:pos="6800"/>
        </w:tabs>
        <w:jc w:val="center"/>
        <w:rPr>
          <w:b/>
          <w:bCs/>
        </w:rPr>
      </w:pPr>
      <w:r w:rsidRPr="00426DAB">
        <w:rPr>
          <w:b/>
          <w:bCs/>
        </w:rPr>
        <w:t>Анкета участника</w:t>
      </w:r>
    </w:p>
    <w:p w:rsidR="00280B9E" w:rsidRPr="00426DAB" w:rsidRDefault="00280B9E" w:rsidP="00DA0C8A"/>
    <w:p w:rsidR="00280B9E" w:rsidRPr="00426DAB" w:rsidRDefault="00280B9E" w:rsidP="009424FD">
      <w:r w:rsidRPr="009424FD">
        <w:t>Исключить:</w:t>
      </w:r>
      <w: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3163"/>
      </w:tblGrid>
      <w:tr w:rsidR="00280B9E" w:rsidRPr="00A77E6A" w:rsidTr="009424FD">
        <w:tc>
          <w:tcPr>
            <w:tcW w:w="6408" w:type="dxa"/>
          </w:tcPr>
          <w:p w:rsidR="00280B9E" w:rsidRPr="00A77E6A" w:rsidRDefault="00280B9E" w:rsidP="004F4F96">
            <w:r w:rsidRPr="00B06663">
              <w:t xml:space="preserve">7. Свидетельство СРО о допуске к </w:t>
            </w:r>
            <w:r>
              <w:t xml:space="preserve">строительно-монтажным </w:t>
            </w:r>
            <w:r w:rsidRPr="00B06663">
              <w:t>работам</w:t>
            </w:r>
          </w:p>
        </w:tc>
        <w:tc>
          <w:tcPr>
            <w:tcW w:w="3163" w:type="dxa"/>
          </w:tcPr>
          <w:p w:rsidR="00280B9E" w:rsidRPr="00A77E6A" w:rsidRDefault="00280B9E" w:rsidP="004F4F96"/>
        </w:tc>
      </w:tr>
    </w:tbl>
    <w:p w:rsidR="00280B9E" w:rsidRPr="00D83C09" w:rsidRDefault="00280B9E" w:rsidP="00DA0C8A">
      <w:pPr>
        <w:jc w:val="both"/>
      </w:pPr>
    </w:p>
    <w:p w:rsidR="00280B9E" w:rsidRDefault="00280B9E" w:rsidP="00DA0C8A"/>
    <w:p w:rsidR="00280B9E" w:rsidRDefault="00280B9E" w:rsidP="00DA0C8A"/>
    <w:p w:rsidR="00280B9E" w:rsidRDefault="00280B9E"/>
    <w:sectPr w:rsidR="00280B9E" w:rsidSect="00952E3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B9E" w:rsidRDefault="00280B9E" w:rsidP="00952E3E">
      <w:r>
        <w:separator/>
      </w:r>
    </w:p>
  </w:endnote>
  <w:endnote w:type="continuationSeparator" w:id="1">
    <w:p w:rsidR="00280B9E" w:rsidRDefault="00280B9E" w:rsidP="00952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B9E" w:rsidRDefault="00280B9E" w:rsidP="001972D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80B9E" w:rsidRDefault="00280B9E" w:rsidP="00434165">
    <w:pPr>
      <w:pStyle w:val="Footer"/>
      <w:framePr w:wrap="auto" w:vAnchor="text" w:hAnchor="margin" w:xAlign="center" w:y="1"/>
      <w:ind w:right="360"/>
      <w:rPr>
        <w:rStyle w:val="PageNumber"/>
      </w:rPr>
    </w:pPr>
  </w:p>
  <w:p w:rsidR="00280B9E" w:rsidRDefault="00280B9E" w:rsidP="00920A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B9E" w:rsidRDefault="00280B9E" w:rsidP="00952E3E">
      <w:r>
        <w:separator/>
      </w:r>
    </w:p>
  </w:footnote>
  <w:footnote w:type="continuationSeparator" w:id="1">
    <w:p w:rsidR="00280B9E" w:rsidRDefault="00280B9E" w:rsidP="00952E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47333"/>
    <w:multiLevelType w:val="hybridMultilevel"/>
    <w:tmpl w:val="5C0A58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23A5A32"/>
    <w:multiLevelType w:val="hybridMultilevel"/>
    <w:tmpl w:val="DB3293E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C8A"/>
    <w:rsid w:val="00145077"/>
    <w:rsid w:val="001476CB"/>
    <w:rsid w:val="00172438"/>
    <w:rsid w:val="001972D9"/>
    <w:rsid w:val="00280B9E"/>
    <w:rsid w:val="002B3E92"/>
    <w:rsid w:val="00302096"/>
    <w:rsid w:val="00303E16"/>
    <w:rsid w:val="00356467"/>
    <w:rsid w:val="00367826"/>
    <w:rsid w:val="00426DAB"/>
    <w:rsid w:val="00434165"/>
    <w:rsid w:val="00484304"/>
    <w:rsid w:val="004F4F96"/>
    <w:rsid w:val="005859FE"/>
    <w:rsid w:val="005C224A"/>
    <w:rsid w:val="006B0378"/>
    <w:rsid w:val="00752828"/>
    <w:rsid w:val="007C6CB3"/>
    <w:rsid w:val="0089444A"/>
    <w:rsid w:val="00920A66"/>
    <w:rsid w:val="009424FD"/>
    <w:rsid w:val="00952E3E"/>
    <w:rsid w:val="009C035D"/>
    <w:rsid w:val="009D2ACF"/>
    <w:rsid w:val="00A77E6A"/>
    <w:rsid w:val="00AE627F"/>
    <w:rsid w:val="00B06663"/>
    <w:rsid w:val="00B11FF7"/>
    <w:rsid w:val="00B233EC"/>
    <w:rsid w:val="00CE3919"/>
    <w:rsid w:val="00D83C09"/>
    <w:rsid w:val="00D871E7"/>
    <w:rsid w:val="00DA0C8A"/>
    <w:rsid w:val="00E06230"/>
    <w:rsid w:val="00E12A63"/>
    <w:rsid w:val="00E8077B"/>
    <w:rsid w:val="00E852CF"/>
    <w:rsid w:val="00E9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C8A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A0C8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A0C8A"/>
    <w:rPr>
      <w:color w:val="0000FF"/>
      <w:u w:val="single"/>
    </w:rPr>
  </w:style>
  <w:style w:type="paragraph" w:customStyle="1" w:styleId="a">
    <w:name w:val="Обычный с отступом"/>
    <w:basedOn w:val="Normal"/>
    <w:link w:val="a0"/>
    <w:uiPriority w:val="99"/>
    <w:rsid w:val="00DA0C8A"/>
    <w:pPr>
      <w:ind w:firstLine="567"/>
      <w:jc w:val="both"/>
    </w:pPr>
    <w:rPr>
      <w:rFonts w:eastAsia="Times New Roman"/>
      <w:kern w:val="24"/>
    </w:rPr>
  </w:style>
  <w:style w:type="character" w:customStyle="1" w:styleId="a0">
    <w:name w:val="Обычный с отступом Знак"/>
    <w:link w:val="a"/>
    <w:uiPriority w:val="99"/>
    <w:locked/>
    <w:rsid w:val="00DA0C8A"/>
    <w:rPr>
      <w:rFonts w:ascii="Times New Roman" w:hAnsi="Times New Roman" w:cs="Times New Roman"/>
      <w:kern w:val="24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DA0C8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A0C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A0C8A"/>
  </w:style>
  <w:style w:type="paragraph" w:styleId="BalloonText">
    <w:name w:val="Balloon Text"/>
    <w:basedOn w:val="Normal"/>
    <w:link w:val="BalloonTextChar"/>
    <w:uiPriority w:val="99"/>
    <w:semiHidden/>
    <w:rsid w:val="00942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1A0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3</Pages>
  <Words>806</Words>
  <Characters>4597</Characters>
  <Application>Microsoft Office Outlook</Application>
  <DocSecurity>0</DocSecurity>
  <Lines>0</Lines>
  <Paragraphs>0</Paragraphs>
  <ScaleCrop>false</ScaleCrop>
  <Company>SPGS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9608</cp:lastModifiedBy>
  <cp:revision>3</cp:revision>
  <cp:lastPrinted>2014-01-22T13:42:00Z</cp:lastPrinted>
  <dcterms:created xsi:type="dcterms:W3CDTF">2014-01-22T13:25:00Z</dcterms:created>
  <dcterms:modified xsi:type="dcterms:W3CDTF">2014-01-22T13:43:00Z</dcterms:modified>
</cp:coreProperties>
</file>