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C4B" w:rsidRDefault="00C43C4B" w:rsidP="00C43C4B">
      <w:pPr>
        <w:pStyle w:val="Standard"/>
        <w:jc w:val="right"/>
        <w:rPr>
          <w:b/>
          <w:bCs/>
        </w:rPr>
      </w:pPr>
    </w:p>
    <w:p w:rsidR="00C43C4B" w:rsidRDefault="00C43C4B" w:rsidP="00C43C4B">
      <w:pPr>
        <w:pStyle w:val="Standard"/>
        <w:tabs>
          <w:tab w:val="left" w:pos="6187"/>
          <w:tab w:val="right" w:pos="10374"/>
        </w:tabs>
        <w:jc w:val="left"/>
      </w:pPr>
      <w:r>
        <w:rPr>
          <w:b/>
          <w:bCs/>
        </w:rPr>
        <w:tab/>
        <w:t>УТВЕРЖДАЮ:</w:t>
      </w:r>
    </w:p>
    <w:p w:rsidR="00C43C4B" w:rsidRDefault="00C43C4B" w:rsidP="00C43C4B">
      <w:pPr>
        <w:pStyle w:val="Standard"/>
        <w:ind w:left="5244"/>
        <w:jc w:val="right"/>
        <w:rPr>
          <w:b/>
        </w:rPr>
      </w:pPr>
      <w:r>
        <w:rPr>
          <w:b/>
        </w:rPr>
        <w:t>Генеральный директор ЗАО «СПГЭС»</w:t>
      </w:r>
    </w:p>
    <w:p w:rsidR="00C43C4B" w:rsidRDefault="00C43C4B" w:rsidP="00C43C4B">
      <w:pPr>
        <w:pStyle w:val="Standard"/>
        <w:ind w:left="5244"/>
        <w:jc w:val="right"/>
      </w:pPr>
    </w:p>
    <w:p w:rsidR="00C43C4B" w:rsidRDefault="00C43C4B" w:rsidP="00C43C4B">
      <w:pPr>
        <w:pStyle w:val="Standard"/>
        <w:tabs>
          <w:tab w:val="left" w:pos="6240"/>
          <w:tab w:val="right" w:pos="10374"/>
        </w:tabs>
        <w:ind w:left="4956"/>
        <w:jc w:val="left"/>
        <w:rPr>
          <w:b/>
        </w:rPr>
      </w:pPr>
      <w:r>
        <w:rPr>
          <w:b/>
        </w:rPr>
        <w:tab/>
        <w:t>_________________ С.В. Козин</w:t>
      </w:r>
    </w:p>
    <w:p w:rsidR="00C43C4B" w:rsidRPr="00B432BC" w:rsidRDefault="00C43C4B" w:rsidP="00C43C4B">
      <w:pPr>
        <w:pStyle w:val="Standard"/>
        <w:tabs>
          <w:tab w:val="left" w:pos="6213"/>
          <w:tab w:val="right" w:pos="10374"/>
        </w:tabs>
        <w:ind w:left="4956"/>
        <w:jc w:val="left"/>
        <w:rPr>
          <w:b/>
        </w:rPr>
      </w:pPr>
      <w:r>
        <w:rPr>
          <w:b/>
          <w:shd w:val="clear" w:color="auto" w:fill="FFFFFF"/>
        </w:rPr>
        <w:tab/>
      </w:r>
      <w:r w:rsidRPr="00407834">
        <w:rPr>
          <w:b/>
          <w:shd w:val="clear" w:color="auto" w:fill="FFFFFF"/>
        </w:rPr>
        <w:t>«</w:t>
      </w:r>
      <w:r w:rsidR="00FE50EC">
        <w:rPr>
          <w:b/>
          <w:shd w:val="clear" w:color="auto" w:fill="FFFFFF"/>
        </w:rPr>
        <w:t>22</w:t>
      </w:r>
      <w:r w:rsidRPr="00407834">
        <w:rPr>
          <w:b/>
          <w:shd w:val="clear" w:color="auto" w:fill="FFFFFF"/>
        </w:rPr>
        <w:t>»</w:t>
      </w:r>
      <w:r w:rsidRPr="00B432BC">
        <w:rPr>
          <w:b/>
          <w:shd w:val="clear" w:color="auto" w:fill="FFFFFF"/>
        </w:rPr>
        <w:t xml:space="preserve"> </w:t>
      </w:r>
      <w:r w:rsidR="00FE50EC">
        <w:rPr>
          <w:b/>
          <w:shd w:val="clear" w:color="auto" w:fill="FFFFFF"/>
        </w:rPr>
        <w:t>окт</w:t>
      </w:r>
      <w:r>
        <w:rPr>
          <w:b/>
          <w:shd w:val="clear" w:color="auto" w:fill="FFFFFF"/>
        </w:rPr>
        <w:t>ября</w:t>
      </w:r>
      <w:r w:rsidRPr="00B432BC">
        <w:rPr>
          <w:b/>
          <w:shd w:val="clear" w:color="auto" w:fill="FFFFFF"/>
        </w:rPr>
        <w:t xml:space="preserve"> 2014 года</w:t>
      </w:r>
    </w:p>
    <w:p w:rsidR="00C43C4B" w:rsidRPr="00081FC1" w:rsidRDefault="00C43C4B" w:rsidP="00C43C4B">
      <w:pPr>
        <w:pStyle w:val="Standard"/>
        <w:tabs>
          <w:tab w:val="left" w:pos="900"/>
          <w:tab w:val="left" w:pos="5253"/>
          <w:tab w:val="left" w:pos="5369"/>
        </w:tabs>
        <w:jc w:val="center"/>
        <w:rPr>
          <w:sz w:val="32"/>
          <w:szCs w:val="32"/>
        </w:rPr>
      </w:pPr>
      <w:r w:rsidRPr="00081FC1">
        <w:rPr>
          <w:b/>
          <w:bCs/>
          <w:sz w:val="32"/>
          <w:szCs w:val="32"/>
          <w:u w:val="single"/>
        </w:rPr>
        <w:t>Извещение и документация</w:t>
      </w:r>
    </w:p>
    <w:p w:rsidR="00C43C4B" w:rsidRDefault="00C43C4B" w:rsidP="00C43C4B">
      <w:pPr>
        <w:pStyle w:val="Standard"/>
        <w:tabs>
          <w:tab w:val="left" w:pos="900"/>
        </w:tabs>
        <w:jc w:val="center"/>
        <w:rPr>
          <w:b/>
          <w:bCs/>
          <w:sz w:val="32"/>
          <w:szCs w:val="32"/>
          <w:u w:val="single"/>
        </w:rPr>
      </w:pPr>
      <w:r w:rsidRPr="00081FC1">
        <w:rPr>
          <w:b/>
          <w:bCs/>
          <w:sz w:val="32"/>
          <w:szCs w:val="32"/>
          <w:u w:val="single"/>
        </w:rPr>
        <w:t>о прямой закупке у единственного поставщика</w:t>
      </w:r>
    </w:p>
    <w:tbl>
      <w:tblPr>
        <w:tblW w:w="10537" w:type="dxa"/>
        <w:tblInd w:w="-3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9"/>
        <w:gridCol w:w="3969"/>
        <w:gridCol w:w="5859"/>
      </w:tblGrid>
      <w:tr w:rsidR="00C43C4B" w:rsidTr="004D3A10">
        <w:trPr>
          <w:trHeight w:val="6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№ </w:t>
            </w:r>
            <w:proofErr w:type="gramStart"/>
            <w:r w:rsidRPr="00497FFC">
              <w:rPr>
                <w:sz w:val="22"/>
                <w:szCs w:val="22"/>
              </w:rPr>
              <w:t>п</w:t>
            </w:r>
            <w:proofErr w:type="gramEnd"/>
            <w:r w:rsidRPr="00497FFC">
              <w:rPr>
                <w:sz w:val="22"/>
                <w:szCs w:val="22"/>
              </w:rPr>
              <w:t>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Наименования сведений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Сведения</w:t>
            </w:r>
          </w:p>
        </w:tc>
      </w:tr>
      <w:tr w:rsidR="00C43C4B" w:rsidTr="004D3A10">
        <w:trPr>
          <w:trHeight w:val="2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Номер извещения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EF3D63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№ </w:t>
            </w:r>
            <w:r w:rsidR="0038385E">
              <w:rPr>
                <w:sz w:val="22"/>
                <w:szCs w:val="22"/>
              </w:rPr>
              <w:t>402-14</w:t>
            </w:r>
          </w:p>
        </w:tc>
      </w:tr>
      <w:tr w:rsidR="00C43C4B" w:rsidTr="004D3A10">
        <w:trPr>
          <w:trHeight w:val="2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left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Номер закупки на официальном сайте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EF3D63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№ </w:t>
            </w:r>
            <w:r w:rsidR="00692506">
              <w:t>31401625588</w:t>
            </w:r>
          </w:p>
        </w:tc>
      </w:tr>
      <w:tr w:rsidR="00C43C4B" w:rsidTr="004D3A10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Прямая закупка у единственного поставщика</w:t>
            </w:r>
          </w:p>
        </w:tc>
      </w:tr>
      <w:tr w:rsidR="00C43C4B" w:rsidTr="004D3A10">
        <w:trPr>
          <w:trHeight w:val="22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Наименование Заказчика и Организатора прямой закупки у единственного поставщика, его адрес, адрес электронной почты, номер контактного телефона Заказчика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Закрытое акционерное общество «Саратовское предприятие городских электрических сетей»</w:t>
            </w: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Юридический и фактический адрес: 410017,</w:t>
            </w: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г. Саратов, ул. </w:t>
            </w:r>
            <w:proofErr w:type="spellStart"/>
            <w:r w:rsidRPr="00497FFC">
              <w:rPr>
                <w:sz w:val="22"/>
                <w:szCs w:val="22"/>
              </w:rPr>
              <w:t>Белоглинская</w:t>
            </w:r>
            <w:proofErr w:type="spellEnd"/>
            <w:r w:rsidRPr="00497FFC">
              <w:rPr>
                <w:sz w:val="22"/>
                <w:szCs w:val="22"/>
              </w:rPr>
              <w:t>, 40</w:t>
            </w: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Контактное лицо: Шереметьева Ирина Владимировна</w:t>
            </w: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497FFC">
                <w:rPr>
                  <w:rStyle w:val="Internetlink"/>
                  <w:sz w:val="22"/>
                  <w:szCs w:val="22"/>
                  <w:lang w:val="en-US"/>
                </w:rPr>
                <w:t>sheremetieva</w:t>
              </w:r>
            </w:hyperlink>
            <w:hyperlink r:id="rId8" w:history="1">
              <w:r w:rsidRPr="00497FFC">
                <w:rPr>
                  <w:rStyle w:val="Internetlink"/>
                  <w:sz w:val="22"/>
                  <w:szCs w:val="22"/>
                </w:rPr>
                <w:t>.</w:t>
              </w:r>
            </w:hyperlink>
            <w:hyperlink r:id="rId9" w:history="1">
              <w:r w:rsidRPr="00497FFC">
                <w:rPr>
                  <w:rStyle w:val="Internetlink"/>
                  <w:sz w:val="22"/>
                  <w:szCs w:val="22"/>
                  <w:lang w:val="en-US"/>
                </w:rPr>
                <w:t>iv</w:t>
              </w:r>
            </w:hyperlink>
            <w:hyperlink r:id="rId10" w:history="1">
              <w:r w:rsidRPr="00497FFC">
                <w:rPr>
                  <w:rStyle w:val="Internetlink"/>
                  <w:sz w:val="22"/>
                  <w:szCs w:val="22"/>
                </w:rPr>
                <w:t>@spgs.ru</w:t>
              </w:r>
            </w:hyperlink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Контактный телефон: 8 (845-2) 24-76-67</w:t>
            </w: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Факс 8 (845-2) 24-76-72</w:t>
            </w:r>
          </w:p>
        </w:tc>
      </w:tr>
      <w:tr w:rsidR="00C43C4B" w:rsidTr="004D3A10">
        <w:trPr>
          <w:trHeight w:val="4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Предмет договора 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264D3" w:rsidRDefault="006264D3" w:rsidP="006264D3">
            <w:pPr>
              <w:pStyle w:val="Iauiue1"/>
              <w:tabs>
                <w:tab w:val="left" w:pos="720"/>
              </w:tabs>
              <w:jc w:val="both"/>
              <w:rPr>
                <w:kern w:val="3"/>
                <w:sz w:val="22"/>
                <w:szCs w:val="22"/>
              </w:rPr>
            </w:pPr>
            <w:r>
              <w:rPr>
                <w:kern w:val="3"/>
                <w:sz w:val="22"/>
                <w:szCs w:val="22"/>
              </w:rPr>
              <w:t>Вы</w:t>
            </w:r>
            <w:r w:rsidRPr="006264D3">
              <w:rPr>
                <w:kern w:val="3"/>
                <w:sz w:val="22"/>
                <w:szCs w:val="22"/>
              </w:rPr>
              <w:t>полнение работ по «Актуализации АИИС КУЭ (на базе КТС "Энер</w:t>
            </w:r>
            <w:r>
              <w:rPr>
                <w:kern w:val="3"/>
                <w:sz w:val="22"/>
                <w:szCs w:val="22"/>
              </w:rPr>
              <w:t xml:space="preserve">гия+") ЗАО "СПГЭС" (г. Саратов) </w:t>
            </w:r>
            <w:r w:rsidRPr="006264D3">
              <w:rPr>
                <w:sz w:val="22"/>
                <w:szCs w:val="22"/>
              </w:rPr>
              <w:t>при переходе на новые часовые пояса в РФ с 26.10.2014г.» в соответствии с Приложением № 1 к договору.</w:t>
            </w:r>
          </w:p>
        </w:tc>
      </w:tr>
      <w:tr w:rsidR="00C43C4B" w:rsidTr="004D3A10">
        <w:trPr>
          <w:trHeight w:val="4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6264D3" w:rsidP="00A142F0">
            <w:pPr>
              <w:autoSpaceDN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eastAsia="Times New Roman" w:hAnsi="Times New Roman"/>
              </w:rPr>
              <w:t>Перечень мероприятий</w:t>
            </w:r>
            <w:r w:rsidR="00EF3D63">
              <w:rPr>
                <w:rFonts w:ascii="Times New Roman" w:eastAsia="Times New Roman" w:hAnsi="Times New Roman"/>
              </w:rPr>
              <w:t xml:space="preserve"> определен в </w:t>
            </w:r>
            <w:r w:rsidR="00A142F0">
              <w:rPr>
                <w:rFonts w:ascii="Times New Roman" w:eastAsia="Times New Roman" w:hAnsi="Times New Roman"/>
              </w:rPr>
              <w:t>Приложении</w:t>
            </w:r>
            <w:r w:rsidR="00EF3D63" w:rsidRPr="00EF3D63">
              <w:rPr>
                <w:rFonts w:ascii="Times New Roman" w:eastAsia="Times New Roman" w:hAnsi="Times New Roman"/>
              </w:rPr>
              <w:t xml:space="preserve"> (Приложение № 1) к Договору.</w:t>
            </w:r>
          </w:p>
        </w:tc>
      </w:tr>
      <w:tr w:rsidR="00C43C4B" w:rsidTr="004D3A10">
        <w:trPr>
          <w:trHeight w:val="4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Место, условия и сроки поставки товара, выполнения работ, оказания услуг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D5390">
              <w:rPr>
                <w:sz w:val="22"/>
                <w:szCs w:val="22"/>
              </w:rPr>
              <w:t>г. Саратов</w:t>
            </w:r>
          </w:p>
          <w:p w:rsidR="006E202B" w:rsidRPr="006E202B" w:rsidRDefault="006E202B" w:rsidP="006E202B">
            <w:pPr>
              <w:tabs>
                <w:tab w:val="left" w:pos="426"/>
              </w:tabs>
              <w:ind w:left="34"/>
              <w:jc w:val="both"/>
              <w:rPr>
                <w:rFonts w:ascii="Times New Roman" w:eastAsia="Times New Roman" w:hAnsi="Times New Roman"/>
              </w:rPr>
            </w:pPr>
            <w:r w:rsidRPr="006E202B">
              <w:rPr>
                <w:rFonts w:ascii="Times New Roman" w:eastAsia="Times New Roman" w:hAnsi="Times New Roman"/>
              </w:rPr>
              <w:t>Работы в рамках договора Исполнитель выполняет в строгом соответствии с Приложением № 1, подписанным обеими сторонами.</w:t>
            </w:r>
          </w:p>
          <w:p w:rsidR="006E202B" w:rsidRPr="006E202B" w:rsidRDefault="006E202B" w:rsidP="006E202B">
            <w:pPr>
              <w:tabs>
                <w:tab w:val="left" w:pos="426"/>
              </w:tabs>
              <w:ind w:left="34"/>
              <w:jc w:val="both"/>
              <w:rPr>
                <w:rFonts w:ascii="Times New Roman" w:eastAsia="Times New Roman" w:hAnsi="Times New Roman"/>
              </w:rPr>
            </w:pPr>
            <w:r w:rsidRPr="006E202B">
              <w:rPr>
                <w:rFonts w:ascii="Times New Roman" w:eastAsia="Times New Roman" w:hAnsi="Times New Roman"/>
              </w:rPr>
              <w:t xml:space="preserve">Перед началом работ Исполнитель направляет Заказчику письмо </w:t>
            </w:r>
            <w:proofErr w:type="gramStart"/>
            <w:r w:rsidRPr="006E202B">
              <w:rPr>
                <w:rFonts w:ascii="Times New Roman" w:eastAsia="Times New Roman" w:hAnsi="Times New Roman"/>
              </w:rPr>
              <w:t>с указанием всех необходимых данных для оформления Заказчиком доступа представителям Исполнителя к объектам Заказчика для проведения работ по техническому обслуживанию</w:t>
            </w:r>
            <w:proofErr w:type="gramEnd"/>
            <w:r w:rsidRPr="006E202B">
              <w:rPr>
                <w:rFonts w:ascii="Times New Roman" w:eastAsia="Times New Roman" w:hAnsi="Times New Roman"/>
              </w:rPr>
              <w:t xml:space="preserve">, после чего Заказчик обязан обеспечить оформление всех необходимых документов до согласованной даты прибытия представителей Исполнителя для проведения вышеуказанных работ. </w:t>
            </w:r>
          </w:p>
          <w:p w:rsidR="006E202B" w:rsidRPr="006E202B" w:rsidRDefault="006E202B" w:rsidP="006E202B">
            <w:pPr>
              <w:tabs>
                <w:tab w:val="left" w:pos="426"/>
              </w:tabs>
              <w:ind w:left="34"/>
              <w:jc w:val="both"/>
              <w:rPr>
                <w:rFonts w:ascii="Times New Roman" w:eastAsia="Times New Roman" w:hAnsi="Times New Roman"/>
              </w:rPr>
            </w:pPr>
            <w:r w:rsidRPr="006E202B">
              <w:rPr>
                <w:rFonts w:ascii="Times New Roman" w:eastAsia="Times New Roman" w:hAnsi="Times New Roman"/>
              </w:rPr>
              <w:t>Кроме того, Заказчик обязан обеспечить допуск на объекты в рабочие и выходные дни для сокращения сроков работ.</w:t>
            </w:r>
          </w:p>
          <w:p w:rsidR="00C43C4B" w:rsidRPr="006E202B" w:rsidRDefault="00A142F0" w:rsidP="006E202B">
            <w:pPr>
              <w:pStyle w:val="Iauiue1"/>
              <w:widowControl/>
              <w:tabs>
                <w:tab w:val="left" w:pos="720"/>
              </w:tabs>
              <w:ind w:left="34"/>
              <w:jc w:val="both"/>
              <w:rPr>
                <w:kern w:val="3"/>
                <w:sz w:val="22"/>
                <w:szCs w:val="22"/>
              </w:rPr>
            </w:pPr>
            <w:r w:rsidRPr="00A142F0">
              <w:rPr>
                <w:kern w:val="3"/>
                <w:sz w:val="22"/>
                <w:szCs w:val="22"/>
              </w:rPr>
              <w:t xml:space="preserve">Срок выполнения работ по договору – </w:t>
            </w:r>
            <w:bookmarkStart w:id="0" w:name="_GoBack"/>
            <w:r w:rsidRPr="00A142F0">
              <w:rPr>
                <w:kern w:val="3"/>
                <w:sz w:val="22"/>
                <w:szCs w:val="22"/>
              </w:rPr>
              <w:t>с 23 октября 2014г. по 31 октября 2014г.</w:t>
            </w:r>
            <w:bookmarkEnd w:id="0"/>
          </w:p>
        </w:tc>
      </w:tr>
      <w:tr w:rsidR="00C43C4B" w:rsidTr="004D3A10">
        <w:trPr>
          <w:trHeight w:val="6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 Сведения о начальной (максимальной) цене договора, порядок формирования цены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EF3D63" w:rsidRDefault="009B3D54" w:rsidP="00EF3D63">
            <w:pPr>
              <w:pStyle w:val="2"/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9B3D54"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190 688,00 (сто девяносто тысяч шестьсот восемьдесят восемь рублей 00 копеек), в том числе НДС 18% - 29 088,00 (двадцать девять тысяч восемьдесят восемь рублей </w:t>
            </w:r>
            <w:r w:rsidR="0038385E"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                    </w:t>
            </w:r>
            <w:r w:rsidRPr="009B3D54"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00 копеек).</w:t>
            </w:r>
          </w:p>
        </w:tc>
      </w:tr>
      <w:tr w:rsidR="00C43C4B" w:rsidTr="004D3A10">
        <w:trPr>
          <w:trHeight w:val="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D54" w:rsidRPr="009B3D54" w:rsidRDefault="009B3D54" w:rsidP="009B3D54">
            <w:pPr>
              <w:pStyle w:val="a8"/>
              <w:ind w:left="34"/>
              <w:jc w:val="both"/>
              <w:rPr>
                <w:b w:val="0"/>
                <w:kern w:val="3"/>
                <w:sz w:val="22"/>
                <w:szCs w:val="22"/>
              </w:rPr>
            </w:pPr>
            <w:r w:rsidRPr="009B3D54">
              <w:rPr>
                <w:b w:val="0"/>
                <w:kern w:val="3"/>
                <w:sz w:val="22"/>
                <w:szCs w:val="22"/>
              </w:rPr>
              <w:t xml:space="preserve">Заказчик выплачивает Исполнителю аванс в размере 50 %  от полной стоимости работ. </w:t>
            </w:r>
            <w:proofErr w:type="gramStart"/>
            <w:r w:rsidRPr="009B3D54">
              <w:rPr>
                <w:b w:val="0"/>
                <w:kern w:val="3"/>
                <w:sz w:val="22"/>
                <w:szCs w:val="22"/>
              </w:rPr>
              <w:t>Оплата аванса по настоящему Договору производится Заказчиком в течение 5 (пяти) банковских дней с даты подписания настоящего Договора и получения соответствующего счёта</w:t>
            </w:r>
            <w:r>
              <w:rPr>
                <w:b w:val="0"/>
                <w:kern w:val="3"/>
                <w:sz w:val="22"/>
                <w:szCs w:val="22"/>
              </w:rPr>
              <w:t xml:space="preserve"> (п.2.3.</w:t>
            </w:r>
            <w:proofErr w:type="gramEnd"/>
            <w:r>
              <w:rPr>
                <w:b w:val="0"/>
                <w:kern w:val="3"/>
                <w:sz w:val="22"/>
                <w:szCs w:val="22"/>
              </w:rPr>
              <w:t xml:space="preserve"> </w:t>
            </w:r>
            <w:proofErr w:type="gramStart"/>
            <w:r>
              <w:rPr>
                <w:b w:val="0"/>
                <w:kern w:val="3"/>
                <w:sz w:val="22"/>
                <w:szCs w:val="22"/>
              </w:rPr>
              <w:t>Договора)</w:t>
            </w:r>
            <w:proofErr w:type="gramEnd"/>
          </w:p>
          <w:p w:rsidR="009B3D54" w:rsidRPr="009B3D54" w:rsidRDefault="009B3D54" w:rsidP="009B3D54">
            <w:pPr>
              <w:pStyle w:val="a8"/>
              <w:ind w:left="34"/>
              <w:jc w:val="both"/>
              <w:rPr>
                <w:b w:val="0"/>
                <w:kern w:val="3"/>
                <w:sz w:val="22"/>
                <w:szCs w:val="22"/>
              </w:rPr>
            </w:pPr>
            <w:proofErr w:type="gramStart"/>
            <w:r w:rsidRPr="009B3D54">
              <w:rPr>
                <w:b w:val="0"/>
                <w:kern w:val="3"/>
                <w:sz w:val="22"/>
                <w:szCs w:val="22"/>
              </w:rPr>
              <w:t>Заказчик в течение 20 банковских дней оплачивает Исполнителю оставшуюся стоимость фактически завершенных работ на основании подписанного Акта выполненных работ, передаваемого</w:t>
            </w:r>
            <w:r>
              <w:rPr>
                <w:b w:val="0"/>
                <w:kern w:val="3"/>
                <w:sz w:val="22"/>
                <w:szCs w:val="22"/>
              </w:rPr>
              <w:t xml:space="preserve"> Заказчику в двух экземплярах</w:t>
            </w:r>
            <w:r w:rsidRPr="009B3D54">
              <w:rPr>
                <w:b w:val="0"/>
                <w:kern w:val="3"/>
                <w:sz w:val="22"/>
                <w:szCs w:val="22"/>
              </w:rPr>
              <w:t xml:space="preserve"> </w:t>
            </w:r>
            <w:r>
              <w:rPr>
                <w:b w:val="0"/>
                <w:kern w:val="3"/>
                <w:sz w:val="22"/>
                <w:szCs w:val="22"/>
              </w:rPr>
              <w:t>(п.2.5.</w:t>
            </w:r>
            <w:proofErr w:type="gramEnd"/>
            <w:r>
              <w:rPr>
                <w:b w:val="0"/>
                <w:kern w:val="3"/>
                <w:sz w:val="22"/>
                <w:szCs w:val="22"/>
              </w:rPr>
              <w:t xml:space="preserve"> </w:t>
            </w:r>
            <w:proofErr w:type="gramStart"/>
            <w:r>
              <w:rPr>
                <w:b w:val="0"/>
                <w:kern w:val="3"/>
                <w:sz w:val="22"/>
                <w:szCs w:val="22"/>
              </w:rPr>
              <w:t>Договора).</w:t>
            </w:r>
            <w:r w:rsidRPr="009B3D54">
              <w:rPr>
                <w:b w:val="0"/>
                <w:kern w:val="3"/>
                <w:sz w:val="22"/>
                <w:szCs w:val="22"/>
              </w:rPr>
              <w:t xml:space="preserve"> </w:t>
            </w:r>
            <w:proofErr w:type="gramEnd"/>
          </w:p>
          <w:p w:rsidR="00C43C4B" w:rsidRPr="009B3D54" w:rsidRDefault="009B3D54" w:rsidP="009B3D54">
            <w:pPr>
              <w:pStyle w:val="a8"/>
              <w:ind w:left="34"/>
              <w:jc w:val="both"/>
              <w:rPr>
                <w:b w:val="0"/>
                <w:kern w:val="3"/>
                <w:sz w:val="22"/>
                <w:szCs w:val="22"/>
              </w:rPr>
            </w:pPr>
            <w:proofErr w:type="gramStart"/>
            <w:r w:rsidRPr="009B3D54">
              <w:rPr>
                <w:b w:val="0"/>
                <w:kern w:val="3"/>
                <w:sz w:val="22"/>
                <w:szCs w:val="22"/>
              </w:rPr>
              <w:lastRenderedPageBreak/>
              <w:t>Оплата производится в рублях в безналичной форме, путем перечисления денежных средст</w:t>
            </w:r>
            <w:r>
              <w:rPr>
                <w:b w:val="0"/>
                <w:kern w:val="3"/>
                <w:sz w:val="22"/>
                <w:szCs w:val="22"/>
              </w:rPr>
              <w:t>в на расчетный счет Исполнителя</w:t>
            </w:r>
            <w:r w:rsidRPr="009B3D54">
              <w:rPr>
                <w:b w:val="0"/>
                <w:kern w:val="3"/>
                <w:sz w:val="22"/>
                <w:szCs w:val="22"/>
              </w:rPr>
              <w:t xml:space="preserve"> (п. 2.6.</w:t>
            </w:r>
            <w:proofErr w:type="gramEnd"/>
            <w:r w:rsidRPr="009B3D54">
              <w:rPr>
                <w:b w:val="0"/>
                <w:kern w:val="3"/>
                <w:sz w:val="22"/>
                <w:szCs w:val="22"/>
              </w:rPr>
              <w:t xml:space="preserve"> </w:t>
            </w:r>
            <w:proofErr w:type="gramStart"/>
            <w:r w:rsidRPr="009B3D54">
              <w:rPr>
                <w:b w:val="0"/>
                <w:kern w:val="3"/>
                <w:sz w:val="22"/>
                <w:szCs w:val="22"/>
              </w:rPr>
              <w:t>Договора).</w:t>
            </w:r>
            <w:proofErr w:type="gramEnd"/>
          </w:p>
        </w:tc>
      </w:tr>
      <w:tr w:rsidR="00C43C4B" w:rsidTr="004D3A10">
        <w:trPr>
          <w:trHeight w:val="11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Default="00C43C4B" w:rsidP="004D3A10">
            <w:pPr>
              <w:pStyle w:val="Standard"/>
              <w:rPr>
                <w:sz w:val="22"/>
                <w:szCs w:val="22"/>
              </w:rPr>
            </w:pPr>
            <w:proofErr w:type="gramStart"/>
            <w:r w:rsidRPr="00497FFC">
              <w:rPr>
                <w:sz w:val="22"/>
                <w:szCs w:val="22"/>
              </w:rPr>
              <w:t>Адрес официального сайта,                             на котором размещены извещение и документация по прямой закупки у единственного поставщика</w:t>
            </w:r>
            <w:proofErr w:type="gramEnd"/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  <w:lang w:val="en-US"/>
              </w:rPr>
              <w:t>www.zakupki.gov.ru</w:t>
            </w:r>
          </w:p>
        </w:tc>
      </w:tr>
      <w:tr w:rsidR="00C43C4B" w:rsidTr="004D3A10">
        <w:trPr>
          <w:trHeight w:val="3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Адрес </w:t>
            </w:r>
            <w:proofErr w:type="gramStart"/>
            <w:r w:rsidRPr="00497FFC">
              <w:rPr>
                <w:sz w:val="22"/>
                <w:szCs w:val="22"/>
                <w:lang w:val="en-US"/>
              </w:rPr>
              <w:t>c</w:t>
            </w:r>
            <w:proofErr w:type="spellStart"/>
            <w:proofErr w:type="gramEnd"/>
            <w:r w:rsidRPr="00497FFC">
              <w:rPr>
                <w:sz w:val="22"/>
                <w:szCs w:val="22"/>
              </w:rPr>
              <w:t>айта</w:t>
            </w:r>
            <w:proofErr w:type="spellEnd"/>
            <w:r w:rsidRPr="00497FFC">
              <w:rPr>
                <w:sz w:val="22"/>
                <w:szCs w:val="22"/>
              </w:rPr>
              <w:t xml:space="preserve"> Заказчика, на котором размещены извещение и документация по прямой закупки у единственного поставщика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  <w:lang w:val="en-US"/>
              </w:rPr>
              <w:t>www.spgs.ru</w:t>
            </w: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</w:p>
        </w:tc>
      </w:tr>
      <w:tr w:rsidR="00C43C4B" w:rsidTr="004D3A1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Код ОКДП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A7180B" w:rsidRDefault="006E5B67" w:rsidP="004D3A10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7424030</w:t>
            </w:r>
          </w:p>
        </w:tc>
      </w:tr>
      <w:tr w:rsidR="00C43C4B" w:rsidTr="004D3A10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Код ОКВЭД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A7180B" w:rsidRDefault="00A7180B" w:rsidP="00A7180B">
            <w:pPr>
              <w:pStyle w:val="Standard"/>
              <w:rPr>
                <w:sz w:val="22"/>
                <w:szCs w:val="22"/>
              </w:rPr>
            </w:pPr>
            <w:r w:rsidRPr="00A7180B">
              <w:rPr>
                <w:sz w:val="22"/>
                <w:szCs w:val="22"/>
              </w:rPr>
              <w:t>45</w:t>
            </w:r>
            <w:r w:rsidR="00C43C4B" w:rsidRPr="00A7180B">
              <w:rPr>
                <w:sz w:val="22"/>
                <w:szCs w:val="22"/>
              </w:rPr>
              <w:t>.</w:t>
            </w:r>
            <w:r w:rsidRPr="00A7180B">
              <w:rPr>
                <w:sz w:val="22"/>
                <w:szCs w:val="22"/>
              </w:rPr>
              <w:t>31</w:t>
            </w:r>
            <w:r w:rsidR="00C43C4B" w:rsidRPr="00A7180B">
              <w:rPr>
                <w:sz w:val="22"/>
                <w:szCs w:val="22"/>
              </w:rPr>
              <w:t xml:space="preserve">         </w:t>
            </w:r>
          </w:p>
        </w:tc>
      </w:tr>
      <w:tr w:rsidR="00C43C4B" w:rsidTr="004D3A10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Требования к товару, работам, услугам 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D54" w:rsidRPr="009B3D54" w:rsidRDefault="009B3D54" w:rsidP="009B3D54">
            <w:pPr>
              <w:tabs>
                <w:tab w:val="left" w:pos="426"/>
              </w:tabs>
              <w:ind w:left="34"/>
              <w:jc w:val="both"/>
              <w:rPr>
                <w:rFonts w:ascii="Times New Roman" w:eastAsia="Times New Roman" w:hAnsi="Times New Roman"/>
              </w:rPr>
            </w:pPr>
            <w:r w:rsidRPr="009B3D54">
              <w:rPr>
                <w:rFonts w:ascii="Times New Roman" w:eastAsia="Times New Roman" w:hAnsi="Times New Roman"/>
              </w:rPr>
              <w:t>Приемка  продукции  производится  в соответствии с Инструкциями о порядке приемки продукции  производственно-технического назначения  по количеству и качеству №№ П-6, П-7, утвержденными  постановлениями Госарбитража СССР от 15.06.65 и 25.04.66, в части не противоречащей действующему законодательству РФ.</w:t>
            </w:r>
          </w:p>
          <w:p w:rsidR="00C43C4B" w:rsidRPr="009B3D54" w:rsidRDefault="009B3D54" w:rsidP="009B3D54">
            <w:pPr>
              <w:tabs>
                <w:tab w:val="left" w:pos="426"/>
              </w:tabs>
              <w:ind w:left="34"/>
              <w:jc w:val="both"/>
              <w:rPr>
                <w:rFonts w:ascii="Times New Roman" w:eastAsia="Times New Roman" w:hAnsi="Times New Roman"/>
              </w:rPr>
            </w:pPr>
            <w:r w:rsidRPr="009B3D54">
              <w:rPr>
                <w:rFonts w:ascii="Times New Roman" w:eastAsia="Times New Roman" w:hAnsi="Times New Roman"/>
              </w:rPr>
              <w:t>Исполнитель гарантирует соответствие поставленной  продукции нормативно-технической  документации при условии соблюдения Заказчиком правил транспортирования, хранения, монтажа, эксплуатации, указанных в эксплуатаци</w:t>
            </w:r>
            <w:r>
              <w:rPr>
                <w:rFonts w:ascii="Times New Roman" w:eastAsia="Times New Roman" w:hAnsi="Times New Roman"/>
              </w:rPr>
              <w:t>онной документации Исполнителя.</w:t>
            </w:r>
          </w:p>
        </w:tc>
      </w:tr>
      <w:tr w:rsidR="00C43C4B" w:rsidTr="004D3A10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Место и срок подачи заявок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Не предусмотрен</w:t>
            </w:r>
          </w:p>
        </w:tc>
      </w:tr>
      <w:tr w:rsidR="00C43C4B" w:rsidRPr="00AC1182" w:rsidTr="004D3A10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Форма и состав заявки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Не предусмотрены</w:t>
            </w:r>
          </w:p>
        </w:tc>
      </w:tr>
      <w:tr w:rsidR="00C43C4B" w:rsidTr="004D3A10">
        <w:trPr>
          <w:trHeight w:val="1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Документы, входящие в состав заявки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Не предусмотрены</w:t>
            </w:r>
          </w:p>
        </w:tc>
      </w:tr>
      <w:tr w:rsidR="00C43C4B" w:rsidTr="004D3A10">
        <w:trPr>
          <w:trHeight w:val="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Внесение платы за предоставление документации о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shd w:val="clear" w:color="auto" w:fill="FFFFFF"/>
              <w:spacing w:before="106" w:line="269" w:lineRule="exact"/>
              <w:ind w:left="38" w:right="10" w:hanging="4"/>
              <w:jc w:val="both"/>
              <w:rPr>
                <w:rFonts w:ascii="Times New Roman" w:eastAsia="Times New Roman" w:hAnsi="Times New Roman"/>
              </w:rPr>
            </w:pPr>
            <w:r w:rsidRPr="00497FFC">
              <w:rPr>
                <w:rFonts w:ascii="Times New Roman" w:eastAsia="Times New Roman" w:hAnsi="Times New Roman"/>
              </w:rPr>
              <w:t>Не требуется</w:t>
            </w:r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Обеспечение заявки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shd w:val="clear" w:color="auto" w:fill="FFFFFF"/>
              <w:tabs>
                <w:tab w:val="left" w:pos="1133"/>
              </w:tabs>
              <w:suppressAutoHyphens w:val="0"/>
              <w:autoSpaceDE w:val="0"/>
              <w:adjustRightInd w:val="0"/>
              <w:spacing w:line="269" w:lineRule="exact"/>
              <w:ind w:left="34" w:right="38"/>
              <w:jc w:val="both"/>
              <w:textAlignment w:val="auto"/>
              <w:rPr>
                <w:rFonts w:ascii="Times New Roman" w:eastAsia="Times New Roman" w:hAnsi="Times New Roman"/>
              </w:rPr>
            </w:pPr>
            <w:r w:rsidRPr="00497FFC">
              <w:rPr>
                <w:rFonts w:ascii="Times New Roman" w:eastAsia="Times New Roman" w:hAnsi="Times New Roman"/>
              </w:rPr>
              <w:t>Не применяется</w:t>
            </w:r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Обеспечение исполнения договора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shd w:val="clear" w:color="auto" w:fill="FFFFFF"/>
              <w:tabs>
                <w:tab w:val="left" w:pos="1133"/>
              </w:tabs>
              <w:suppressAutoHyphens w:val="0"/>
              <w:autoSpaceDE w:val="0"/>
              <w:adjustRightInd w:val="0"/>
              <w:spacing w:line="269" w:lineRule="exact"/>
              <w:ind w:left="34" w:right="38"/>
              <w:jc w:val="both"/>
              <w:textAlignment w:val="auto"/>
              <w:rPr>
                <w:rFonts w:ascii="Times New Roman" w:eastAsia="Times New Roman" w:hAnsi="Times New Roman"/>
              </w:rPr>
            </w:pPr>
            <w:r w:rsidRPr="00497FFC">
              <w:rPr>
                <w:rFonts w:ascii="Times New Roman" w:eastAsia="Times New Roman" w:hAnsi="Times New Roman"/>
              </w:rPr>
              <w:t>Не применяется</w:t>
            </w:r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Порядок предоставления разъяснений документации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shd w:val="clear" w:color="auto" w:fill="FFFFFF"/>
              <w:tabs>
                <w:tab w:val="left" w:pos="1133"/>
              </w:tabs>
              <w:suppressAutoHyphens w:val="0"/>
              <w:autoSpaceDE w:val="0"/>
              <w:adjustRightInd w:val="0"/>
              <w:spacing w:line="269" w:lineRule="exact"/>
              <w:ind w:left="34" w:right="38"/>
              <w:jc w:val="both"/>
              <w:textAlignment w:val="auto"/>
              <w:rPr>
                <w:rFonts w:ascii="Times New Roman" w:eastAsia="Times New Roman" w:hAnsi="Times New Roman"/>
              </w:rPr>
            </w:pPr>
            <w:r w:rsidRPr="00497FFC">
              <w:rPr>
                <w:rFonts w:ascii="Times New Roman" w:eastAsia="Times New Roman" w:hAnsi="Times New Roman"/>
              </w:rPr>
              <w:t>Запросы и разъяснения положений документации не рассматриваются, разъяснения не предоставляются</w:t>
            </w:r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Место и дата рассмотрения предложений участника закупки и подведение итогов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shd w:val="clear" w:color="auto" w:fill="FFFFFF"/>
              <w:tabs>
                <w:tab w:val="left" w:pos="1133"/>
              </w:tabs>
              <w:suppressAutoHyphens w:val="0"/>
              <w:autoSpaceDE w:val="0"/>
              <w:adjustRightInd w:val="0"/>
              <w:spacing w:line="269" w:lineRule="exact"/>
              <w:ind w:left="34" w:right="38"/>
              <w:jc w:val="both"/>
              <w:textAlignment w:val="auto"/>
              <w:rPr>
                <w:rFonts w:ascii="Times New Roman" w:eastAsia="Times New Roman" w:hAnsi="Times New Roman"/>
              </w:rPr>
            </w:pPr>
            <w:r w:rsidRPr="00497FFC">
              <w:rPr>
                <w:rFonts w:ascii="Times New Roman" w:eastAsia="Times New Roman" w:hAnsi="Times New Roman"/>
              </w:rPr>
              <w:t>Предложения участников закупки не рассматриваются, разъяснения не предоставляются</w:t>
            </w:r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Условия допуска к участию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Не предусмотрены</w:t>
            </w:r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Дата, время и место вскрытия конвертов с заявками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Не предусмотрено</w:t>
            </w:r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Дата, время и место рассмотрения заявок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Не предусмотрено</w:t>
            </w:r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Критерии оценки заявок на участие в закупке и порядок оценки и сопоставления заявок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Не предусмотрено</w:t>
            </w:r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1"/>
                <w:szCs w:val="21"/>
              </w:rPr>
            </w:pPr>
            <w:r w:rsidRPr="00497FFC">
              <w:rPr>
                <w:sz w:val="21"/>
                <w:szCs w:val="21"/>
              </w:rPr>
              <w:t>Сведения о предоставлении преференции товарам российского происхождения или субъектам малого и среднего предпринимательства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Не предусмотрено</w:t>
            </w:r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Основание проведения прямой закупки у единственного поставщика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9B3D54">
            <w:pPr>
              <w:shd w:val="clear" w:color="auto" w:fill="FFFFFF"/>
              <w:tabs>
                <w:tab w:val="left" w:pos="1133"/>
              </w:tabs>
              <w:suppressAutoHyphens w:val="0"/>
              <w:autoSpaceDE w:val="0"/>
              <w:adjustRightInd w:val="0"/>
              <w:spacing w:line="269" w:lineRule="exact"/>
              <w:ind w:left="34" w:right="38"/>
              <w:jc w:val="both"/>
              <w:textAlignment w:val="auto"/>
              <w:rPr>
                <w:rFonts w:ascii="Times New Roman" w:eastAsia="Times New Roman" w:hAnsi="Times New Roman"/>
                <w:sz w:val="21"/>
                <w:szCs w:val="21"/>
              </w:rPr>
            </w:pPr>
            <w:proofErr w:type="gramStart"/>
            <w:r w:rsidRPr="00A7180B">
              <w:rPr>
                <w:rFonts w:ascii="Times New Roman" w:eastAsia="Times New Roman" w:hAnsi="Times New Roman"/>
              </w:rPr>
              <w:t xml:space="preserve">Документация о прямой закупке у единственного поставщика подготовлена в соответствии с гражданским Кодексом Российской Федерации, Федеральным законом </w:t>
            </w:r>
            <w:r w:rsidRPr="00A7180B">
              <w:rPr>
                <w:rFonts w:ascii="Times New Roman" w:eastAsia="Times New Roman" w:hAnsi="Times New Roman"/>
              </w:rPr>
              <w:lastRenderedPageBreak/>
              <w:t xml:space="preserve">от 18 июля 2011 года № 223-ФЗ «О закупках товаров, работ, услуг отдельными видами юридических лиц» и </w:t>
            </w:r>
            <w:proofErr w:type="spellStart"/>
            <w:r w:rsidRPr="00A7180B">
              <w:rPr>
                <w:rFonts w:ascii="Times New Roman" w:eastAsia="Times New Roman" w:hAnsi="Times New Roman"/>
              </w:rPr>
              <w:t>пп</w:t>
            </w:r>
            <w:proofErr w:type="spellEnd"/>
            <w:r w:rsidRPr="00A7180B">
              <w:rPr>
                <w:rFonts w:ascii="Times New Roman" w:eastAsia="Times New Roman" w:hAnsi="Times New Roman"/>
              </w:rPr>
              <w:t xml:space="preserve">. </w:t>
            </w:r>
            <w:r w:rsidR="009B3D54">
              <w:rPr>
                <w:rFonts w:ascii="Times New Roman" w:eastAsia="Times New Roman" w:hAnsi="Times New Roman"/>
              </w:rPr>
              <w:t>1</w:t>
            </w:r>
            <w:r w:rsidRPr="00A7180B">
              <w:rPr>
                <w:rFonts w:ascii="Times New Roman" w:eastAsia="Times New Roman" w:hAnsi="Times New Roman"/>
              </w:rPr>
              <w:t xml:space="preserve"> п. 7.11.2 Положения о закупке товаров, работ, услуг ЗАО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</w:t>
            </w:r>
            <w:proofErr w:type="gramEnd"/>
            <w:r w:rsidRPr="00A7180B">
              <w:rPr>
                <w:rFonts w:ascii="Times New Roman" w:eastAsia="Times New Roman" w:hAnsi="Times New Roman"/>
              </w:rPr>
              <w:t>» (</w:t>
            </w:r>
            <w:proofErr w:type="gramStart"/>
            <w:r w:rsidRPr="00A7180B">
              <w:rPr>
                <w:rFonts w:ascii="Times New Roman" w:eastAsia="Times New Roman" w:hAnsi="Times New Roman"/>
              </w:rPr>
              <w:t>Протокол № 1/13 от 31 января 2013 года)</w:t>
            </w:r>
            <w:proofErr w:type="gramEnd"/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Отказ от проведения прямой закупки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shd w:val="clear" w:color="auto" w:fill="FFFFFF"/>
              <w:tabs>
                <w:tab w:val="left" w:pos="1133"/>
              </w:tabs>
              <w:suppressAutoHyphens w:val="0"/>
              <w:autoSpaceDE w:val="0"/>
              <w:adjustRightInd w:val="0"/>
              <w:spacing w:line="269" w:lineRule="exact"/>
              <w:ind w:left="34" w:right="38"/>
              <w:jc w:val="both"/>
              <w:textAlignment w:val="auto"/>
              <w:rPr>
                <w:rFonts w:ascii="Times New Roman" w:eastAsia="Times New Roman" w:hAnsi="Times New Roman"/>
              </w:rPr>
            </w:pPr>
            <w:r w:rsidRPr="00497FFC">
              <w:rPr>
                <w:rFonts w:ascii="Times New Roman" w:eastAsia="Times New Roman" w:hAnsi="Times New Roman"/>
              </w:rPr>
              <w:t>Заказчик вправе отказаться от проведения прямой закупки у единственного поставщика на любом этапе её проведения</w:t>
            </w:r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заключения договора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C76141" w:rsidRDefault="00C43C4B" w:rsidP="004D3A10">
            <w:pPr>
              <w:shd w:val="clear" w:color="auto" w:fill="FFFFFF"/>
              <w:tabs>
                <w:tab w:val="left" w:pos="1133"/>
              </w:tabs>
              <w:suppressAutoHyphens w:val="0"/>
              <w:autoSpaceDE w:val="0"/>
              <w:adjustRightInd w:val="0"/>
              <w:spacing w:line="269" w:lineRule="exact"/>
              <w:ind w:left="34" w:right="38"/>
              <w:jc w:val="both"/>
              <w:textAlignment w:val="auto"/>
              <w:rPr>
                <w:rFonts w:ascii="Times New Roman" w:eastAsia="Times New Roman" w:hAnsi="Times New Roman"/>
              </w:rPr>
            </w:pPr>
            <w:r w:rsidRPr="00C76141">
              <w:rPr>
                <w:rFonts w:ascii="Times New Roman" w:hAnsi="Times New Roman"/>
              </w:rPr>
              <w:t>Договор вступает в силу с момента его подписания обеими сторонами и действует до полного исполнения Сторонами своих обязательств</w:t>
            </w:r>
          </w:p>
        </w:tc>
      </w:tr>
    </w:tbl>
    <w:p w:rsidR="00C43C4B" w:rsidRDefault="00C43C4B" w:rsidP="00C43C4B">
      <w:pPr>
        <w:tabs>
          <w:tab w:val="left" w:pos="540"/>
          <w:tab w:val="left" w:pos="900"/>
        </w:tabs>
        <w:autoSpaceDE w:val="0"/>
        <w:adjustRightInd w:val="0"/>
        <w:jc w:val="both"/>
        <w:rPr>
          <w:rFonts w:ascii="Times New Roman CYR" w:hAnsi="Times New Roman CYR" w:cs="Times New Roman CYR"/>
          <w:i/>
          <w:sz w:val="20"/>
          <w:szCs w:val="20"/>
        </w:rPr>
      </w:pPr>
    </w:p>
    <w:p w:rsidR="0038385E" w:rsidRPr="00191185" w:rsidRDefault="0038385E" w:rsidP="0038385E">
      <w:pPr>
        <w:tabs>
          <w:tab w:val="left" w:pos="540"/>
          <w:tab w:val="left" w:pos="900"/>
        </w:tabs>
        <w:autoSpaceDE w:val="0"/>
        <w:adjustRightInd w:val="0"/>
        <w:jc w:val="both"/>
        <w:rPr>
          <w:sz w:val="24"/>
          <w:szCs w:val="24"/>
        </w:rPr>
      </w:pPr>
      <w:r w:rsidRPr="00191185">
        <w:rPr>
          <w:rFonts w:ascii="Times New Roman CYR" w:hAnsi="Times New Roman CYR" w:cs="Times New Roman CYR"/>
          <w:i/>
          <w:sz w:val="24"/>
          <w:szCs w:val="24"/>
        </w:rPr>
        <w:t xml:space="preserve">Данная Закупка не является публичной офертой Заказчика в соответствии со статьей 437 </w:t>
      </w:r>
      <w:r>
        <w:rPr>
          <w:rFonts w:ascii="Times New Roman CYR" w:hAnsi="Times New Roman CYR" w:cs="Times New Roman CYR"/>
          <w:i/>
          <w:sz w:val="24"/>
          <w:szCs w:val="24"/>
        </w:rPr>
        <w:t xml:space="preserve"> части первой </w:t>
      </w:r>
      <w:r w:rsidRPr="00191185">
        <w:rPr>
          <w:rFonts w:ascii="Times New Roman CYR" w:hAnsi="Times New Roman CYR" w:cs="Times New Roman CYR"/>
          <w:i/>
          <w:sz w:val="24"/>
          <w:szCs w:val="24"/>
        </w:rPr>
        <w:t>Гражданского кодекса</w:t>
      </w:r>
      <w:r>
        <w:rPr>
          <w:rFonts w:ascii="Times New Roman CYR" w:hAnsi="Times New Roman CYR" w:cs="Times New Roman CYR"/>
          <w:i/>
          <w:sz w:val="24"/>
          <w:szCs w:val="24"/>
        </w:rPr>
        <w:t xml:space="preserve"> </w:t>
      </w:r>
      <w:r w:rsidRPr="00191185">
        <w:rPr>
          <w:rFonts w:ascii="Times New Roman CYR" w:hAnsi="Times New Roman CYR" w:cs="Times New Roman CYR"/>
          <w:i/>
          <w:sz w:val="24"/>
          <w:szCs w:val="24"/>
        </w:rPr>
        <w:t>Российской Федерации и публичным конкурсом, регламентированным статьями 1057-1061 части второй Гражданского кодекса Российской Федерации. Извещение о закупке также не регулируется п. 2 ст. 3 Федерального закона от 18 июля 2011 года № 223-ФЗ</w:t>
      </w:r>
      <w:r>
        <w:rPr>
          <w:rFonts w:ascii="Times New Roman CYR" w:hAnsi="Times New Roman CYR" w:cs="Times New Roman CYR"/>
          <w:i/>
          <w:sz w:val="24"/>
          <w:szCs w:val="24"/>
        </w:rPr>
        <w:t xml:space="preserve">             </w:t>
      </w:r>
      <w:r w:rsidRPr="00191185">
        <w:rPr>
          <w:rFonts w:ascii="Times New Roman CYR" w:hAnsi="Times New Roman CYR" w:cs="Times New Roman CYR"/>
          <w:i/>
          <w:sz w:val="24"/>
          <w:szCs w:val="24"/>
        </w:rPr>
        <w:t xml:space="preserve"> «О закупках товаров, работ, услуг отдельными видами юридических лиц» и размещаются исключительно в силу требований части 5 статьи 4 указанного Федерального закона.</w:t>
      </w:r>
    </w:p>
    <w:p w:rsidR="00E8077B" w:rsidRDefault="00692506"/>
    <w:sectPr w:rsidR="00E8077B" w:rsidSect="00885E34">
      <w:footerReference w:type="default" r:id="rId11"/>
      <w:pgSz w:w="11905" w:h="16837"/>
      <w:pgMar w:top="397" w:right="567" w:bottom="567" w:left="96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E5D" w:rsidRDefault="00D31F53">
      <w:r>
        <w:separator/>
      </w:r>
    </w:p>
  </w:endnote>
  <w:endnote w:type="continuationSeparator" w:id="0">
    <w:p w:rsidR="00E46E5D" w:rsidRDefault="00D31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2DD" w:rsidRDefault="002764DF">
    <w:pPr>
      <w:pStyle w:val="a3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1025" type="#_x0000_t202" style="position:absolute;left:0;text-align:left;margin-left:-192.15pt;margin-top:.05pt;width:6.05pt;height:13.8pt;z-index:251660288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" filled="f" stroked="f">
          <v:textbox style="mso-fit-shape-to-text:t" inset="0,0,0,0">
            <w:txbxContent>
              <w:p w:rsidR="00AF22DD" w:rsidRDefault="002764DF">
                <w:pPr>
                  <w:pStyle w:val="a3"/>
                </w:pPr>
                <w:r>
                  <w:fldChar w:fldCharType="begin"/>
                </w:r>
                <w:r w:rsidR="00C43C4B">
                  <w:instrText xml:space="preserve"> PAGE </w:instrText>
                </w:r>
                <w:r>
                  <w:fldChar w:fldCharType="separate"/>
                </w:r>
                <w:r w:rsidR="00692506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type="topAndBottom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E5D" w:rsidRDefault="00D31F53">
      <w:r>
        <w:separator/>
      </w:r>
    </w:p>
  </w:footnote>
  <w:footnote w:type="continuationSeparator" w:id="0">
    <w:p w:rsidR="00E46E5D" w:rsidRDefault="00D31F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811D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3024206A"/>
    <w:multiLevelType w:val="multilevel"/>
    <w:tmpl w:val="8A14AB0E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2">
    <w:nsid w:val="3D034FA8"/>
    <w:multiLevelType w:val="hybridMultilevel"/>
    <w:tmpl w:val="DB921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C43C4B"/>
    <w:rsid w:val="001856D8"/>
    <w:rsid w:val="001F75EA"/>
    <w:rsid w:val="002764DF"/>
    <w:rsid w:val="0038385E"/>
    <w:rsid w:val="005859FE"/>
    <w:rsid w:val="006264D3"/>
    <w:rsid w:val="00692506"/>
    <w:rsid w:val="006E202B"/>
    <w:rsid w:val="006E5B67"/>
    <w:rsid w:val="00970910"/>
    <w:rsid w:val="009B3D54"/>
    <w:rsid w:val="00A142F0"/>
    <w:rsid w:val="00A7180B"/>
    <w:rsid w:val="00C43C4B"/>
    <w:rsid w:val="00C54C1F"/>
    <w:rsid w:val="00D31F53"/>
    <w:rsid w:val="00E23FC0"/>
    <w:rsid w:val="00E46E5D"/>
    <w:rsid w:val="00E852CF"/>
    <w:rsid w:val="00EC4BDF"/>
    <w:rsid w:val="00EF3D63"/>
    <w:rsid w:val="00FE5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C4B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ru-RU"/>
    </w:rPr>
  </w:style>
  <w:style w:type="paragraph" w:styleId="2">
    <w:name w:val="heading 2"/>
    <w:basedOn w:val="a"/>
    <w:next w:val="a"/>
    <w:link w:val="20"/>
    <w:qFormat/>
    <w:rsid w:val="00C43C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3C4B"/>
    <w:rPr>
      <w:rFonts w:ascii="Arial" w:eastAsia="Calibri" w:hAnsi="Arial" w:cs="Arial"/>
      <w:b/>
      <w:bCs/>
      <w:i/>
      <w:iCs/>
      <w:kern w:val="3"/>
      <w:sz w:val="28"/>
      <w:szCs w:val="28"/>
      <w:lang w:eastAsia="ru-RU"/>
    </w:rPr>
  </w:style>
  <w:style w:type="paragraph" w:customStyle="1" w:styleId="Standard">
    <w:name w:val="Standard"/>
    <w:rsid w:val="00C43C4B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footer"/>
    <w:basedOn w:val="Standard"/>
    <w:link w:val="a4"/>
    <w:rsid w:val="00C43C4B"/>
    <w:pPr>
      <w:suppressLineNumbers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43C4B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Internetlink">
    <w:name w:val="Internet link"/>
    <w:rsid w:val="00C43C4B"/>
    <w:rPr>
      <w:color w:val="0000FF"/>
      <w:u w:val="single"/>
    </w:rPr>
  </w:style>
  <w:style w:type="paragraph" w:styleId="a5">
    <w:name w:val="header"/>
    <w:basedOn w:val="a"/>
    <w:link w:val="a6"/>
    <w:rsid w:val="006264D3"/>
    <w:pPr>
      <w:widowControl/>
      <w:tabs>
        <w:tab w:val="center" w:pos="4153"/>
        <w:tab w:val="right" w:pos="8306"/>
      </w:tabs>
      <w:suppressAutoHyphens w:val="0"/>
      <w:autoSpaceDN/>
      <w:textAlignment w:val="auto"/>
    </w:pPr>
    <w:rPr>
      <w:rFonts w:ascii="Times New Roman" w:eastAsia="Times New Roman" w:hAnsi="Times New Roman"/>
      <w:kern w:val="0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6264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1">
    <w:name w:val="Iau?iue1"/>
    <w:rsid w:val="006264D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E202B"/>
    <w:pPr>
      <w:ind w:left="720"/>
      <w:contextualSpacing/>
    </w:pPr>
  </w:style>
  <w:style w:type="paragraph" w:styleId="a8">
    <w:name w:val="Body Text"/>
    <w:basedOn w:val="a"/>
    <w:link w:val="a9"/>
    <w:rsid w:val="009B3D54"/>
    <w:pPr>
      <w:widowControl/>
      <w:suppressAutoHyphens w:val="0"/>
      <w:autoSpaceDN/>
      <w:textAlignment w:val="auto"/>
    </w:pPr>
    <w:rPr>
      <w:rFonts w:ascii="Times New Roman" w:eastAsia="Times New Roman" w:hAnsi="Times New Roman"/>
      <w:b/>
      <w:kern w:val="0"/>
      <w:sz w:val="24"/>
      <w:szCs w:val="20"/>
    </w:rPr>
  </w:style>
  <w:style w:type="character" w:customStyle="1" w:styleId="a9">
    <w:name w:val="Основной текст Знак"/>
    <w:basedOn w:val="a0"/>
    <w:link w:val="a8"/>
    <w:rsid w:val="009B3D54"/>
    <w:rPr>
      <w:rFonts w:ascii="Times New Roman" w:eastAsia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eremetieva.iv@spgs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heremetieva.iv@spgs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heremetieva.iv@spg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eremetieva.iv@spgs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SPGS</Company>
  <LinksUpToDate>false</LinksUpToDate>
  <CharactersWithSpaces>6693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9</cp:revision>
  <cp:lastPrinted>2014-10-22T12:01:00Z</cp:lastPrinted>
  <dcterms:created xsi:type="dcterms:W3CDTF">2014-09-30T07:27:00Z</dcterms:created>
  <dcterms:modified xsi:type="dcterms:W3CDTF">2014-10-22T12:01:00Z</dcterms:modified>
</cp:coreProperties>
</file>