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739" w:rsidRPr="00584739" w:rsidRDefault="00584739" w:rsidP="00AF0C9F">
      <w:pPr>
        <w:jc w:val="right"/>
        <w:rPr>
          <w:rFonts w:ascii="Times New Roman" w:hAnsi="Times New Roman" w:cs="Times New Roman"/>
          <w:sz w:val="24"/>
          <w:szCs w:val="24"/>
        </w:rPr>
      </w:pPr>
      <w:r w:rsidRPr="00584739">
        <w:rPr>
          <w:rFonts w:ascii="Times New Roman" w:hAnsi="Times New Roman" w:cs="Times New Roman"/>
          <w:b/>
          <w:sz w:val="24"/>
          <w:szCs w:val="24"/>
        </w:rPr>
        <w:t>«</w:t>
      </w:r>
      <w:r w:rsidR="003D57F2" w:rsidRPr="003D57F2">
        <w:rPr>
          <w:rFonts w:ascii="Times New Roman" w:hAnsi="Times New Roman" w:cs="Times New Roman"/>
          <w:b/>
          <w:sz w:val="24"/>
          <w:szCs w:val="24"/>
        </w:rPr>
        <w:t>17</w:t>
      </w:r>
      <w:r w:rsidRPr="003D57F2">
        <w:rPr>
          <w:rFonts w:ascii="Times New Roman" w:hAnsi="Times New Roman" w:cs="Times New Roman"/>
          <w:b/>
          <w:sz w:val="24"/>
          <w:szCs w:val="24"/>
        </w:rPr>
        <w:t>» февраля 2017 г</w:t>
      </w:r>
      <w:r w:rsidRPr="003D57F2">
        <w:rPr>
          <w:rFonts w:ascii="Times New Roman" w:hAnsi="Times New Roman" w:cs="Times New Roman"/>
          <w:sz w:val="24"/>
          <w:szCs w:val="24"/>
        </w:rPr>
        <w:t>.</w:t>
      </w:r>
    </w:p>
    <w:p w:rsidR="00584739" w:rsidRPr="00584739" w:rsidRDefault="00584739" w:rsidP="005847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739" w:rsidRDefault="00584739" w:rsidP="0058473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4739">
        <w:rPr>
          <w:rFonts w:ascii="Times New Roman" w:hAnsi="Times New Roman" w:cs="Times New Roman"/>
          <w:b/>
          <w:sz w:val="24"/>
          <w:szCs w:val="24"/>
        </w:rPr>
        <w:t>Закрытое акционерное общество «Саратовское предприятие городских электрически</w:t>
      </w:r>
      <w:bookmarkStart w:id="0" w:name="_GoBack"/>
      <w:bookmarkEnd w:id="0"/>
      <w:r w:rsidRPr="00584739">
        <w:rPr>
          <w:rFonts w:ascii="Times New Roman" w:hAnsi="Times New Roman" w:cs="Times New Roman"/>
          <w:b/>
          <w:sz w:val="24"/>
          <w:szCs w:val="24"/>
        </w:rPr>
        <w:t>х сетей»</w:t>
      </w:r>
      <w:r w:rsidRPr="00584739">
        <w:rPr>
          <w:rFonts w:ascii="Times New Roman" w:hAnsi="Times New Roman" w:cs="Times New Roman"/>
          <w:sz w:val="24"/>
          <w:szCs w:val="24"/>
        </w:rPr>
        <w:t xml:space="preserve"> в связи с поступившим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AF0C9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.02.2017 года</w:t>
      </w:r>
      <w:r w:rsidRPr="00584739">
        <w:rPr>
          <w:rFonts w:ascii="Times New Roman" w:hAnsi="Times New Roman" w:cs="Times New Roman"/>
          <w:sz w:val="24"/>
          <w:szCs w:val="24"/>
        </w:rPr>
        <w:t xml:space="preserve"> запросом </w:t>
      </w:r>
      <w:r w:rsidRPr="00584739">
        <w:rPr>
          <w:rFonts w:ascii="Times New Roman" w:hAnsi="Times New Roman" w:cs="Times New Roman"/>
          <w:b/>
          <w:sz w:val="24"/>
          <w:szCs w:val="24"/>
        </w:rPr>
        <w:t>разъясняет положение документации</w:t>
      </w:r>
      <w:r w:rsidRPr="00584739">
        <w:rPr>
          <w:rFonts w:ascii="Times New Roman" w:hAnsi="Times New Roman" w:cs="Times New Roman"/>
          <w:sz w:val="24"/>
          <w:szCs w:val="24"/>
        </w:rPr>
        <w:t xml:space="preserve"> по открытому одноэтапному конкурсу на право заключения договора на поставку специальной одежды </w:t>
      </w:r>
      <w:r w:rsidRPr="00584739">
        <w:rPr>
          <w:rFonts w:ascii="Times New Roman" w:hAnsi="Times New Roman" w:cs="Times New Roman"/>
          <w:sz w:val="24"/>
          <w:szCs w:val="24"/>
          <w:u w:val="single"/>
        </w:rPr>
        <w:t xml:space="preserve">(в единой информационной системе: </w:t>
      </w:r>
      <w:hyperlink r:id="rId4" w:history="1"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zakupki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84739">
        <w:rPr>
          <w:rFonts w:ascii="Times New Roman" w:hAnsi="Times New Roman" w:cs="Times New Roman"/>
          <w:sz w:val="24"/>
          <w:szCs w:val="24"/>
          <w:u w:val="single"/>
        </w:rPr>
        <w:t xml:space="preserve"> № 31704722324, на сайте ЗАО «СПГЭС»: </w:t>
      </w:r>
      <w:hyperlink r:id="rId5" w:history="1"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spgs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84739">
        <w:rPr>
          <w:rFonts w:ascii="Times New Roman" w:hAnsi="Times New Roman" w:cs="Times New Roman"/>
          <w:sz w:val="24"/>
          <w:szCs w:val="24"/>
          <w:u w:val="single"/>
        </w:rPr>
        <w:t xml:space="preserve"> № 36-17):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84739" w:rsidTr="00584739">
        <w:tc>
          <w:tcPr>
            <w:tcW w:w="4672" w:type="dxa"/>
          </w:tcPr>
          <w:p w:rsidR="00584739" w:rsidRPr="00584739" w:rsidRDefault="00584739" w:rsidP="00584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739">
              <w:rPr>
                <w:rFonts w:ascii="Times New Roman" w:hAnsi="Times New Roman" w:cs="Times New Roman"/>
                <w:b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:rsidR="00584739" w:rsidRPr="00584739" w:rsidRDefault="00584739" w:rsidP="00584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73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84739" w:rsidTr="00584739">
        <w:tc>
          <w:tcPr>
            <w:tcW w:w="4672" w:type="dxa"/>
          </w:tcPr>
          <w:p w:rsidR="00584739" w:rsidRPr="00014F20" w:rsidRDefault="00014F20" w:rsidP="00AF0C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2 конкурсной документации «Информационная карта конкурса» в п.4 установлены сведения о закупаемом Товаре и перечень продукции с указанием технических характеристик и конкретной модели Товара. В конкурсной документации, а также в Положении о закупке отсутствуют сведения о возможности поставки аналога Товара или указание на его Эквивалент, что нарушает п.2 ст. 17 Закона № 135, что создает для некоторых участников конкурса преимущественные условия участия в закупке. П.2 ч.1 </w:t>
            </w:r>
            <w:proofErr w:type="spellStart"/>
            <w:r w:rsidRPr="00014F20">
              <w:rPr>
                <w:rFonts w:ascii="Times New Roman" w:hAnsi="Times New Roman" w:cs="Times New Roman"/>
                <w:sz w:val="24"/>
                <w:szCs w:val="24"/>
              </w:rPr>
              <w:t>ст.З</w:t>
            </w:r>
            <w:proofErr w:type="spellEnd"/>
            <w:r w:rsidRPr="00014F20">
              <w:rPr>
                <w:rFonts w:ascii="Times New Roman" w:hAnsi="Times New Roman" w:cs="Times New Roman"/>
                <w:sz w:val="24"/>
                <w:szCs w:val="24"/>
              </w:rPr>
              <w:t xml:space="preserve"> Закона №223-Ф3, устанавливает, что при осуществлении закупок Заказчику следует руководствоваться, в том числе, принципом равноправия, справедливости, отсутствия дискриминации и необоснованных ограничений конкуренции по отношению к участникам закупки. Просьба изменить данный пункт документации и установить в сведения о Товаре возможность поставки Аналога и/или Эквивалента Товара.</w:t>
            </w:r>
          </w:p>
        </w:tc>
        <w:tc>
          <w:tcPr>
            <w:tcW w:w="4673" w:type="dxa"/>
          </w:tcPr>
          <w:p w:rsidR="00E3267B" w:rsidRDefault="00014F20" w:rsidP="00E3267B">
            <w:pPr>
              <w:widowControl w:val="0"/>
              <w:tabs>
                <w:tab w:val="left" w:pos="540"/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Указание </w:t>
            </w:r>
            <w:r w:rsidR="00550C85">
              <w:rPr>
                <w:rFonts w:ascii="Times New Roman" w:hAnsi="Times New Roman" w:cs="Times New Roman"/>
                <w:sz w:val="24"/>
                <w:szCs w:val="24"/>
              </w:rPr>
              <w:t xml:space="preserve">в п. 4 раздела </w:t>
            </w:r>
            <w:r w:rsidR="00550C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550C85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Заказчиком требований</w:t>
            </w: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 xml:space="preserve">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езультатам работы, установленных З</w:t>
            </w: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>аказчиком и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Федерации о стандартизации, иных</w:t>
            </w: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>, связанные с определением соответствия поставляемого товара, выполняемой работы,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казываемой услуги потребностям З</w:t>
            </w: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>аказчика</w:t>
            </w:r>
            <w:r w:rsidR="00550C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направлено на исполнение требований, предусмотренных </w:t>
            </w:r>
            <w:r w:rsidR="00550C85">
              <w:rPr>
                <w:rFonts w:ascii="Times New Roman" w:hAnsi="Times New Roman" w:cs="Times New Roman"/>
                <w:sz w:val="24"/>
                <w:szCs w:val="24"/>
              </w:rPr>
              <w:t xml:space="preserve">ч. 10 ст. 4 </w:t>
            </w:r>
            <w:r w:rsidR="00550C85" w:rsidRPr="00550C85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 закона от 18 июля 2011 г. № 223-ФЗ «О закупках товаров, работ, услуг отдельными видами юридических лиц»</w:t>
            </w:r>
            <w:r w:rsidR="00550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– 223-ФЗ)</w:t>
            </w:r>
            <w:r w:rsidRPr="00014F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0C8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550C8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="00550C85">
              <w:rPr>
                <w:rFonts w:ascii="Times New Roman" w:hAnsi="Times New Roman" w:cs="Times New Roman"/>
                <w:sz w:val="24"/>
                <w:szCs w:val="24"/>
              </w:rPr>
              <w:t>. 6.2.1 п. 6.2 Положения о закупках товаров, работ, услуг Заказчика, установлено, что «в</w:t>
            </w:r>
            <w:r w:rsidR="00550C85" w:rsidRPr="00550C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качестве иных требований, связанных с определением соответствия поставляемого товара, выполняемой работы, оказываемой услуги потребностям Заказчика, Заказчик вправе указать в том числе, но не исключительно, для товара, его частей: конкретный товарный знак, марку, производи</w:t>
            </w:r>
            <w:r w:rsidR="00E3267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теля товара, место производства</w:t>
            </w:r>
            <w:r w:rsidR="00550C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»</w:t>
            </w:r>
            <w:r w:rsidR="00E3267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  <w:p w:rsidR="008B3A18" w:rsidRPr="008B3A18" w:rsidRDefault="00E3267B" w:rsidP="008B3A18">
            <w:pPr>
              <w:widowControl w:val="0"/>
              <w:tabs>
                <w:tab w:val="left" w:pos="540"/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Указанный Вами в запросе п. 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ст. 17 </w:t>
            </w:r>
            <w:r w:rsidR="008B3A1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</w:t>
            </w:r>
            <w:r w:rsidR="008B3A18" w:rsidRPr="008B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</w:t>
            </w:r>
            <w:r w:rsidR="008B3A1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8B3A18" w:rsidRPr="008B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26 июля 2006 г. № 135-ФЗ «О защите конкуренции» (далее – 135-ФЗ)</w:t>
            </w:r>
            <w:r w:rsidR="008B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B3A18">
              <w:rPr>
                <w:rFonts w:ascii="Times New Roman" w:hAnsi="Times New Roman" w:cs="Times New Roman"/>
                <w:sz w:val="24"/>
                <w:szCs w:val="24"/>
              </w:rPr>
              <w:t>устанавливающий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«</w:t>
            </w:r>
            <w:r w:rsidRPr="00E3267B">
              <w:rPr>
                <w:rFonts w:ascii="Times New Roman" w:hAnsi="Times New Roman" w:cs="Times New Roman"/>
                <w:sz w:val="24"/>
                <w:szCs w:val="24"/>
              </w:rPr>
              <w:t>создание участнику торгов,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«…»</w:t>
            </w:r>
            <w:r w:rsidRPr="00E3267B">
              <w:rPr>
                <w:rFonts w:ascii="Times New Roman" w:hAnsi="Times New Roman" w:cs="Times New Roman"/>
                <w:sz w:val="24"/>
                <w:szCs w:val="24"/>
              </w:rPr>
              <w:t xml:space="preserve"> или нескольким участникам торгов,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«…»</w:t>
            </w:r>
            <w:r w:rsidRPr="00E3267B"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преимущественных условий участия в торгах,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«…»</w:t>
            </w:r>
            <w:r w:rsidRPr="00E3267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путем доступа к информации, если иное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установлено федеральным законом»</w:t>
            </w:r>
            <w:r w:rsidR="008B3A18">
              <w:rPr>
                <w:rFonts w:ascii="Times New Roman" w:hAnsi="Times New Roman" w:cs="Times New Roman"/>
                <w:sz w:val="24"/>
                <w:szCs w:val="24"/>
              </w:rPr>
              <w:t xml:space="preserve">, как и весь </w:t>
            </w:r>
            <w:r w:rsidR="008B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223-ФЗ, </w:t>
            </w:r>
            <w:r w:rsidR="008B3A18" w:rsidRPr="008B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иное законодательство РФ, регулирующее закупочную деятельность заказчиков, не подпадающих под действие Федерального закона от 5 апреля 2013 г. № 44-ФЗ «О контрактной системе в сфере закупок товаров, работ, услуг для обеспечения государственных и муниципальных нужд», не содержит прямого запрета на указание в закупочной документации модели, товарного знака и иных подобных характеристик товара. </w:t>
            </w:r>
          </w:p>
          <w:p w:rsidR="00E3267B" w:rsidRPr="00E3267B" w:rsidRDefault="00E3267B" w:rsidP="00E3267B">
            <w:pPr>
              <w:widowControl w:val="0"/>
              <w:tabs>
                <w:tab w:val="left" w:pos="540"/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Указанные действия Заказчика </w:t>
            </w:r>
            <w:r w:rsidR="008B3A18">
              <w:rPr>
                <w:rFonts w:ascii="Times New Roman" w:hAnsi="Times New Roman" w:cs="Times New Roman"/>
                <w:sz w:val="24"/>
                <w:szCs w:val="24"/>
              </w:rPr>
              <w:t xml:space="preserve">не выходят за рамки правового поля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и </w:t>
            </w:r>
            <w:r w:rsidR="008B3A1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точное определение</w:t>
            </w:r>
            <w:r w:rsidR="008B3A1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 Товара в целях определения предлагаемого к поставке Товара участниками закупки требованиям, установленным Заказчиком,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не на создание преимущественных условий отдельным участникам закупки.</w:t>
            </w:r>
          </w:p>
          <w:p w:rsidR="00584739" w:rsidRPr="00584739" w:rsidRDefault="00584739" w:rsidP="00550C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4739" w:rsidRPr="00584739" w:rsidRDefault="00584739" w:rsidP="0058473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A0276" w:rsidRPr="00584739" w:rsidRDefault="004A0276" w:rsidP="0058473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A0276" w:rsidRPr="0058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96"/>
    <w:rsid w:val="00014F20"/>
    <w:rsid w:val="000C65F8"/>
    <w:rsid w:val="00225E0C"/>
    <w:rsid w:val="003D57F2"/>
    <w:rsid w:val="004A0276"/>
    <w:rsid w:val="00550C85"/>
    <w:rsid w:val="00584739"/>
    <w:rsid w:val="00630B6C"/>
    <w:rsid w:val="008B3A18"/>
    <w:rsid w:val="0091179F"/>
    <w:rsid w:val="00974596"/>
    <w:rsid w:val="00AF0C9F"/>
    <w:rsid w:val="00E3267B"/>
    <w:rsid w:val="00E6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DE0B2-C882-475F-BB95-F052C031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0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473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8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0C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gs.ru" TargetMode="Externa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5</cp:revision>
  <dcterms:created xsi:type="dcterms:W3CDTF">2017-02-15T06:21:00Z</dcterms:created>
  <dcterms:modified xsi:type="dcterms:W3CDTF">2017-02-17T12:14:00Z</dcterms:modified>
</cp:coreProperties>
</file>