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872" w:rsidRDefault="00573872" w:rsidP="00573872">
      <w:pPr>
        <w:jc w:val="right"/>
        <w:rPr>
          <w:b/>
        </w:rPr>
      </w:pPr>
      <w:r>
        <w:rPr>
          <w:b/>
        </w:rPr>
        <w:t xml:space="preserve">Приложение № </w:t>
      </w:r>
      <w:r w:rsidR="00821FAE">
        <w:rPr>
          <w:b/>
        </w:rPr>
        <w:t>9</w:t>
      </w:r>
    </w:p>
    <w:p w:rsidR="00573872" w:rsidRDefault="00573872" w:rsidP="008E25AC">
      <w:pPr>
        <w:jc w:val="center"/>
        <w:rPr>
          <w:b/>
        </w:rPr>
      </w:pPr>
    </w:p>
    <w:p w:rsidR="009750CC" w:rsidRDefault="009750CC" w:rsidP="009750CC">
      <w:pPr>
        <w:jc w:val="center"/>
        <w:rPr>
          <w:b/>
        </w:rPr>
      </w:pPr>
      <w:r>
        <w:rPr>
          <w:b/>
        </w:rPr>
        <w:t>ТЕХНИЧЕСКОЕ ЗАДАНИЕ</w:t>
      </w:r>
    </w:p>
    <w:p w:rsidR="009750CC" w:rsidRDefault="009750CC" w:rsidP="009750CC">
      <w:pPr>
        <w:jc w:val="center"/>
        <w:rPr>
          <w:b/>
        </w:rPr>
      </w:pPr>
      <w:r>
        <w:rPr>
          <w:b/>
        </w:rPr>
        <w:t>на поставку автогидроподъёмника ПСС-131.18Э на шасси ГАЗ-С42R33 (NEXT)</w:t>
      </w:r>
    </w:p>
    <w:p w:rsidR="009750CC" w:rsidRDefault="009750CC" w:rsidP="009750CC">
      <w:pPr>
        <w:jc w:val="center"/>
        <w:rPr>
          <w:i/>
        </w:rPr>
      </w:pPr>
    </w:p>
    <w:p w:rsidR="009750CC" w:rsidRDefault="009750CC" w:rsidP="009750CC">
      <w:pPr>
        <w:ind w:firstLine="742"/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9750CC" w:rsidRDefault="009750CC" w:rsidP="009750CC">
      <w:pPr>
        <w:ind w:firstLine="742"/>
        <w:jc w:val="center"/>
        <w:rPr>
          <w:b/>
          <w:color w:val="000000"/>
          <w:u w:val="single"/>
        </w:rPr>
      </w:pPr>
    </w:p>
    <w:p w:rsidR="009750CC" w:rsidRDefault="009750CC" w:rsidP="009750CC">
      <w:pPr>
        <w:pStyle w:val="a3"/>
        <w:numPr>
          <w:ilvl w:val="0"/>
          <w:numId w:val="49"/>
        </w:numPr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t>Общие требования к Товару:</w:t>
      </w:r>
    </w:p>
    <w:p w:rsidR="009750CC" w:rsidRDefault="00F318E4" w:rsidP="009750CC">
      <w:pPr>
        <w:pStyle w:val="a3"/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F318E4">
        <w:rPr>
          <w:color w:val="000000"/>
        </w:rPr>
        <w:t xml:space="preserve">В целях защиты жизни и здоровья человека, имущества, охраны окружающей среды и предупреждения действий, вводящих в заблуждение потребителей </w:t>
      </w:r>
      <w:r>
        <w:rPr>
          <w:color w:val="000000"/>
        </w:rPr>
        <w:t xml:space="preserve">Товар </w:t>
      </w:r>
      <w:r w:rsidR="009750CC">
        <w:rPr>
          <w:color w:val="000000"/>
        </w:rPr>
        <w:t>должен отвечать требованиям, установленным Техническим регламентом Таможенного союза ТР ТС 018/2011 «О безопасности колесных транспортных средств».</w:t>
      </w:r>
    </w:p>
    <w:p w:rsidR="009750CC" w:rsidRDefault="009750CC" w:rsidP="009750CC">
      <w:pPr>
        <w:pStyle w:val="a3"/>
        <w:autoSpaceDE w:val="0"/>
        <w:autoSpaceDN w:val="0"/>
        <w:adjustRightInd w:val="0"/>
        <w:ind w:left="0" w:firstLine="709"/>
        <w:jc w:val="both"/>
        <w:rPr>
          <w:color w:val="000000"/>
        </w:rPr>
      </w:pPr>
      <w:r>
        <w:rPr>
          <w:color w:val="000000"/>
        </w:rPr>
        <w:t>Товар должен быть новым, ранее не использованным, не восстановленным, без эксплуатационного пробега, без каких-либо дефектов. Маркировка и упаковка товара должна соответствовать требованиям, предъявляемым для данного вида товара.</w:t>
      </w:r>
    </w:p>
    <w:p w:rsidR="009750CC" w:rsidRDefault="009750CC" w:rsidP="009750CC">
      <w:pPr>
        <w:pStyle w:val="a3"/>
        <w:autoSpaceDE w:val="0"/>
        <w:autoSpaceDN w:val="0"/>
        <w:adjustRightInd w:val="0"/>
        <w:ind w:left="0" w:firstLine="709"/>
        <w:jc w:val="both"/>
        <w:rPr>
          <w:color w:val="000000"/>
        </w:rPr>
      </w:pPr>
      <w:r>
        <w:rPr>
          <w:color w:val="000000"/>
        </w:rPr>
        <w:t>При поставке Товара Поставщик передает Заказчику все необходимые документы.</w:t>
      </w:r>
    </w:p>
    <w:p w:rsidR="009750CC" w:rsidRDefault="009750CC" w:rsidP="009750CC">
      <w:pPr>
        <w:ind w:firstLine="709"/>
        <w:jc w:val="both"/>
        <w:rPr>
          <w:color w:val="000000"/>
        </w:rPr>
      </w:pPr>
      <w:r>
        <w:rPr>
          <w:color w:val="000000"/>
        </w:rPr>
        <w:t>Поставщик обязан передать Товар Заказчику свободным от прав третьих лиц, не находящимся в залоге, под арестом и свободным от любых других обременений.</w:t>
      </w:r>
    </w:p>
    <w:p w:rsidR="009750CC" w:rsidRDefault="009750CC" w:rsidP="009750CC">
      <w:pPr>
        <w:pStyle w:val="a3"/>
        <w:autoSpaceDE w:val="0"/>
        <w:autoSpaceDN w:val="0"/>
        <w:adjustRightInd w:val="0"/>
        <w:ind w:left="0" w:firstLine="709"/>
        <w:jc w:val="both"/>
        <w:rPr>
          <w:color w:val="000000"/>
          <w:highlight w:val="yellow"/>
        </w:rPr>
      </w:pPr>
    </w:p>
    <w:p w:rsidR="009750CC" w:rsidRDefault="009750CC" w:rsidP="009750CC">
      <w:pPr>
        <w:numPr>
          <w:ilvl w:val="0"/>
          <w:numId w:val="49"/>
        </w:numPr>
        <w:spacing w:after="200" w:line="276" w:lineRule="auto"/>
        <w:ind w:left="0" w:firstLine="709"/>
        <w:contextualSpacing/>
        <w:jc w:val="both"/>
        <w:rPr>
          <w:rFonts w:eastAsia="Calibri"/>
          <w:b/>
        </w:rPr>
      </w:pPr>
      <w:r>
        <w:rPr>
          <w:b/>
        </w:rPr>
        <w:t>Наименование и количество Товара, требования к безопасности, техническим, функциональным характеристикам, потребительским свойствам Товара:</w:t>
      </w:r>
    </w:p>
    <w:p w:rsidR="009750CC" w:rsidRDefault="009750CC" w:rsidP="00F318E4">
      <w:pPr>
        <w:pStyle w:val="a3"/>
        <w:ind w:left="1069"/>
        <w:jc w:val="center"/>
        <w:rPr>
          <w:b/>
        </w:rPr>
      </w:pPr>
      <w:r>
        <w:rPr>
          <w:b/>
        </w:rPr>
        <w:t>Автогидроподъёмник ПСС-131.18Э на шасси ГАЗ-С42R33 (NEXT)</w:t>
      </w:r>
    </w:p>
    <w:p w:rsidR="009750CC" w:rsidRDefault="009750CC" w:rsidP="00F318E4">
      <w:pPr>
        <w:pStyle w:val="a3"/>
        <w:ind w:left="1069"/>
        <w:jc w:val="center"/>
      </w:pPr>
      <w:r>
        <w:rPr>
          <w:b/>
        </w:rPr>
        <w:t>в количестве 2 единицы</w:t>
      </w:r>
      <w:bookmarkStart w:id="0" w:name="_GoBack"/>
      <w:bookmarkEnd w:id="0"/>
    </w:p>
    <w:p w:rsidR="009750CC" w:rsidRDefault="009750CC" w:rsidP="009750CC">
      <w:pPr>
        <w:spacing w:line="276" w:lineRule="auto"/>
        <w:ind w:firstLine="709"/>
        <w:contextualSpacing/>
        <w:jc w:val="both"/>
        <w:rPr>
          <w:b/>
          <w:lang w:eastAsia="en-US"/>
        </w:rPr>
      </w:pPr>
      <w:r>
        <w:rPr>
          <w:b/>
        </w:rPr>
        <w:t xml:space="preserve">2.1. </w:t>
      </w:r>
      <w:r>
        <w:t xml:space="preserve">Требования к безопасности, техническим, функциональным характеристикам, потребительским свойствам </w:t>
      </w:r>
      <w:r>
        <w:rPr>
          <w:b/>
          <w:u w:val="single"/>
        </w:rPr>
        <w:t>транспортного средства</w:t>
      </w:r>
      <w:r>
        <w:t>, на базе которого поставляется автогидроподъёмник:</w:t>
      </w:r>
    </w:p>
    <w:p w:rsidR="009750CC" w:rsidRDefault="009750CC" w:rsidP="009750CC">
      <w:pPr>
        <w:autoSpaceDE w:val="0"/>
        <w:autoSpaceDN w:val="0"/>
        <w:adjustRightInd w:val="0"/>
        <w:ind w:left="1069"/>
        <w:contextualSpacing/>
        <w:rPr>
          <w:color w:val="000000"/>
          <w:highlight w:val="yellow"/>
        </w:rPr>
      </w:pPr>
    </w:p>
    <w:p w:rsidR="009750CC" w:rsidRDefault="009750CC" w:rsidP="009750CC">
      <w:pPr>
        <w:ind w:firstLine="709"/>
        <w:rPr>
          <w:rFonts w:eastAsia="Calibri"/>
          <w:b/>
          <w:lang w:eastAsia="ar-SA"/>
        </w:rPr>
      </w:pPr>
      <w:r>
        <w:rPr>
          <w:u w:val="single"/>
          <w:lang w:eastAsia="ar-SA"/>
        </w:rPr>
        <w:t>Наименование транспортного средства</w:t>
      </w:r>
      <w:r>
        <w:rPr>
          <w:b/>
          <w:lang w:eastAsia="ar-SA"/>
        </w:rPr>
        <w:t xml:space="preserve">: </w:t>
      </w:r>
      <w:proofErr w:type="spellStart"/>
      <w:r>
        <w:rPr>
          <w:b/>
          <w:lang w:eastAsia="ar-SA"/>
        </w:rPr>
        <w:t>ГАЗон</w:t>
      </w:r>
      <w:proofErr w:type="spellEnd"/>
      <w:r>
        <w:rPr>
          <w:b/>
          <w:lang w:eastAsia="ar-SA"/>
        </w:rPr>
        <w:t xml:space="preserve"> NEXT</w:t>
      </w:r>
    </w:p>
    <w:p w:rsidR="009750CC" w:rsidRDefault="009750CC" w:rsidP="009750CC">
      <w:pPr>
        <w:suppressAutoHyphens/>
        <w:snapToGrid w:val="0"/>
        <w:ind w:firstLine="709"/>
        <w:rPr>
          <w:b/>
          <w:lang w:eastAsia="ar-SA"/>
        </w:rPr>
      </w:pPr>
      <w:r>
        <w:rPr>
          <w:u w:val="single"/>
          <w:lang w:eastAsia="ar-SA"/>
        </w:rPr>
        <w:t>Год модельного ряда</w:t>
      </w:r>
      <w:r>
        <w:rPr>
          <w:b/>
          <w:lang w:eastAsia="ar-SA"/>
        </w:rPr>
        <w:t xml:space="preserve"> –2019</w:t>
      </w:r>
    </w:p>
    <w:p w:rsidR="009750CC" w:rsidRDefault="009750CC" w:rsidP="009750CC">
      <w:pPr>
        <w:suppressAutoHyphens/>
        <w:snapToGrid w:val="0"/>
        <w:ind w:firstLine="709"/>
        <w:rPr>
          <w:b/>
          <w:lang w:eastAsia="ar-SA"/>
        </w:rPr>
      </w:pPr>
    </w:p>
    <w:p w:rsidR="009750CC" w:rsidRDefault="009750CC" w:rsidP="009750CC">
      <w:pPr>
        <w:jc w:val="both"/>
        <w:rPr>
          <w:b/>
          <w:szCs w:val="22"/>
          <w:lang w:eastAsia="en-US"/>
        </w:rPr>
      </w:pPr>
      <w:r>
        <w:rPr>
          <w:b/>
          <w:u w:val="single"/>
        </w:rPr>
        <w:t>Общие требования:</w:t>
      </w:r>
      <w:r>
        <w:rPr>
          <w:b/>
        </w:rPr>
        <w:t xml:space="preserve"> </w:t>
      </w:r>
    </w:p>
    <w:p w:rsidR="009750CC" w:rsidRDefault="009750CC" w:rsidP="009750CC">
      <w:pPr>
        <w:jc w:val="both"/>
      </w:pPr>
      <w:r>
        <w:t xml:space="preserve">Модификация: </w:t>
      </w:r>
      <w:r>
        <w:rPr>
          <w:b/>
        </w:rPr>
        <w:t>ГАЗ-С42</w:t>
      </w:r>
      <w:r>
        <w:rPr>
          <w:b/>
          <w:lang w:val="en-US"/>
        </w:rPr>
        <w:t>R</w:t>
      </w:r>
      <w:r>
        <w:rPr>
          <w:b/>
        </w:rPr>
        <w:t>33</w:t>
      </w:r>
    </w:p>
    <w:p w:rsidR="009750CC" w:rsidRDefault="009750CC" w:rsidP="009750CC">
      <w:pPr>
        <w:rPr>
          <w:b/>
        </w:rPr>
      </w:pPr>
      <w:r>
        <w:rPr>
          <w:bCs/>
        </w:rPr>
        <w:t xml:space="preserve">Цвет окраски: </w:t>
      </w:r>
      <w:r>
        <w:rPr>
          <w:b/>
        </w:rPr>
        <w:t>Белый</w:t>
      </w:r>
    </w:p>
    <w:p w:rsidR="009750CC" w:rsidRDefault="009750CC" w:rsidP="009750CC">
      <w:pPr>
        <w:rPr>
          <w:b/>
        </w:rPr>
      </w:pPr>
      <w:r w:rsidRPr="00CF73AF">
        <w:rPr>
          <w:bCs/>
        </w:rPr>
        <w:t xml:space="preserve">Число мест для рабочего персонала, включая водителя, (чел.): </w:t>
      </w:r>
      <w:r w:rsidRPr="00CF73AF">
        <w:rPr>
          <w:b/>
        </w:rPr>
        <w:t>Не менее 7</w:t>
      </w:r>
    </w:p>
    <w:p w:rsidR="009750CC" w:rsidRPr="00260842" w:rsidRDefault="009750CC" w:rsidP="009750CC">
      <w:pPr>
        <w:rPr>
          <w:b/>
        </w:rPr>
      </w:pPr>
      <w:r w:rsidRPr="00260842">
        <w:t>Дорожный просвет (под картером заднего моста при полной массе), мм:</w:t>
      </w:r>
      <w:r w:rsidRPr="00260842">
        <w:rPr>
          <w:b/>
        </w:rPr>
        <w:t xml:space="preserve"> 253</w:t>
      </w:r>
    </w:p>
    <w:p w:rsidR="009750CC" w:rsidRPr="00260842" w:rsidRDefault="009750CC" w:rsidP="009750CC">
      <w:pPr>
        <w:jc w:val="both"/>
        <w:rPr>
          <w:b/>
        </w:rPr>
      </w:pPr>
    </w:p>
    <w:p w:rsidR="009750CC" w:rsidRPr="00260842" w:rsidRDefault="009750CC" w:rsidP="009750CC">
      <w:pPr>
        <w:shd w:val="clear" w:color="auto" w:fill="FFFFFF"/>
        <w:jc w:val="both"/>
        <w:rPr>
          <w:b/>
          <w:u w:val="single"/>
        </w:rPr>
      </w:pPr>
      <w:r w:rsidRPr="00260842">
        <w:rPr>
          <w:b/>
          <w:u w:val="single"/>
        </w:rPr>
        <w:t>Требования к размерам и массе:</w:t>
      </w:r>
    </w:p>
    <w:p w:rsidR="009750CC" w:rsidRPr="00260842" w:rsidRDefault="009750CC" w:rsidP="009750CC">
      <w:pPr>
        <w:jc w:val="both"/>
        <w:rPr>
          <w:b/>
        </w:rPr>
      </w:pPr>
      <w:r w:rsidRPr="00260842">
        <w:t xml:space="preserve">- разрешенная, кг: </w:t>
      </w:r>
      <w:r w:rsidRPr="00260842">
        <w:rPr>
          <w:b/>
        </w:rPr>
        <w:t>не более 8700</w:t>
      </w:r>
    </w:p>
    <w:p w:rsidR="009750CC" w:rsidRPr="00260842" w:rsidRDefault="009750CC" w:rsidP="009750CC">
      <w:pPr>
        <w:jc w:val="both"/>
      </w:pPr>
      <w:r w:rsidRPr="00260842">
        <w:t>- масса без нагрузки, кг:</w:t>
      </w:r>
      <w:r w:rsidRPr="00260842">
        <w:rPr>
          <w:b/>
        </w:rPr>
        <w:t xml:space="preserve"> 8250</w:t>
      </w:r>
    </w:p>
    <w:p w:rsidR="009750CC" w:rsidRPr="00260842" w:rsidRDefault="009750CC" w:rsidP="009750CC">
      <w:pPr>
        <w:shd w:val="clear" w:color="auto" w:fill="FFFFFF"/>
        <w:jc w:val="both"/>
      </w:pPr>
      <w:r w:rsidRPr="00260842">
        <w:t xml:space="preserve">- длина транспортного средства, мм: </w:t>
      </w:r>
      <w:r w:rsidRPr="00260842">
        <w:rPr>
          <w:b/>
        </w:rPr>
        <w:t>не более 7590</w:t>
      </w:r>
    </w:p>
    <w:p w:rsidR="009750CC" w:rsidRPr="00260842" w:rsidRDefault="009750CC" w:rsidP="009750CC">
      <w:pPr>
        <w:shd w:val="clear" w:color="auto" w:fill="FFFFFF"/>
        <w:jc w:val="both"/>
      </w:pPr>
      <w:r w:rsidRPr="00260842">
        <w:t xml:space="preserve">- ширина транспортного средства, мм: </w:t>
      </w:r>
      <w:r w:rsidRPr="00260842">
        <w:rPr>
          <w:b/>
        </w:rPr>
        <w:t>не более 2500</w:t>
      </w:r>
    </w:p>
    <w:p w:rsidR="009750CC" w:rsidRPr="00260842" w:rsidRDefault="009750CC" w:rsidP="009750CC">
      <w:pPr>
        <w:shd w:val="clear" w:color="auto" w:fill="FFFFFF"/>
        <w:jc w:val="both"/>
        <w:rPr>
          <w:b/>
        </w:rPr>
      </w:pPr>
      <w:r w:rsidRPr="00260842">
        <w:t>- высота транспортного средства, мм:</w:t>
      </w:r>
      <w:r w:rsidRPr="00260842">
        <w:rPr>
          <w:b/>
        </w:rPr>
        <w:t xml:space="preserve"> 3290</w:t>
      </w:r>
    </w:p>
    <w:p w:rsidR="009750CC" w:rsidRPr="00260842" w:rsidRDefault="009750CC" w:rsidP="009750CC">
      <w:pPr>
        <w:jc w:val="both"/>
        <w:rPr>
          <w:b/>
        </w:rPr>
      </w:pPr>
    </w:p>
    <w:p w:rsidR="009750CC" w:rsidRPr="00260842" w:rsidRDefault="009750CC" w:rsidP="009750CC">
      <w:pPr>
        <w:shd w:val="clear" w:color="auto" w:fill="FFFFFF"/>
        <w:rPr>
          <w:b/>
          <w:u w:val="single"/>
        </w:rPr>
      </w:pPr>
      <w:r w:rsidRPr="00260842">
        <w:rPr>
          <w:b/>
          <w:u w:val="single"/>
        </w:rPr>
        <w:t>Требования к двигателю:</w:t>
      </w:r>
    </w:p>
    <w:p w:rsidR="009750CC" w:rsidRPr="00260842" w:rsidRDefault="009750CC" w:rsidP="009750CC">
      <w:pPr>
        <w:shd w:val="clear" w:color="auto" w:fill="FFFFFF"/>
        <w:jc w:val="both"/>
      </w:pPr>
      <w:r w:rsidRPr="00260842">
        <w:t xml:space="preserve">Дизель </w:t>
      </w:r>
    </w:p>
    <w:p w:rsidR="009750CC" w:rsidRPr="00260842" w:rsidRDefault="009750CC" w:rsidP="009750CC">
      <w:pPr>
        <w:shd w:val="clear" w:color="auto" w:fill="FFFFFF"/>
        <w:jc w:val="both"/>
      </w:pPr>
      <w:r w:rsidRPr="00260842">
        <w:t xml:space="preserve">Модель: </w:t>
      </w:r>
      <w:r w:rsidRPr="00260842">
        <w:rPr>
          <w:b/>
        </w:rPr>
        <w:t>ЯМЗ-53445</w:t>
      </w:r>
    </w:p>
    <w:p w:rsidR="009750CC" w:rsidRPr="00260842" w:rsidRDefault="009750CC" w:rsidP="009750CC">
      <w:pPr>
        <w:shd w:val="clear" w:color="auto" w:fill="FFFFFF"/>
        <w:jc w:val="both"/>
        <w:rPr>
          <w:b/>
        </w:rPr>
      </w:pPr>
      <w:r w:rsidRPr="00260842">
        <w:t xml:space="preserve">Тип: </w:t>
      </w:r>
      <w:r w:rsidRPr="00260842">
        <w:rPr>
          <w:b/>
        </w:rPr>
        <w:t xml:space="preserve">дизельный, с </w:t>
      </w:r>
      <w:proofErr w:type="spellStart"/>
      <w:r w:rsidRPr="00260842">
        <w:rPr>
          <w:b/>
        </w:rPr>
        <w:t>турбонаддувом</w:t>
      </w:r>
      <w:proofErr w:type="spellEnd"/>
      <w:r w:rsidRPr="00260842">
        <w:rPr>
          <w:b/>
        </w:rPr>
        <w:t xml:space="preserve"> и охладителем надувочного воздуха</w:t>
      </w:r>
    </w:p>
    <w:p w:rsidR="009750CC" w:rsidRPr="00260842" w:rsidRDefault="009750CC" w:rsidP="009750CC">
      <w:pPr>
        <w:shd w:val="clear" w:color="auto" w:fill="FFFFFF"/>
        <w:jc w:val="both"/>
      </w:pPr>
      <w:r w:rsidRPr="00260842">
        <w:t xml:space="preserve">Количество цилиндров и их расположение: </w:t>
      </w:r>
      <w:r w:rsidRPr="00260842">
        <w:rPr>
          <w:b/>
        </w:rPr>
        <w:t>4</w:t>
      </w:r>
      <w:r w:rsidRPr="00260842">
        <w:t>,</w:t>
      </w:r>
      <w:r w:rsidRPr="00260842">
        <w:rPr>
          <w:b/>
        </w:rPr>
        <w:t xml:space="preserve"> рядное</w:t>
      </w:r>
    </w:p>
    <w:p w:rsidR="009750CC" w:rsidRPr="00260842" w:rsidRDefault="009750CC" w:rsidP="009750CC">
      <w:pPr>
        <w:shd w:val="clear" w:color="auto" w:fill="FFFFFF"/>
        <w:jc w:val="both"/>
      </w:pPr>
      <w:r w:rsidRPr="00260842">
        <w:t xml:space="preserve">Рабочий объем цилиндров, л: </w:t>
      </w:r>
      <w:r w:rsidRPr="00260842">
        <w:rPr>
          <w:b/>
        </w:rPr>
        <w:t>4,43</w:t>
      </w:r>
    </w:p>
    <w:p w:rsidR="009750CC" w:rsidRPr="00260842" w:rsidRDefault="009750CC" w:rsidP="009750CC">
      <w:pPr>
        <w:shd w:val="clear" w:color="auto" w:fill="FFFFFF"/>
        <w:jc w:val="both"/>
      </w:pPr>
      <w:r w:rsidRPr="00260842">
        <w:t>Максимальная мощность, (</w:t>
      </w:r>
      <w:proofErr w:type="spellStart"/>
      <w:r w:rsidRPr="00260842">
        <w:t>л.с</w:t>
      </w:r>
      <w:proofErr w:type="spellEnd"/>
      <w:r w:rsidRPr="00260842">
        <w:t xml:space="preserve">.) при частоте вращения коленчатого вала, об/мин: </w:t>
      </w:r>
      <w:r w:rsidRPr="00260842">
        <w:rPr>
          <w:b/>
        </w:rPr>
        <w:t>168,9/2300</w:t>
      </w:r>
    </w:p>
    <w:p w:rsidR="009750CC" w:rsidRPr="008C27C8" w:rsidRDefault="009750CC" w:rsidP="009750CC">
      <w:pPr>
        <w:shd w:val="clear" w:color="auto" w:fill="FFFFFF"/>
        <w:jc w:val="both"/>
        <w:rPr>
          <w:b/>
        </w:rPr>
      </w:pPr>
      <w:r w:rsidRPr="00260842">
        <w:t xml:space="preserve">Максимальный крутящий момент, нетто, </w:t>
      </w:r>
      <w:proofErr w:type="spellStart"/>
      <w:r w:rsidRPr="00260842">
        <w:t>Н•м</w:t>
      </w:r>
      <w:proofErr w:type="spellEnd"/>
      <w:r w:rsidRPr="00260842">
        <w:t xml:space="preserve"> при частоте вращения коленчатого вала, об/мин: </w:t>
      </w:r>
      <w:r w:rsidR="008C27C8" w:rsidRPr="00260842">
        <w:rPr>
          <w:b/>
        </w:rPr>
        <w:t>662/1200-2100</w:t>
      </w:r>
    </w:p>
    <w:p w:rsidR="009750CC" w:rsidRDefault="009750CC" w:rsidP="009750CC"/>
    <w:p w:rsidR="009750CC" w:rsidRDefault="009750CC" w:rsidP="009750CC">
      <w:pPr>
        <w:pStyle w:val="a9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Требования к трансмиссии:</w:t>
      </w:r>
    </w:p>
    <w:p w:rsidR="009750CC" w:rsidRDefault="009750CC" w:rsidP="009750CC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Сцепление: </w:t>
      </w:r>
      <w:r>
        <w:rPr>
          <w:b/>
          <w:sz w:val="24"/>
          <w:szCs w:val="24"/>
        </w:rPr>
        <w:t>однодисковое, сухое, с гидравлическим приводом</w:t>
      </w:r>
    </w:p>
    <w:p w:rsidR="009750CC" w:rsidRDefault="009750CC" w:rsidP="009750CC">
      <w:pPr>
        <w:pStyle w:val="a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Коробка передач: </w:t>
      </w:r>
      <w:r>
        <w:rPr>
          <w:b/>
          <w:sz w:val="24"/>
          <w:szCs w:val="24"/>
        </w:rPr>
        <w:t>механическая, 5-ступенчатая с синхронизаторами на 2, 3, 4 и 5 передачах</w:t>
      </w:r>
    </w:p>
    <w:p w:rsidR="009750CC" w:rsidRDefault="009750CC" w:rsidP="009750CC">
      <w:pPr>
        <w:pStyle w:val="a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Карданная передача: </w:t>
      </w:r>
      <w:r>
        <w:rPr>
          <w:b/>
          <w:sz w:val="24"/>
          <w:szCs w:val="24"/>
        </w:rPr>
        <w:t>два вала с тремя карданными шарнирами и промежуточной опорой</w:t>
      </w:r>
    </w:p>
    <w:p w:rsidR="009750CC" w:rsidRDefault="009750CC" w:rsidP="009750CC">
      <w:pPr>
        <w:pStyle w:val="a9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Задний мост: - </w:t>
      </w:r>
      <w:r>
        <w:rPr>
          <w:sz w:val="24"/>
          <w:szCs w:val="24"/>
        </w:rPr>
        <w:t xml:space="preserve">Главная передача: </w:t>
      </w:r>
      <w:r>
        <w:rPr>
          <w:b/>
          <w:sz w:val="24"/>
          <w:szCs w:val="24"/>
        </w:rPr>
        <w:t xml:space="preserve">гипоидная, передаточное </w:t>
      </w:r>
      <w:r w:rsidRPr="00260842">
        <w:rPr>
          <w:b/>
          <w:sz w:val="24"/>
          <w:szCs w:val="24"/>
        </w:rPr>
        <w:t>число</w:t>
      </w:r>
      <w:r w:rsidRPr="00260842">
        <w:rPr>
          <w:sz w:val="24"/>
          <w:szCs w:val="24"/>
        </w:rPr>
        <w:t xml:space="preserve"> –</w:t>
      </w:r>
      <w:r w:rsidR="008C27C8" w:rsidRPr="00260842">
        <w:rPr>
          <w:sz w:val="24"/>
          <w:szCs w:val="24"/>
        </w:rPr>
        <w:t>3,9;</w:t>
      </w:r>
      <w:r>
        <w:rPr>
          <w:sz w:val="24"/>
          <w:szCs w:val="24"/>
        </w:rPr>
        <w:t xml:space="preserve"> </w:t>
      </w:r>
    </w:p>
    <w:p w:rsidR="009750CC" w:rsidRDefault="009750CC" w:rsidP="009750CC">
      <w:pPr>
        <w:pStyle w:val="a9"/>
        <w:ind w:firstLine="155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- </w:t>
      </w:r>
      <w:r>
        <w:rPr>
          <w:sz w:val="24"/>
          <w:szCs w:val="24"/>
        </w:rPr>
        <w:t xml:space="preserve">Дифференциал: </w:t>
      </w:r>
      <w:r>
        <w:rPr>
          <w:b/>
          <w:sz w:val="24"/>
          <w:szCs w:val="24"/>
        </w:rPr>
        <w:t>Конический, шестеренчатый</w:t>
      </w:r>
    </w:p>
    <w:p w:rsidR="009750CC" w:rsidRDefault="009750CC" w:rsidP="009750CC">
      <w:pPr>
        <w:pStyle w:val="a9"/>
        <w:jc w:val="both"/>
        <w:rPr>
          <w:sz w:val="24"/>
          <w:szCs w:val="24"/>
        </w:rPr>
      </w:pPr>
    </w:p>
    <w:p w:rsidR="009750CC" w:rsidRDefault="009750CC" w:rsidP="009750CC">
      <w:pPr>
        <w:pStyle w:val="a9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Требования к ходовой части:</w:t>
      </w:r>
    </w:p>
    <w:p w:rsidR="009750CC" w:rsidRDefault="009750CC" w:rsidP="009750CC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Колеса: </w:t>
      </w:r>
      <w:r>
        <w:rPr>
          <w:b/>
          <w:sz w:val="24"/>
          <w:szCs w:val="24"/>
        </w:rPr>
        <w:t>Дисковые разборные, с ободом 6,0Б-20 и разрезным бортовым кольцом</w:t>
      </w:r>
    </w:p>
    <w:p w:rsidR="009750CC" w:rsidRDefault="009750CC" w:rsidP="009750CC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Шины: </w:t>
      </w:r>
      <w:r>
        <w:rPr>
          <w:b/>
          <w:sz w:val="24"/>
          <w:szCs w:val="24"/>
        </w:rPr>
        <w:t>Пневматические, радиальные размером 8,25R20 (камерные)</w:t>
      </w:r>
      <w:r>
        <w:rPr>
          <w:sz w:val="24"/>
          <w:szCs w:val="24"/>
        </w:rPr>
        <w:t xml:space="preserve">  </w:t>
      </w:r>
    </w:p>
    <w:p w:rsidR="009750CC" w:rsidRDefault="009750CC" w:rsidP="009750CC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>Подвеска передняя:</w:t>
      </w:r>
      <w:r>
        <w:rPr>
          <w:b/>
          <w:sz w:val="24"/>
          <w:szCs w:val="24"/>
        </w:rPr>
        <w:t xml:space="preserve"> две продольные, полуэллиптические рессоры со стабилизатором поперечной устойчивости</w:t>
      </w:r>
      <w:r>
        <w:rPr>
          <w:sz w:val="24"/>
          <w:szCs w:val="24"/>
        </w:rPr>
        <w:t xml:space="preserve"> </w:t>
      </w:r>
    </w:p>
    <w:p w:rsidR="009750CC" w:rsidRDefault="009750CC" w:rsidP="009750CC">
      <w:pPr>
        <w:pStyle w:val="a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Подвеска задняя: </w:t>
      </w:r>
      <w:r>
        <w:rPr>
          <w:b/>
          <w:sz w:val="24"/>
          <w:szCs w:val="24"/>
        </w:rPr>
        <w:t>две продольные, полуэллиптические рессоры с дополнительными рессорами и стабилизатором поперечной устойчивости</w:t>
      </w:r>
    </w:p>
    <w:p w:rsidR="009750CC" w:rsidRDefault="009750CC" w:rsidP="009750CC">
      <w:pPr>
        <w:pStyle w:val="a9"/>
        <w:rPr>
          <w:b/>
          <w:sz w:val="24"/>
          <w:szCs w:val="24"/>
        </w:rPr>
      </w:pPr>
      <w:r>
        <w:rPr>
          <w:sz w:val="24"/>
          <w:szCs w:val="24"/>
        </w:rPr>
        <w:t xml:space="preserve">Амортизаторы: </w:t>
      </w:r>
      <w:r>
        <w:rPr>
          <w:b/>
          <w:sz w:val="24"/>
          <w:szCs w:val="24"/>
        </w:rPr>
        <w:t>гидравлический, телескопические, двухстороннего действия</w:t>
      </w:r>
    </w:p>
    <w:p w:rsidR="009750CC" w:rsidRDefault="009750CC" w:rsidP="009750CC">
      <w:pPr>
        <w:pStyle w:val="a9"/>
        <w:rPr>
          <w:sz w:val="24"/>
          <w:szCs w:val="24"/>
        </w:rPr>
      </w:pPr>
    </w:p>
    <w:p w:rsidR="009750CC" w:rsidRDefault="009750CC" w:rsidP="009750CC">
      <w:pPr>
        <w:pStyle w:val="a9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Требования к рулевому управлению:</w:t>
      </w:r>
    </w:p>
    <w:p w:rsidR="009750CC" w:rsidRDefault="009750CC" w:rsidP="009750CC">
      <w:pPr>
        <w:pStyle w:val="a9"/>
        <w:rPr>
          <w:b/>
          <w:sz w:val="24"/>
          <w:szCs w:val="24"/>
        </w:rPr>
      </w:pPr>
      <w:r>
        <w:rPr>
          <w:sz w:val="24"/>
          <w:szCs w:val="24"/>
        </w:rPr>
        <w:t xml:space="preserve">Рулевой механизм с гидроусилителем руля: </w:t>
      </w:r>
      <w:r>
        <w:rPr>
          <w:b/>
          <w:sz w:val="24"/>
          <w:szCs w:val="24"/>
        </w:rPr>
        <w:t>Интегральный с (ГУР) с передачей «винт-шариковая гайка-рейка-сектор»</w:t>
      </w:r>
    </w:p>
    <w:p w:rsidR="009750CC" w:rsidRDefault="009750CC" w:rsidP="009750CC">
      <w:pPr>
        <w:pStyle w:val="a9"/>
        <w:rPr>
          <w:sz w:val="24"/>
          <w:szCs w:val="24"/>
        </w:rPr>
      </w:pPr>
      <w:r>
        <w:rPr>
          <w:sz w:val="24"/>
          <w:szCs w:val="24"/>
        </w:rPr>
        <w:t xml:space="preserve">Насос гидроусилителя руля: </w:t>
      </w:r>
      <w:r>
        <w:rPr>
          <w:b/>
          <w:sz w:val="24"/>
          <w:szCs w:val="24"/>
        </w:rPr>
        <w:t>пластинчатый, двукратного действия</w:t>
      </w:r>
    </w:p>
    <w:p w:rsidR="009750CC" w:rsidRDefault="009750CC" w:rsidP="009750CC">
      <w:pPr>
        <w:pStyle w:val="a9"/>
        <w:rPr>
          <w:b/>
          <w:sz w:val="24"/>
          <w:szCs w:val="24"/>
        </w:rPr>
      </w:pPr>
      <w:r>
        <w:rPr>
          <w:sz w:val="24"/>
          <w:szCs w:val="24"/>
        </w:rPr>
        <w:t xml:space="preserve">Рулевая колонка: </w:t>
      </w:r>
      <w:r>
        <w:rPr>
          <w:b/>
          <w:sz w:val="24"/>
          <w:szCs w:val="24"/>
        </w:rPr>
        <w:t>регулируемая по углу наклона</w:t>
      </w:r>
    </w:p>
    <w:p w:rsidR="009750CC" w:rsidRDefault="009750CC" w:rsidP="009750CC">
      <w:pPr>
        <w:pStyle w:val="a9"/>
        <w:rPr>
          <w:sz w:val="24"/>
          <w:szCs w:val="24"/>
        </w:rPr>
      </w:pPr>
    </w:p>
    <w:p w:rsidR="009750CC" w:rsidRDefault="009750CC" w:rsidP="009750CC">
      <w:pPr>
        <w:pStyle w:val="a9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Требования к тормозному механизму:</w:t>
      </w:r>
    </w:p>
    <w:p w:rsidR="009750CC" w:rsidRDefault="009750CC" w:rsidP="009750CC">
      <w:pPr>
        <w:pStyle w:val="a9"/>
        <w:rPr>
          <w:sz w:val="24"/>
          <w:szCs w:val="24"/>
        </w:rPr>
      </w:pPr>
      <w:r>
        <w:rPr>
          <w:sz w:val="24"/>
          <w:szCs w:val="24"/>
        </w:rPr>
        <w:t>Тормозные механизмы:</w:t>
      </w:r>
    </w:p>
    <w:p w:rsidR="009750CC" w:rsidRDefault="009750CC" w:rsidP="009750CC">
      <w:pPr>
        <w:pStyle w:val="a9"/>
        <w:rPr>
          <w:b/>
          <w:sz w:val="24"/>
          <w:szCs w:val="24"/>
        </w:rPr>
      </w:pPr>
      <w:r>
        <w:rPr>
          <w:sz w:val="24"/>
          <w:szCs w:val="24"/>
        </w:rPr>
        <w:t xml:space="preserve">передних колес - </w:t>
      </w:r>
      <w:r>
        <w:rPr>
          <w:b/>
          <w:sz w:val="24"/>
          <w:szCs w:val="24"/>
        </w:rPr>
        <w:t>дисковые</w:t>
      </w:r>
    </w:p>
    <w:p w:rsidR="009750CC" w:rsidRDefault="009750CC" w:rsidP="009750CC">
      <w:pPr>
        <w:pStyle w:val="a9"/>
        <w:rPr>
          <w:b/>
          <w:sz w:val="24"/>
          <w:szCs w:val="24"/>
        </w:rPr>
      </w:pPr>
      <w:r>
        <w:rPr>
          <w:sz w:val="24"/>
          <w:szCs w:val="24"/>
        </w:rPr>
        <w:t xml:space="preserve">задних колес – </w:t>
      </w:r>
      <w:r>
        <w:rPr>
          <w:b/>
          <w:sz w:val="24"/>
          <w:szCs w:val="24"/>
        </w:rPr>
        <w:t>дисковые</w:t>
      </w:r>
    </w:p>
    <w:p w:rsidR="009750CC" w:rsidRDefault="009750CC" w:rsidP="009750CC">
      <w:pPr>
        <w:pStyle w:val="a9"/>
        <w:rPr>
          <w:b/>
          <w:sz w:val="24"/>
          <w:szCs w:val="24"/>
        </w:rPr>
      </w:pPr>
      <w:r>
        <w:rPr>
          <w:sz w:val="24"/>
          <w:szCs w:val="24"/>
        </w:rPr>
        <w:t xml:space="preserve">Запасная тормозная система: </w:t>
      </w:r>
      <w:r>
        <w:rPr>
          <w:b/>
          <w:sz w:val="24"/>
          <w:szCs w:val="24"/>
        </w:rPr>
        <w:t>каждый контур рабочей тормозной системы</w:t>
      </w:r>
    </w:p>
    <w:p w:rsidR="009750CC" w:rsidRDefault="009750CC" w:rsidP="009750CC">
      <w:pPr>
        <w:pStyle w:val="a9"/>
        <w:rPr>
          <w:b/>
          <w:sz w:val="24"/>
          <w:szCs w:val="24"/>
        </w:rPr>
      </w:pPr>
      <w:r>
        <w:rPr>
          <w:sz w:val="24"/>
          <w:szCs w:val="24"/>
        </w:rPr>
        <w:t xml:space="preserve">Стояночная тормозная система: </w:t>
      </w:r>
      <w:r>
        <w:rPr>
          <w:b/>
          <w:sz w:val="24"/>
          <w:szCs w:val="24"/>
        </w:rPr>
        <w:t xml:space="preserve">с пневматическим приводом тормозных камер с пружинными </w:t>
      </w:r>
      <w:proofErr w:type="spellStart"/>
      <w:r>
        <w:rPr>
          <w:b/>
          <w:sz w:val="24"/>
          <w:szCs w:val="24"/>
        </w:rPr>
        <w:t>энергоаккумуляторами</w:t>
      </w:r>
      <w:proofErr w:type="spellEnd"/>
      <w:r>
        <w:rPr>
          <w:b/>
          <w:sz w:val="24"/>
          <w:szCs w:val="24"/>
        </w:rPr>
        <w:t>, установленными на дисковых тормозах задних колес</w:t>
      </w:r>
    </w:p>
    <w:p w:rsidR="009750CC" w:rsidRDefault="009750CC" w:rsidP="009750CC">
      <w:pPr>
        <w:rPr>
          <w:szCs w:val="22"/>
        </w:rPr>
      </w:pPr>
    </w:p>
    <w:p w:rsidR="009750CC" w:rsidRDefault="009750CC" w:rsidP="009750CC">
      <w:pPr>
        <w:pStyle w:val="a9"/>
        <w:ind w:firstLine="709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2.2. </w:t>
      </w:r>
      <w:r>
        <w:rPr>
          <w:sz w:val="24"/>
          <w:szCs w:val="24"/>
        </w:rPr>
        <w:t xml:space="preserve">Требования к безопасности, техническим, функциональным характеристикам, потребительским свойствам </w:t>
      </w:r>
      <w:r>
        <w:rPr>
          <w:b/>
          <w:sz w:val="24"/>
          <w:szCs w:val="24"/>
          <w:u w:val="single"/>
        </w:rPr>
        <w:t>автогидроподъёмника:</w:t>
      </w:r>
    </w:p>
    <w:p w:rsidR="009750CC" w:rsidRDefault="009750CC" w:rsidP="009750CC">
      <w:pPr>
        <w:pStyle w:val="a9"/>
        <w:ind w:firstLine="709"/>
        <w:jc w:val="both"/>
        <w:rPr>
          <w:b/>
          <w:sz w:val="24"/>
          <w:szCs w:val="24"/>
          <w:u w:val="single"/>
        </w:rPr>
      </w:pPr>
    </w:p>
    <w:p w:rsidR="009750CC" w:rsidRDefault="009750CC" w:rsidP="009750CC">
      <w:pPr>
        <w:ind w:firstLine="709"/>
        <w:rPr>
          <w:b/>
          <w:lang w:eastAsia="ar-SA"/>
        </w:rPr>
      </w:pPr>
      <w:r>
        <w:rPr>
          <w:u w:val="single"/>
          <w:lang w:eastAsia="ar-SA"/>
        </w:rPr>
        <w:t>Наименование автогидроподъемника</w:t>
      </w:r>
      <w:r>
        <w:rPr>
          <w:b/>
          <w:lang w:eastAsia="ar-SA"/>
        </w:rPr>
        <w:t xml:space="preserve">: </w:t>
      </w:r>
      <w:r>
        <w:rPr>
          <w:b/>
        </w:rPr>
        <w:t>ПСС-131.18Э</w:t>
      </w:r>
    </w:p>
    <w:p w:rsidR="009750CC" w:rsidRDefault="009750CC" w:rsidP="009750CC">
      <w:pPr>
        <w:suppressAutoHyphens/>
        <w:snapToGrid w:val="0"/>
        <w:ind w:firstLine="709"/>
        <w:rPr>
          <w:b/>
          <w:lang w:eastAsia="ar-SA"/>
        </w:rPr>
      </w:pPr>
      <w:r>
        <w:rPr>
          <w:u w:val="single"/>
          <w:lang w:eastAsia="ar-SA"/>
        </w:rPr>
        <w:t>Год модельного ряда</w:t>
      </w:r>
      <w:r>
        <w:rPr>
          <w:b/>
          <w:lang w:eastAsia="ar-SA"/>
        </w:rPr>
        <w:t xml:space="preserve"> –201</w:t>
      </w:r>
      <w:r w:rsidR="008C27C8">
        <w:rPr>
          <w:b/>
          <w:lang w:eastAsia="ar-SA"/>
        </w:rPr>
        <w:t>9</w:t>
      </w:r>
    </w:p>
    <w:p w:rsidR="009750CC" w:rsidRDefault="009750CC" w:rsidP="009750CC">
      <w:pPr>
        <w:suppressAutoHyphens/>
        <w:snapToGrid w:val="0"/>
        <w:ind w:firstLine="709"/>
        <w:rPr>
          <w:b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750CC" w:rsidRPr="00CF73AF" w:rsidTr="009750C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CF73AF">
              <w:rPr>
                <w:b/>
                <w:lang w:eastAsia="ar-SA"/>
              </w:rPr>
              <w:t>Наименование показателя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CF73AF">
              <w:rPr>
                <w:b/>
                <w:lang w:eastAsia="ar-SA"/>
              </w:rPr>
              <w:t>Значение</w:t>
            </w:r>
          </w:p>
        </w:tc>
      </w:tr>
      <w:tr w:rsidR="009750CC" w:rsidRPr="00CF73AF" w:rsidTr="009750C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t>Высота подъема, (м)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t>Не менее 18</w:t>
            </w:r>
          </w:p>
        </w:tc>
      </w:tr>
      <w:tr w:rsidR="009750CC" w:rsidRPr="00CF73AF" w:rsidTr="009750C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t>Тип стрелы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t xml:space="preserve">Телескопическая решетчатого типа </w:t>
            </w:r>
          </w:p>
        </w:tc>
      </w:tr>
      <w:tr w:rsidR="009750CC" w:rsidRPr="00CF73AF" w:rsidTr="009750C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t>Количество секций стрелы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t>Не более 3</w:t>
            </w:r>
          </w:p>
        </w:tc>
      </w:tr>
      <w:tr w:rsidR="009750CC" w:rsidRPr="00CF73AF" w:rsidTr="009750C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t>Вылет, (м)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t>Не менее 13</w:t>
            </w:r>
          </w:p>
        </w:tc>
      </w:tr>
      <w:tr w:rsidR="009750CC" w:rsidRPr="00CF73AF" w:rsidTr="009750C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t>Угол поворота, (град.)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t>Неограничен 360</w:t>
            </w:r>
          </w:p>
        </w:tc>
      </w:tr>
      <w:tr w:rsidR="009750CC" w:rsidRPr="00CF73AF" w:rsidTr="009750C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t>Грузоподъемность рабочей платформы на всем вылете, (кг)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CC" w:rsidRPr="00CF73AF" w:rsidRDefault="009750CC">
            <w:r w:rsidRPr="00CF73AF">
              <w:t>Не менее 250</w:t>
            </w:r>
          </w:p>
          <w:p w:rsidR="009750CC" w:rsidRPr="00CF73AF" w:rsidRDefault="009750CC"/>
        </w:tc>
      </w:tr>
      <w:tr w:rsidR="009750CC" w:rsidRPr="00CF73AF" w:rsidTr="009750C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t>Время подъема рабочей платформы на максимальную высоту, (с.)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t>Не более 120</w:t>
            </w:r>
          </w:p>
        </w:tc>
      </w:tr>
      <w:tr w:rsidR="009750CC" w:rsidRPr="00CF73AF" w:rsidTr="009750C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t>Угол опускания стрелы, (град.)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t>Не менее 14</w:t>
            </w:r>
          </w:p>
        </w:tc>
      </w:tr>
      <w:tr w:rsidR="009750CC" w:rsidRPr="00CF73AF" w:rsidTr="009750C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t>Максимальная частота вращения поворотной платформы, (с.) 1(об/мин)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t>0,0083-0,0116 (0,5-0,7)</w:t>
            </w:r>
          </w:p>
        </w:tc>
      </w:tr>
      <w:tr w:rsidR="009750CC" w:rsidRPr="00CF73AF" w:rsidTr="009750C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CC" w:rsidRPr="00CF73AF" w:rsidRDefault="009750CC"/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CC" w:rsidRPr="00CF73AF" w:rsidRDefault="009750CC"/>
        </w:tc>
      </w:tr>
      <w:tr w:rsidR="009750CC" w:rsidRPr="00CF73AF" w:rsidTr="009750C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pPr>
              <w:rPr>
                <w:b/>
              </w:rPr>
            </w:pPr>
            <w:r w:rsidRPr="00CF73AF">
              <w:rPr>
                <w:b/>
              </w:rPr>
              <w:t>Габаритные размеры люльки: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CC" w:rsidRPr="00CF73AF" w:rsidRDefault="009750CC"/>
        </w:tc>
      </w:tr>
      <w:tr w:rsidR="009750CC" w:rsidRPr="00CF73AF" w:rsidTr="009750C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t>Длина, (мм)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t>Не более 1250</w:t>
            </w:r>
          </w:p>
        </w:tc>
      </w:tr>
      <w:tr w:rsidR="009750CC" w:rsidRPr="00CF73AF" w:rsidTr="009750C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t>Ширина, (мм)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t>Не более 800</w:t>
            </w:r>
          </w:p>
        </w:tc>
      </w:tr>
      <w:tr w:rsidR="009750CC" w:rsidRPr="00CF73AF" w:rsidTr="009750C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t>Высота, (мм)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t>Не менее 900</w:t>
            </w:r>
          </w:p>
        </w:tc>
      </w:tr>
      <w:tr w:rsidR="009750CC" w:rsidRPr="00CF73AF" w:rsidTr="009750C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CC" w:rsidRPr="00CF73AF" w:rsidRDefault="009750CC"/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CC" w:rsidRPr="00CF73AF" w:rsidRDefault="009750CC">
            <w:pPr>
              <w:suppressAutoHyphens/>
              <w:snapToGrid w:val="0"/>
              <w:rPr>
                <w:b/>
                <w:lang w:eastAsia="ar-SA"/>
              </w:rPr>
            </w:pPr>
          </w:p>
        </w:tc>
      </w:tr>
      <w:tr w:rsidR="009750CC" w:rsidRPr="00CF73AF" w:rsidTr="009750C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t>Управление подъемником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pPr>
              <w:snapToGrid w:val="0"/>
              <w:rPr>
                <w:color w:val="000000"/>
              </w:rPr>
            </w:pPr>
            <w:r w:rsidRPr="00CF73AF">
              <w:rPr>
                <w:color w:val="000000"/>
              </w:rPr>
              <w:t>Гидравлическое</w:t>
            </w:r>
          </w:p>
        </w:tc>
      </w:tr>
      <w:tr w:rsidR="009750CC" w:rsidRPr="00CF73AF" w:rsidTr="009750C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t>Система управления подъемником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pPr>
              <w:snapToGrid w:val="0"/>
              <w:rPr>
                <w:color w:val="000000"/>
              </w:rPr>
            </w:pPr>
            <w:r w:rsidRPr="00CF73AF">
              <w:rPr>
                <w:color w:val="000000"/>
              </w:rPr>
              <w:t>Пропорциональная</w:t>
            </w:r>
          </w:p>
        </w:tc>
      </w:tr>
      <w:tr w:rsidR="009750CC" w:rsidRPr="00CF73AF" w:rsidTr="009750C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lastRenderedPageBreak/>
              <w:t>Металл изготовления стрелы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pPr>
              <w:suppressAutoHyphens/>
              <w:snapToGrid w:val="0"/>
              <w:rPr>
                <w:b/>
                <w:lang w:eastAsia="ar-SA"/>
              </w:rPr>
            </w:pPr>
            <w:r w:rsidRPr="00CF73AF">
              <w:rPr>
                <w:color w:val="000000"/>
              </w:rPr>
              <w:t>Высокопрочная сталь</w:t>
            </w:r>
          </w:p>
        </w:tc>
      </w:tr>
      <w:tr w:rsidR="009750CC" w:rsidRPr="00CF73AF" w:rsidTr="009750C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pPr>
              <w:rPr>
                <w:color w:val="000000"/>
              </w:rPr>
            </w:pPr>
            <w:r w:rsidRPr="00CF73AF">
              <w:rPr>
                <w:color w:val="000000"/>
              </w:rPr>
              <w:t>Прочность металла с подтверждающим сертификатом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pPr>
              <w:snapToGrid w:val="0"/>
              <w:rPr>
                <w:color w:val="000000"/>
              </w:rPr>
            </w:pPr>
            <w:r w:rsidRPr="00CF73AF">
              <w:rPr>
                <w:color w:val="000000"/>
              </w:rPr>
              <w:t>Не менее 500 МПа</w:t>
            </w:r>
          </w:p>
        </w:tc>
      </w:tr>
      <w:tr w:rsidR="009750CC" w:rsidRPr="00CF73AF" w:rsidTr="009750C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CC" w:rsidRPr="00CF73AF" w:rsidRDefault="009750CC">
            <w:pPr>
              <w:suppressAutoHyphens/>
              <w:snapToGrid w:val="0"/>
              <w:rPr>
                <w:b/>
                <w:lang w:eastAsia="ar-SA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CC" w:rsidRPr="00CF73AF" w:rsidRDefault="009750CC">
            <w:pPr>
              <w:suppressAutoHyphens/>
              <w:snapToGrid w:val="0"/>
              <w:rPr>
                <w:b/>
                <w:lang w:eastAsia="ar-SA"/>
              </w:rPr>
            </w:pPr>
          </w:p>
        </w:tc>
      </w:tr>
      <w:tr w:rsidR="009750CC" w:rsidRPr="00CF73AF" w:rsidTr="009750C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t>Вид аутригеров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pPr>
              <w:suppressAutoHyphens/>
              <w:snapToGrid w:val="0"/>
              <w:rPr>
                <w:b/>
                <w:lang w:eastAsia="ar-SA"/>
              </w:rPr>
            </w:pPr>
            <w:r w:rsidRPr="00CF73AF">
              <w:rPr>
                <w:color w:val="000000"/>
              </w:rPr>
              <w:t>А-образные</w:t>
            </w:r>
          </w:p>
        </w:tc>
      </w:tr>
      <w:tr w:rsidR="009750CC" w:rsidRPr="00CF73AF" w:rsidTr="009750C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CC" w:rsidRPr="00CF73AF" w:rsidRDefault="009750CC"/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CC" w:rsidRPr="00CF73AF" w:rsidRDefault="009750CC">
            <w:pPr>
              <w:snapToGrid w:val="0"/>
              <w:rPr>
                <w:color w:val="000000"/>
              </w:rPr>
            </w:pPr>
          </w:p>
        </w:tc>
      </w:tr>
      <w:tr w:rsidR="009750CC" w:rsidRPr="00CF73AF" w:rsidTr="009750C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t>Рабочая жидкость гидросистемы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t>Всесезонное гидравлическое масло</w:t>
            </w:r>
          </w:p>
        </w:tc>
      </w:tr>
      <w:tr w:rsidR="009750CC" w:rsidRPr="00CF73AF" w:rsidTr="009750C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t>Интервал допустимой температуры жидкости, (град.)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t>от -40 до +65</w:t>
            </w:r>
          </w:p>
        </w:tc>
      </w:tr>
      <w:tr w:rsidR="009750CC" w:rsidRPr="00CF73AF" w:rsidTr="009750C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t>Допускаемое рабочее напряжение в линии электропередачи при работе подъемника, (В)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pPr>
              <w:snapToGrid w:val="0"/>
              <w:rPr>
                <w:color w:val="000000"/>
              </w:rPr>
            </w:pPr>
            <w:r w:rsidRPr="00CF73AF">
              <w:rPr>
                <w:color w:val="000000"/>
              </w:rPr>
              <w:t>не менее 10 000</w:t>
            </w:r>
          </w:p>
        </w:tc>
      </w:tr>
      <w:tr w:rsidR="009750CC" w:rsidTr="009750C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r w:rsidRPr="00CF73AF">
              <w:rPr>
                <w:color w:val="000000"/>
              </w:rPr>
              <w:t>Сопротивление защитной изоляции (рабочая платформа – комплект колен) при относительной влажности воздуха (65±15 % и температуре (20±5) ˚С, МОм,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CC" w:rsidRPr="00CF73AF" w:rsidRDefault="009750CC">
            <w:pPr>
              <w:snapToGrid w:val="0"/>
              <w:rPr>
                <w:color w:val="000000"/>
              </w:rPr>
            </w:pPr>
            <w:r w:rsidRPr="00CF73AF">
              <w:rPr>
                <w:color w:val="000000"/>
              </w:rPr>
              <w:t>не более 0,5</w:t>
            </w:r>
          </w:p>
        </w:tc>
      </w:tr>
    </w:tbl>
    <w:p w:rsidR="009750CC" w:rsidRDefault="009750CC" w:rsidP="009750CC">
      <w:pPr>
        <w:suppressAutoHyphens/>
        <w:spacing w:after="120"/>
        <w:rPr>
          <w:rFonts w:eastAsia="Calibri"/>
          <w:b/>
          <w:bCs/>
          <w:u w:val="single"/>
          <w:lang w:eastAsia="ar-SA"/>
        </w:rPr>
      </w:pPr>
    </w:p>
    <w:p w:rsidR="009750CC" w:rsidRDefault="009750CC" w:rsidP="009750CC">
      <w:pPr>
        <w:rPr>
          <w:b/>
          <w:u w:val="single"/>
          <w:lang w:eastAsia="en-US"/>
        </w:rPr>
      </w:pPr>
      <w:r>
        <w:rPr>
          <w:b/>
          <w:u w:val="single"/>
        </w:rPr>
        <w:t>Требования по объему гарантии на транспортное средство:</w:t>
      </w:r>
    </w:p>
    <w:p w:rsidR="009750CC" w:rsidRDefault="009750CC" w:rsidP="009750CC">
      <w:r>
        <w:t>Не менее 3 лет или 150 000 км пробега</w:t>
      </w:r>
    </w:p>
    <w:p w:rsidR="009750CC" w:rsidRDefault="009750CC" w:rsidP="009750CC"/>
    <w:p w:rsidR="009750CC" w:rsidRDefault="009750CC" w:rsidP="009750CC">
      <w:pPr>
        <w:suppressAutoHyphens/>
        <w:spacing w:after="120"/>
        <w:rPr>
          <w:b/>
          <w:bCs/>
          <w:u w:val="single"/>
          <w:lang w:eastAsia="ar-SA"/>
        </w:rPr>
      </w:pPr>
      <w:r>
        <w:rPr>
          <w:b/>
          <w:bCs/>
          <w:u w:val="single"/>
          <w:lang w:eastAsia="ar-SA"/>
        </w:rPr>
        <w:t>Требования к документам:</w:t>
      </w:r>
    </w:p>
    <w:p w:rsidR="009750CC" w:rsidRDefault="009750CC" w:rsidP="009750CC">
      <w:pPr>
        <w:suppressAutoHyphens/>
        <w:spacing w:after="120"/>
        <w:rPr>
          <w:lang w:eastAsia="ar-SA"/>
        </w:rPr>
      </w:pPr>
      <w:r>
        <w:rPr>
          <w:lang w:eastAsia="ar-SA"/>
        </w:rPr>
        <w:t>Транспортное средство должно поставляться со следующей документацией:</w:t>
      </w:r>
    </w:p>
    <w:p w:rsidR="009750CC" w:rsidRDefault="009750CC" w:rsidP="009750CC">
      <w:pPr>
        <w:suppressAutoHyphens/>
        <w:spacing w:after="120"/>
        <w:rPr>
          <w:lang w:eastAsia="ar-SA"/>
        </w:rPr>
      </w:pPr>
      <w:r>
        <w:rPr>
          <w:lang w:eastAsia="ar-SA"/>
        </w:rPr>
        <w:t>-Паспорт транспортного средства</w:t>
      </w:r>
    </w:p>
    <w:p w:rsidR="009750CC" w:rsidRDefault="009750CC" w:rsidP="009750CC">
      <w:pPr>
        <w:spacing w:line="100" w:lineRule="atLeast"/>
        <w:rPr>
          <w:lang w:eastAsia="ar-SA"/>
        </w:rPr>
      </w:pPr>
      <w:r>
        <w:rPr>
          <w:lang w:eastAsia="ar-SA"/>
        </w:rPr>
        <w:t>- Паспорт подъёмника стрелового.</w:t>
      </w:r>
    </w:p>
    <w:p w:rsidR="009750CC" w:rsidRDefault="009750CC" w:rsidP="009750CC">
      <w:pPr>
        <w:suppressAutoHyphens/>
        <w:spacing w:after="120"/>
        <w:rPr>
          <w:lang w:eastAsia="ar-SA"/>
        </w:rPr>
      </w:pPr>
      <w:r>
        <w:rPr>
          <w:lang w:eastAsia="ar-SA"/>
        </w:rPr>
        <w:t>-Акт приема-передачи транспортного средства</w:t>
      </w:r>
    </w:p>
    <w:p w:rsidR="009750CC" w:rsidRDefault="009750CC" w:rsidP="009750CC">
      <w:pPr>
        <w:suppressAutoHyphens/>
        <w:spacing w:after="120"/>
        <w:rPr>
          <w:lang w:eastAsia="ar-SA"/>
        </w:rPr>
      </w:pPr>
      <w:r>
        <w:rPr>
          <w:lang w:eastAsia="ar-SA"/>
        </w:rPr>
        <w:t>-Руководство по эксплуатации</w:t>
      </w:r>
    </w:p>
    <w:p w:rsidR="009750CC" w:rsidRDefault="009750CC" w:rsidP="009750CC">
      <w:pPr>
        <w:suppressAutoHyphens/>
        <w:spacing w:after="120"/>
        <w:rPr>
          <w:lang w:eastAsia="ar-SA"/>
        </w:rPr>
      </w:pPr>
      <w:r>
        <w:rPr>
          <w:lang w:eastAsia="ar-SA"/>
        </w:rPr>
        <w:t>-Сервисная книжка</w:t>
      </w:r>
    </w:p>
    <w:p w:rsidR="009750CC" w:rsidRDefault="009750CC" w:rsidP="009750CC">
      <w:pPr>
        <w:suppressAutoHyphens/>
        <w:spacing w:after="120"/>
        <w:rPr>
          <w:lang w:eastAsia="ar-SA"/>
        </w:rPr>
      </w:pPr>
      <w:r>
        <w:rPr>
          <w:lang w:eastAsia="ar-SA"/>
        </w:rPr>
        <w:t>- Документ об Одобрении типа транспортного средства в соответствии с ТР ТС 018/2011.</w:t>
      </w:r>
    </w:p>
    <w:p w:rsidR="009750CC" w:rsidRDefault="009750CC" w:rsidP="009750CC">
      <w:pPr>
        <w:suppressAutoHyphens/>
        <w:spacing w:after="120"/>
        <w:rPr>
          <w:b/>
          <w:lang w:eastAsia="ar-SA"/>
        </w:rPr>
      </w:pPr>
      <w:r>
        <w:rPr>
          <w:lang w:eastAsia="ar-SA"/>
        </w:rPr>
        <w:t>Вся документация предоставляется</w:t>
      </w:r>
      <w:r>
        <w:rPr>
          <w:b/>
          <w:lang w:eastAsia="ar-SA"/>
        </w:rPr>
        <w:t xml:space="preserve"> на русском языке</w:t>
      </w:r>
    </w:p>
    <w:p w:rsidR="008E25AC" w:rsidRPr="00B7792C" w:rsidRDefault="008E25AC" w:rsidP="009750CC">
      <w:pPr>
        <w:jc w:val="center"/>
        <w:rPr>
          <w:sz w:val="28"/>
          <w:szCs w:val="28"/>
        </w:rPr>
      </w:pPr>
    </w:p>
    <w:sectPr w:rsidR="008E25AC" w:rsidRPr="00B7792C" w:rsidSect="009750CC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96F7F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621521E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" w15:restartNumberingAfterBreak="0">
    <w:nsid w:val="072A031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8D5009E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" w15:restartNumberingAfterBreak="0">
    <w:nsid w:val="0AF747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CE859B3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0EB5555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0F71157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8" w15:restartNumberingAfterBreak="0">
    <w:nsid w:val="0FA861D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10263313"/>
    <w:multiLevelType w:val="singleLevel"/>
    <w:tmpl w:val="96E68B72"/>
    <w:lvl w:ilvl="0">
      <w:start w:val="1"/>
      <w:numFmt w:val="bullet"/>
      <w:lvlText w:val="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</w:abstractNum>
  <w:abstractNum w:abstractNumId="10" w15:restartNumberingAfterBreak="0">
    <w:nsid w:val="167003B6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1" w15:restartNumberingAfterBreak="0">
    <w:nsid w:val="167F3EF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16A15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81509EE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1F2E4C67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0CF53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5A869FC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7" w15:restartNumberingAfterBreak="0">
    <w:nsid w:val="2B4069D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E152419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 w15:restartNumberingAfterBreak="0">
    <w:nsid w:val="2F8659D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7F319E1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1" w15:restartNumberingAfterBreak="0">
    <w:nsid w:val="398E360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A48109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C5E111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4" w15:restartNumberingAfterBreak="0">
    <w:nsid w:val="411925A1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 w15:restartNumberingAfterBreak="0">
    <w:nsid w:val="41E2386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42021834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43431E91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8" w15:restartNumberingAfterBreak="0">
    <w:nsid w:val="4A01495B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0452BF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0" w15:restartNumberingAfterBreak="0">
    <w:nsid w:val="516305C2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531C198B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2" w15:restartNumberingAfterBreak="0">
    <w:nsid w:val="560E1C3E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3" w15:restartNumberingAfterBreak="0">
    <w:nsid w:val="5A106CF8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D8A38A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 w15:restartNumberingAfterBreak="0">
    <w:nsid w:val="5FCB3925"/>
    <w:multiLevelType w:val="hybridMultilevel"/>
    <w:tmpl w:val="0A5257D6"/>
    <w:lvl w:ilvl="0" w:tplc="DF88F53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38E0AE4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7" w15:restartNumberingAfterBreak="0">
    <w:nsid w:val="654A14CD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8" w15:restartNumberingAfterBreak="0">
    <w:nsid w:val="65BB78E7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9" w15:restartNumberingAfterBreak="0">
    <w:nsid w:val="67544503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0" w15:restartNumberingAfterBreak="0">
    <w:nsid w:val="67B43B02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1" w15:restartNumberingAfterBreak="0">
    <w:nsid w:val="6B6A1C5D"/>
    <w:multiLevelType w:val="hybridMultilevel"/>
    <w:tmpl w:val="039E1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C3656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3" w15:restartNumberingAfterBreak="0">
    <w:nsid w:val="7015265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4" w15:restartNumberingAfterBreak="0">
    <w:nsid w:val="74065FE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5" w15:restartNumberingAfterBreak="0">
    <w:nsid w:val="793C3F47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6" w15:restartNumberingAfterBreak="0">
    <w:nsid w:val="79D0006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 w15:restartNumberingAfterBreak="0">
    <w:nsid w:val="7BBF305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8" w15:restartNumberingAfterBreak="0">
    <w:nsid w:val="7EE331DA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2"/>
  </w:num>
  <w:num w:numId="2">
    <w:abstractNumId w:val="42"/>
  </w:num>
  <w:num w:numId="3">
    <w:abstractNumId w:val="39"/>
  </w:num>
  <w:num w:numId="4">
    <w:abstractNumId w:val="20"/>
  </w:num>
  <w:num w:numId="5">
    <w:abstractNumId w:val="4"/>
  </w:num>
  <w:num w:numId="6">
    <w:abstractNumId w:val="38"/>
  </w:num>
  <w:num w:numId="7">
    <w:abstractNumId w:val="6"/>
  </w:num>
  <w:num w:numId="8">
    <w:abstractNumId w:val="26"/>
  </w:num>
  <w:num w:numId="9">
    <w:abstractNumId w:val="27"/>
  </w:num>
  <w:num w:numId="10">
    <w:abstractNumId w:val="33"/>
  </w:num>
  <w:num w:numId="11">
    <w:abstractNumId w:val="23"/>
  </w:num>
  <w:num w:numId="12">
    <w:abstractNumId w:val="0"/>
  </w:num>
  <w:num w:numId="13">
    <w:abstractNumId w:val="15"/>
  </w:num>
  <w:num w:numId="14">
    <w:abstractNumId w:val="28"/>
  </w:num>
  <w:num w:numId="15">
    <w:abstractNumId w:val="34"/>
  </w:num>
  <w:num w:numId="16">
    <w:abstractNumId w:val="18"/>
  </w:num>
  <w:num w:numId="17">
    <w:abstractNumId w:val="2"/>
  </w:num>
  <w:num w:numId="18">
    <w:abstractNumId w:val="1"/>
  </w:num>
  <w:num w:numId="19">
    <w:abstractNumId w:val="30"/>
  </w:num>
  <w:num w:numId="20">
    <w:abstractNumId w:val="10"/>
  </w:num>
  <w:num w:numId="21">
    <w:abstractNumId w:val="14"/>
  </w:num>
  <w:num w:numId="22">
    <w:abstractNumId w:val="31"/>
  </w:num>
  <w:num w:numId="23">
    <w:abstractNumId w:val="13"/>
  </w:num>
  <w:num w:numId="24">
    <w:abstractNumId w:val="8"/>
  </w:num>
  <w:num w:numId="25">
    <w:abstractNumId w:val="3"/>
  </w:num>
  <w:num w:numId="26">
    <w:abstractNumId w:val="36"/>
  </w:num>
  <w:num w:numId="27">
    <w:abstractNumId w:val="5"/>
  </w:num>
  <w:num w:numId="28">
    <w:abstractNumId w:val="45"/>
  </w:num>
  <w:num w:numId="29">
    <w:abstractNumId w:val="24"/>
  </w:num>
  <w:num w:numId="30">
    <w:abstractNumId w:val="32"/>
  </w:num>
  <w:num w:numId="31">
    <w:abstractNumId w:val="40"/>
  </w:num>
  <w:num w:numId="32">
    <w:abstractNumId w:val="48"/>
  </w:num>
  <w:num w:numId="33">
    <w:abstractNumId w:val="46"/>
  </w:num>
  <w:num w:numId="34">
    <w:abstractNumId w:val="11"/>
  </w:num>
  <w:num w:numId="35">
    <w:abstractNumId w:val="47"/>
  </w:num>
  <w:num w:numId="36">
    <w:abstractNumId w:val="29"/>
  </w:num>
  <w:num w:numId="37">
    <w:abstractNumId w:val="43"/>
  </w:num>
  <w:num w:numId="38">
    <w:abstractNumId w:val="7"/>
  </w:num>
  <w:num w:numId="39">
    <w:abstractNumId w:val="44"/>
  </w:num>
  <w:num w:numId="40">
    <w:abstractNumId w:val="16"/>
  </w:num>
  <w:num w:numId="41">
    <w:abstractNumId w:val="21"/>
  </w:num>
  <w:num w:numId="42">
    <w:abstractNumId w:val="25"/>
  </w:num>
  <w:num w:numId="43">
    <w:abstractNumId w:val="22"/>
  </w:num>
  <w:num w:numId="44">
    <w:abstractNumId w:val="37"/>
  </w:num>
  <w:num w:numId="45">
    <w:abstractNumId w:val="19"/>
  </w:num>
  <w:num w:numId="46">
    <w:abstractNumId w:val="17"/>
  </w:num>
  <w:num w:numId="47">
    <w:abstractNumId w:val="9"/>
  </w:num>
  <w:num w:numId="48">
    <w:abstractNumId w:val="41"/>
  </w:num>
  <w:num w:numId="4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B7B8B"/>
    <w:rsid w:val="0000449B"/>
    <w:rsid w:val="000064E5"/>
    <w:rsid w:val="00010077"/>
    <w:rsid w:val="00012178"/>
    <w:rsid w:val="00025459"/>
    <w:rsid w:val="000301C5"/>
    <w:rsid w:val="00035F90"/>
    <w:rsid w:val="00037941"/>
    <w:rsid w:val="00053436"/>
    <w:rsid w:val="000562AF"/>
    <w:rsid w:val="000615F8"/>
    <w:rsid w:val="00063BE7"/>
    <w:rsid w:val="00083C28"/>
    <w:rsid w:val="00084D98"/>
    <w:rsid w:val="000A6279"/>
    <w:rsid w:val="000B1E08"/>
    <w:rsid w:val="000B5E1E"/>
    <w:rsid w:val="000B6C52"/>
    <w:rsid w:val="000C7E26"/>
    <w:rsid w:val="000D0E10"/>
    <w:rsid w:val="000D0ED4"/>
    <w:rsid w:val="000D1464"/>
    <w:rsid w:val="000E149B"/>
    <w:rsid w:val="000F10BE"/>
    <w:rsid w:val="000F1602"/>
    <w:rsid w:val="000F3D4F"/>
    <w:rsid w:val="00101E5F"/>
    <w:rsid w:val="001079E6"/>
    <w:rsid w:val="00131925"/>
    <w:rsid w:val="0013276F"/>
    <w:rsid w:val="00140399"/>
    <w:rsid w:val="00142A8E"/>
    <w:rsid w:val="00143396"/>
    <w:rsid w:val="001461AD"/>
    <w:rsid w:val="001471AE"/>
    <w:rsid w:val="00156F6D"/>
    <w:rsid w:val="00162133"/>
    <w:rsid w:val="001641F6"/>
    <w:rsid w:val="0017087D"/>
    <w:rsid w:val="001730FC"/>
    <w:rsid w:val="00174D3C"/>
    <w:rsid w:val="001809DA"/>
    <w:rsid w:val="001851EF"/>
    <w:rsid w:val="001911F2"/>
    <w:rsid w:val="0019779E"/>
    <w:rsid w:val="001A0E5D"/>
    <w:rsid w:val="001B1751"/>
    <w:rsid w:val="001B26F2"/>
    <w:rsid w:val="001C71B4"/>
    <w:rsid w:val="001C7AFC"/>
    <w:rsid w:val="001D150A"/>
    <w:rsid w:val="001D1639"/>
    <w:rsid w:val="001D2805"/>
    <w:rsid w:val="001E354C"/>
    <w:rsid w:val="001E50AB"/>
    <w:rsid w:val="001F01AF"/>
    <w:rsid w:val="001F1179"/>
    <w:rsid w:val="001F2EB4"/>
    <w:rsid w:val="00200147"/>
    <w:rsid w:val="00222EA0"/>
    <w:rsid w:val="002250C6"/>
    <w:rsid w:val="002324D8"/>
    <w:rsid w:val="0023484F"/>
    <w:rsid w:val="0024759D"/>
    <w:rsid w:val="00250A2D"/>
    <w:rsid w:val="00254480"/>
    <w:rsid w:val="00254EE8"/>
    <w:rsid w:val="0025653F"/>
    <w:rsid w:val="00257565"/>
    <w:rsid w:val="00260842"/>
    <w:rsid w:val="002614D2"/>
    <w:rsid w:val="002617C5"/>
    <w:rsid w:val="002672E8"/>
    <w:rsid w:val="00272A06"/>
    <w:rsid w:val="0027313F"/>
    <w:rsid w:val="00274183"/>
    <w:rsid w:val="00276E6A"/>
    <w:rsid w:val="00277DAB"/>
    <w:rsid w:val="0028072F"/>
    <w:rsid w:val="00280954"/>
    <w:rsid w:val="002B1EFF"/>
    <w:rsid w:val="002B51C4"/>
    <w:rsid w:val="002C2025"/>
    <w:rsid w:val="002D0EE5"/>
    <w:rsid w:val="002D60E3"/>
    <w:rsid w:val="002D6914"/>
    <w:rsid w:val="002E1133"/>
    <w:rsid w:val="002E519A"/>
    <w:rsid w:val="002E51AA"/>
    <w:rsid w:val="002F114C"/>
    <w:rsid w:val="002F6765"/>
    <w:rsid w:val="002F7B15"/>
    <w:rsid w:val="00304633"/>
    <w:rsid w:val="003104B7"/>
    <w:rsid w:val="00311930"/>
    <w:rsid w:val="00317242"/>
    <w:rsid w:val="00320170"/>
    <w:rsid w:val="00324AC2"/>
    <w:rsid w:val="00325933"/>
    <w:rsid w:val="00327FE1"/>
    <w:rsid w:val="00331352"/>
    <w:rsid w:val="00334812"/>
    <w:rsid w:val="00335157"/>
    <w:rsid w:val="00345179"/>
    <w:rsid w:val="00346636"/>
    <w:rsid w:val="00346957"/>
    <w:rsid w:val="00360F7E"/>
    <w:rsid w:val="00361846"/>
    <w:rsid w:val="00362D23"/>
    <w:rsid w:val="003632BE"/>
    <w:rsid w:val="0036397E"/>
    <w:rsid w:val="003672A2"/>
    <w:rsid w:val="0037117F"/>
    <w:rsid w:val="0037508D"/>
    <w:rsid w:val="00380910"/>
    <w:rsid w:val="00384107"/>
    <w:rsid w:val="00384883"/>
    <w:rsid w:val="0039041F"/>
    <w:rsid w:val="00392978"/>
    <w:rsid w:val="0039685C"/>
    <w:rsid w:val="003A1461"/>
    <w:rsid w:val="003A7B14"/>
    <w:rsid w:val="003B6438"/>
    <w:rsid w:val="003C205A"/>
    <w:rsid w:val="003C2A0E"/>
    <w:rsid w:val="003C427B"/>
    <w:rsid w:val="003C7BD1"/>
    <w:rsid w:val="003D2A90"/>
    <w:rsid w:val="003D6819"/>
    <w:rsid w:val="003F086C"/>
    <w:rsid w:val="0040077D"/>
    <w:rsid w:val="004042E7"/>
    <w:rsid w:val="00405F18"/>
    <w:rsid w:val="00406AA7"/>
    <w:rsid w:val="004073C0"/>
    <w:rsid w:val="00407FC0"/>
    <w:rsid w:val="00411409"/>
    <w:rsid w:val="00415273"/>
    <w:rsid w:val="00422559"/>
    <w:rsid w:val="00443AEE"/>
    <w:rsid w:val="004445A5"/>
    <w:rsid w:val="00447D4B"/>
    <w:rsid w:val="00447FE8"/>
    <w:rsid w:val="00451890"/>
    <w:rsid w:val="004538CC"/>
    <w:rsid w:val="004834F5"/>
    <w:rsid w:val="00486233"/>
    <w:rsid w:val="00487A76"/>
    <w:rsid w:val="00490E0E"/>
    <w:rsid w:val="004971E0"/>
    <w:rsid w:val="004A4134"/>
    <w:rsid w:val="004B6AA6"/>
    <w:rsid w:val="004C1406"/>
    <w:rsid w:val="004C21B4"/>
    <w:rsid w:val="004D0C8D"/>
    <w:rsid w:val="004D2EE8"/>
    <w:rsid w:val="004E0595"/>
    <w:rsid w:val="004E0B90"/>
    <w:rsid w:val="004E4454"/>
    <w:rsid w:val="00506F32"/>
    <w:rsid w:val="005131C9"/>
    <w:rsid w:val="0051738F"/>
    <w:rsid w:val="00526B59"/>
    <w:rsid w:val="00526F36"/>
    <w:rsid w:val="005344DD"/>
    <w:rsid w:val="00540ACF"/>
    <w:rsid w:val="005431B7"/>
    <w:rsid w:val="00545F9B"/>
    <w:rsid w:val="0055399C"/>
    <w:rsid w:val="0055442A"/>
    <w:rsid w:val="00561356"/>
    <w:rsid w:val="00564457"/>
    <w:rsid w:val="005665F4"/>
    <w:rsid w:val="00571151"/>
    <w:rsid w:val="00571EBD"/>
    <w:rsid w:val="00573872"/>
    <w:rsid w:val="005824C6"/>
    <w:rsid w:val="00582FD2"/>
    <w:rsid w:val="005850F5"/>
    <w:rsid w:val="00585FBB"/>
    <w:rsid w:val="00591A16"/>
    <w:rsid w:val="0059679F"/>
    <w:rsid w:val="00597375"/>
    <w:rsid w:val="00597981"/>
    <w:rsid w:val="005A46A2"/>
    <w:rsid w:val="005A4770"/>
    <w:rsid w:val="005A60EC"/>
    <w:rsid w:val="005A79C3"/>
    <w:rsid w:val="005A7D99"/>
    <w:rsid w:val="005B2584"/>
    <w:rsid w:val="005B4BA3"/>
    <w:rsid w:val="005C19A0"/>
    <w:rsid w:val="005D3241"/>
    <w:rsid w:val="005F19FC"/>
    <w:rsid w:val="00600C00"/>
    <w:rsid w:val="00607786"/>
    <w:rsid w:val="00613DB6"/>
    <w:rsid w:val="006141DB"/>
    <w:rsid w:val="00616F0C"/>
    <w:rsid w:val="006211FB"/>
    <w:rsid w:val="00622A5C"/>
    <w:rsid w:val="00625703"/>
    <w:rsid w:val="006346C5"/>
    <w:rsid w:val="006348BF"/>
    <w:rsid w:val="00643E0A"/>
    <w:rsid w:val="0065007B"/>
    <w:rsid w:val="00656D3C"/>
    <w:rsid w:val="00661ED5"/>
    <w:rsid w:val="00662489"/>
    <w:rsid w:val="00664076"/>
    <w:rsid w:val="00664FC4"/>
    <w:rsid w:val="00671C2E"/>
    <w:rsid w:val="0067283D"/>
    <w:rsid w:val="00673D50"/>
    <w:rsid w:val="00692EBA"/>
    <w:rsid w:val="0069682B"/>
    <w:rsid w:val="006B3CDA"/>
    <w:rsid w:val="006B7DC6"/>
    <w:rsid w:val="006C198F"/>
    <w:rsid w:val="006C4D55"/>
    <w:rsid w:val="006C604A"/>
    <w:rsid w:val="006D22A2"/>
    <w:rsid w:val="006D51FC"/>
    <w:rsid w:val="006D78F0"/>
    <w:rsid w:val="006E264E"/>
    <w:rsid w:val="006F0F27"/>
    <w:rsid w:val="00702AD5"/>
    <w:rsid w:val="00703394"/>
    <w:rsid w:val="0071172D"/>
    <w:rsid w:val="00717DAC"/>
    <w:rsid w:val="0072309E"/>
    <w:rsid w:val="007322CF"/>
    <w:rsid w:val="00743CE8"/>
    <w:rsid w:val="00746F68"/>
    <w:rsid w:val="00750961"/>
    <w:rsid w:val="00751788"/>
    <w:rsid w:val="00760201"/>
    <w:rsid w:val="00762919"/>
    <w:rsid w:val="007715E1"/>
    <w:rsid w:val="007719E5"/>
    <w:rsid w:val="00774B37"/>
    <w:rsid w:val="00775D9B"/>
    <w:rsid w:val="007869F4"/>
    <w:rsid w:val="00797D26"/>
    <w:rsid w:val="007B66B7"/>
    <w:rsid w:val="007B74C2"/>
    <w:rsid w:val="007C184D"/>
    <w:rsid w:val="007C59CB"/>
    <w:rsid w:val="007C612C"/>
    <w:rsid w:val="007C6BE1"/>
    <w:rsid w:val="007D5EDF"/>
    <w:rsid w:val="007E2E9E"/>
    <w:rsid w:val="007E30BA"/>
    <w:rsid w:val="007E5F3C"/>
    <w:rsid w:val="007F6D0A"/>
    <w:rsid w:val="00804966"/>
    <w:rsid w:val="00807C32"/>
    <w:rsid w:val="0081039B"/>
    <w:rsid w:val="0081164B"/>
    <w:rsid w:val="00821FAE"/>
    <w:rsid w:val="00823830"/>
    <w:rsid w:val="00824BE1"/>
    <w:rsid w:val="00835448"/>
    <w:rsid w:val="00837DDB"/>
    <w:rsid w:val="008438B0"/>
    <w:rsid w:val="008554BA"/>
    <w:rsid w:val="0086362F"/>
    <w:rsid w:val="008678CE"/>
    <w:rsid w:val="008715DB"/>
    <w:rsid w:val="00871C73"/>
    <w:rsid w:val="008728B5"/>
    <w:rsid w:val="00874BCA"/>
    <w:rsid w:val="00876207"/>
    <w:rsid w:val="00876CFE"/>
    <w:rsid w:val="00882DC4"/>
    <w:rsid w:val="00882EA0"/>
    <w:rsid w:val="008857BD"/>
    <w:rsid w:val="008A210B"/>
    <w:rsid w:val="008A2EBE"/>
    <w:rsid w:val="008A7206"/>
    <w:rsid w:val="008A7633"/>
    <w:rsid w:val="008B5A42"/>
    <w:rsid w:val="008B7B8B"/>
    <w:rsid w:val="008C27C8"/>
    <w:rsid w:val="008C5012"/>
    <w:rsid w:val="008D2661"/>
    <w:rsid w:val="008D320B"/>
    <w:rsid w:val="008D60CE"/>
    <w:rsid w:val="008E1959"/>
    <w:rsid w:val="008E25AC"/>
    <w:rsid w:val="008E3A81"/>
    <w:rsid w:val="008E754C"/>
    <w:rsid w:val="008F1718"/>
    <w:rsid w:val="00903759"/>
    <w:rsid w:val="00904747"/>
    <w:rsid w:val="00910488"/>
    <w:rsid w:val="0091558E"/>
    <w:rsid w:val="00916D04"/>
    <w:rsid w:val="0092509D"/>
    <w:rsid w:val="00932832"/>
    <w:rsid w:val="00932DC2"/>
    <w:rsid w:val="009351BD"/>
    <w:rsid w:val="00935D2D"/>
    <w:rsid w:val="009366D4"/>
    <w:rsid w:val="0094086A"/>
    <w:rsid w:val="00943990"/>
    <w:rsid w:val="00947F0C"/>
    <w:rsid w:val="00965EDC"/>
    <w:rsid w:val="00967DF0"/>
    <w:rsid w:val="009750CC"/>
    <w:rsid w:val="00983251"/>
    <w:rsid w:val="00985388"/>
    <w:rsid w:val="00995CF7"/>
    <w:rsid w:val="009A25B4"/>
    <w:rsid w:val="009A2BE8"/>
    <w:rsid w:val="009B080A"/>
    <w:rsid w:val="009B1849"/>
    <w:rsid w:val="009C1E29"/>
    <w:rsid w:val="009D5A40"/>
    <w:rsid w:val="009E049A"/>
    <w:rsid w:val="009E1093"/>
    <w:rsid w:val="009F3044"/>
    <w:rsid w:val="009F32EB"/>
    <w:rsid w:val="00A01A42"/>
    <w:rsid w:val="00A043C0"/>
    <w:rsid w:val="00A146A7"/>
    <w:rsid w:val="00A20EC4"/>
    <w:rsid w:val="00A223FD"/>
    <w:rsid w:val="00A23CD3"/>
    <w:rsid w:val="00A32F1A"/>
    <w:rsid w:val="00A371FD"/>
    <w:rsid w:val="00A37386"/>
    <w:rsid w:val="00A41B83"/>
    <w:rsid w:val="00A61E4A"/>
    <w:rsid w:val="00A64A2C"/>
    <w:rsid w:val="00A650DD"/>
    <w:rsid w:val="00A67B97"/>
    <w:rsid w:val="00A81BDE"/>
    <w:rsid w:val="00A84854"/>
    <w:rsid w:val="00A8778D"/>
    <w:rsid w:val="00A87FA0"/>
    <w:rsid w:val="00A91167"/>
    <w:rsid w:val="00A9191E"/>
    <w:rsid w:val="00A96FA7"/>
    <w:rsid w:val="00AA0E83"/>
    <w:rsid w:val="00AA6AC3"/>
    <w:rsid w:val="00AB1174"/>
    <w:rsid w:val="00AB1A0B"/>
    <w:rsid w:val="00AB764A"/>
    <w:rsid w:val="00AE12F3"/>
    <w:rsid w:val="00AE39B3"/>
    <w:rsid w:val="00AF123E"/>
    <w:rsid w:val="00AF2A42"/>
    <w:rsid w:val="00AF40BA"/>
    <w:rsid w:val="00AF6CD4"/>
    <w:rsid w:val="00B0041B"/>
    <w:rsid w:val="00B0541C"/>
    <w:rsid w:val="00B11392"/>
    <w:rsid w:val="00B11690"/>
    <w:rsid w:val="00B14615"/>
    <w:rsid w:val="00B20442"/>
    <w:rsid w:val="00B31683"/>
    <w:rsid w:val="00B32121"/>
    <w:rsid w:val="00B32977"/>
    <w:rsid w:val="00B369C8"/>
    <w:rsid w:val="00B4550C"/>
    <w:rsid w:val="00B47FCA"/>
    <w:rsid w:val="00B566C7"/>
    <w:rsid w:val="00B5753C"/>
    <w:rsid w:val="00B63421"/>
    <w:rsid w:val="00B7792C"/>
    <w:rsid w:val="00B830C9"/>
    <w:rsid w:val="00B84D5C"/>
    <w:rsid w:val="00B91F9F"/>
    <w:rsid w:val="00B92BF9"/>
    <w:rsid w:val="00B92FB5"/>
    <w:rsid w:val="00B9360E"/>
    <w:rsid w:val="00BA1620"/>
    <w:rsid w:val="00BB32F1"/>
    <w:rsid w:val="00BE0D66"/>
    <w:rsid w:val="00BE3891"/>
    <w:rsid w:val="00BF0211"/>
    <w:rsid w:val="00BF177A"/>
    <w:rsid w:val="00C00C65"/>
    <w:rsid w:val="00C013E8"/>
    <w:rsid w:val="00C03DD0"/>
    <w:rsid w:val="00C0450C"/>
    <w:rsid w:val="00C121DC"/>
    <w:rsid w:val="00C17079"/>
    <w:rsid w:val="00C25A6B"/>
    <w:rsid w:val="00C345FE"/>
    <w:rsid w:val="00C45FE6"/>
    <w:rsid w:val="00C4617E"/>
    <w:rsid w:val="00C475C8"/>
    <w:rsid w:val="00C5137A"/>
    <w:rsid w:val="00C52BEC"/>
    <w:rsid w:val="00C52F70"/>
    <w:rsid w:val="00C5337D"/>
    <w:rsid w:val="00C55CB9"/>
    <w:rsid w:val="00C55E34"/>
    <w:rsid w:val="00C55E58"/>
    <w:rsid w:val="00C563C2"/>
    <w:rsid w:val="00C568BE"/>
    <w:rsid w:val="00C57EF7"/>
    <w:rsid w:val="00C64488"/>
    <w:rsid w:val="00C72FCB"/>
    <w:rsid w:val="00C872F1"/>
    <w:rsid w:val="00C87BEB"/>
    <w:rsid w:val="00C91880"/>
    <w:rsid w:val="00C91A98"/>
    <w:rsid w:val="00C93825"/>
    <w:rsid w:val="00C961FE"/>
    <w:rsid w:val="00CA53A8"/>
    <w:rsid w:val="00CB6155"/>
    <w:rsid w:val="00CB687C"/>
    <w:rsid w:val="00CC7D9B"/>
    <w:rsid w:val="00CD587F"/>
    <w:rsid w:val="00CE2C0A"/>
    <w:rsid w:val="00CE43AC"/>
    <w:rsid w:val="00CE7345"/>
    <w:rsid w:val="00CF73AF"/>
    <w:rsid w:val="00D0045E"/>
    <w:rsid w:val="00D05B6A"/>
    <w:rsid w:val="00D1140D"/>
    <w:rsid w:val="00D1181A"/>
    <w:rsid w:val="00D13BBB"/>
    <w:rsid w:val="00D23386"/>
    <w:rsid w:val="00D25D80"/>
    <w:rsid w:val="00D27BFF"/>
    <w:rsid w:val="00D31F5E"/>
    <w:rsid w:val="00D4050D"/>
    <w:rsid w:val="00D41273"/>
    <w:rsid w:val="00D604B8"/>
    <w:rsid w:val="00D61E46"/>
    <w:rsid w:val="00D6371D"/>
    <w:rsid w:val="00D66354"/>
    <w:rsid w:val="00D81B99"/>
    <w:rsid w:val="00D83269"/>
    <w:rsid w:val="00D92C91"/>
    <w:rsid w:val="00DA785F"/>
    <w:rsid w:val="00DB3678"/>
    <w:rsid w:val="00DB7561"/>
    <w:rsid w:val="00DD4003"/>
    <w:rsid w:val="00DD5A8A"/>
    <w:rsid w:val="00DD5BA9"/>
    <w:rsid w:val="00DE4DAC"/>
    <w:rsid w:val="00E12F0C"/>
    <w:rsid w:val="00E15C68"/>
    <w:rsid w:val="00E22FB0"/>
    <w:rsid w:val="00E25C3D"/>
    <w:rsid w:val="00E26685"/>
    <w:rsid w:val="00E30AAB"/>
    <w:rsid w:val="00E31B4E"/>
    <w:rsid w:val="00E345D2"/>
    <w:rsid w:val="00E37658"/>
    <w:rsid w:val="00E410BF"/>
    <w:rsid w:val="00E41A26"/>
    <w:rsid w:val="00E44223"/>
    <w:rsid w:val="00E464F7"/>
    <w:rsid w:val="00E464FF"/>
    <w:rsid w:val="00E51D11"/>
    <w:rsid w:val="00E5538A"/>
    <w:rsid w:val="00E57E03"/>
    <w:rsid w:val="00E612C9"/>
    <w:rsid w:val="00E933EA"/>
    <w:rsid w:val="00EA43E3"/>
    <w:rsid w:val="00EC0F6C"/>
    <w:rsid w:val="00EC1FA0"/>
    <w:rsid w:val="00EC32E0"/>
    <w:rsid w:val="00EC543E"/>
    <w:rsid w:val="00ED4FB4"/>
    <w:rsid w:val="00EE4356"/>
    <w:rsid w:val="00EE5E66"/>
    <w:rsid w:val="00EF18FA"/>
    <w:rsid w:val="00EF2E7E"/>
    <w:rsid w:val="00F03F43"/>
    <w:rsid w:val="00F10F06"/>
    <w:rsid w:val="00F234C4"/>
    <w:rsid w:val="00F24279"/>
    <w:rsid w:val="00F318E4"/>
    <w:rsid w:val="00F340CA"/>
    <w:rsid w:val="00F3513A"/>
    <w:rsid w:val="00F36A08"/>
    <w:rsid w:val="00F479AC"/>
    <w:rsid w:val="00F53D66"/>
    <w:rsid w:val="00F60D33"/>
    <w:rsid w:val="00F637B9"/>
    <w:rsid w:val="00F70908"/>
    <w:rsid w:val="00F71AF5"/>
    <w:rsid w:val="00F72923"/>
    <w:rsid w:val="00F74360"/>
    <w:rsid w:val="00F81A54"/>
    <w:rsid w:val="00F84834"/>
    <w:rsid w:val="00F84859"/>
    <w:rsid w:val="00F865C4"/>
    <w:rsid w:val="00FA25F7"/>
    <w:rsid w:val="00FB5E14"/>
    <w:rsid w:val="00FD4454"/>
    <w:rsid w:val="00FE20E6"/>
    <w:rsid w:val="00FE240C"/>
    <w:rsid w:val="00FE5CEE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E00521-F942-4511-840A-18BD1B24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B8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6A7"/>
    <w:pPr>
      <w:ind w:left="720"/>
      <w:contextualSpacing/>
    </w:pPr>
  </w:style>
  <w:style w:type="paragraph" w:customStyle="1" w:styleId="21">
    <w:name w:val="Основной текст 21"/>
    <w:basedOn w:val="a"/>
    <w:rsid w:val="004538CC"/>
    <w:pPr>
      <w:widowControl w:val="0"/>
      <w:ind w:firstLine="708"/>
      <w:jc w:val="both"/>
    </w:pPr>
    <w:rPr>
      <w:szCs w:val="20"/>
    </w:rPr>
  </w:style>
  <w:style w:type="paragraph" w:styleId="a4">
    <w:name w:val="Body Text Indent"/>
    <w:basedOn w:val="a"/>
    <w:link w:val="a5"/>
    <w:rsid w:val="00A37386"/>
    <w:pPr>
      <w:spacing w:line="360" w:lineRule="auto"/>
      <w:ind w:firstLine="709"/>
      <w:jc w:val="both"/>
    </w:pPr>
    <w:rPr>
      <w:rFonts w:ascii="Arial" w:hAnsi="Arial"/>
      <w:szCs w:val="20"/>
    </w:rPr>
  </w:style>
  <w:style w:type="character" w:customStyle="1" w:styleId="a5">
    <w:name w:val="Основной текст с отступом Знак"/>
    <w:basedOn w:val="a0"/>
    <w:link w:val="a4"/>
    <w:rsid w:val="00A37386"/>
    <w:rPr>
      <w:rFonts w:ascii="Arial" w:eastAsia="Times New Roman" w:hAnsi="Arial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A37386"/>
    <w:pPr>
      <w:widowControl w:val="0"/>
      <w:tabs>
        <w:tab w:val="left" w:pos="288"/>
        <w:tab w:val="left" w:pos="720"/>
        <w:tab w:val="left" w:pos="1152"/>
        <w:tab w:val="left" w:pos="2448"/>
        <w:tab w:val="left" w:pos="4032"/>
        <w:tab w:val="left" w:pos="5040"/>
        <w:tab w:val="left" w:pos="5472"/>
        <w:tab w:val="left" w:pos="6768"/>
        <w:tab w:val="left" w:pos="6912"/>
        <w:tab w:val="left" w:pos="7920"/>
      </w:tabs>
      <w:ind w:firstLine="567"/>
      <w:jc w:val="both"/>
    </w:pPr>
    <w:rPr>
      <w:snapToGrid w:val="0"/>
      <w:szCs w:val="20"/>
    </w:rPr>
  </w:style>
  <w:style w:type="character" w:customStyle="1" w:styleId="30">
    <w:name w:val="Основной текст с отступом 3 Знак"/>
    <w:basedOn w:val="a0"/>
    <w:link w:val="3"/>
    <w:rsid w:val="00A3738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">
    <w:name w:val="Обычный1"/>
    <w:rsid w:val="00A37386"/>
    <w:pPr>
      <w:widowControl w:val="0"/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A37386"/>
    <w:pPr>
      <w:widowControl w:val="0"/>
      <w:tabs>
        <w:tab w:val="left" w:pos="288"/>
        <w:tab w:val="left" w:pos="720"/>
        <w:tab w:val="left" w:pos="1152"/>
        <w:tab w:val="left" w:pos="2448"/>
        <w:tab w:val="left" w:pos="4032"/>
        <w:tab w:val="left" w:pos="5040"/>
        <w:tab w:val="left" w:pos="5472"/>
        <w:tab w:val="left" w:pos="6768"/>
        <w:tab w:val="left" w:pos="6912"/>
        <w:tab w:val="left" w:pos="7920"/>
      </w:tabs>
      <w:jc w:val="both"/>
    </w:pPr>
    <w:rPr>
      <w:szCs w:val="20"/>
    </w:rPr>
  </w:style>
  <w:style w:type="table" w:styleId="a6">
    <w:name w:val="Table Grid"/>
    <w:basedOn w:val="a1"/>
    <w:uiPriority w:val="59"/>
    <w:rsid w:val="00E410B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22F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F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9750CC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0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7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3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3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1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2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4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0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76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Суровцев</dc:creator>
  <cp:keywords/>
  <dc:description/>
  <cp:lastModifiedBy>Shilling Ekaterina Sergeevna</cp:lastModifiedBy>
  <cp:revision>31</cp:revision>
  <cp:lastPrinted>2019-04-01T06:44:00Z</cp:lastPrinted>
  <dcterms:created xsi:type="dcterms:W3CDTF">2019-03-26T10:31:00Z</dcterms:created>
  <dcterms:modified xsi:type="dcterms:W3CDTF">2019-05-27T11:15:00Z</dcterms:modified>
</cp:coreProperties>
</file>