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DB" w:rsidRDefault="00337BDB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760182" w:rsidRDefault="00760182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ДОПОЛНИТЕЛЬНОЕ СОГЛАШЕНИЕ № </w:t>
      </w:r>
      <w:r w:rsidR="00636DF6">
        <w:rPr>
          <w:rFonts w:ascii="Times New Roman" w:eastAsia="Times New Roman" w:hAnsi="Times New Roman"/>
          <w:b/>
          <w:bCs/>
          <w:color w:val="333333"/>
          <w:lang w:eastAsia="ru-RU"/>
        </w:rPr>
        <w:t>1</w:t>
      </w:r>
    </w:p>
    <w:p w:rsidR="00C869AA" w:rsidRDefault="00AA66B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</w:t>
      </w:r>
      <w:r w:rsidR="00C56EB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686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C56EB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11.03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C56EB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9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Default="00C869AA" w:rsidP="004479D2">
      <w:pPr>
        <w:spacing w:after="75" w:line="33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r w:rsidR="004479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760182" w:rsidRPr="008958F7" w:rsidRDefault="00760182" w:rsidP="004479D2">
      <w:pPr>
        <w:spacing w:after="75" w:line="33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869AA" w:rsidRPr="008958F7" w:rsidRDefault="00C869AA" w:rsidP="004479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12.01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, именуемое в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8958F7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дальнейшем Стороны</w:t>
      </w:r>
      <w:proofErr w:type="gramEnd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заключили настоящее дополнительное соглашение к договору подряда №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686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П от 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11.03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354769" w:rsidRDefault="00D86785" w:rsidP="004479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изменениями технических условий 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по договору об осуществлении технологического присоединения к электрическим сетям</w:t>
      </w:r>
      <w:proofErr w:type="gramEnd"/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25.12.2018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. № </w:t>
      </w:r>
      <w:r w:rsidR="00C56EB2">
        <w:rPr>
          <w:rFonts w:ascii="Times New Roman" w:eastAsia="Times New Roman" w:hAnsi="Times New Roman"/>
          <w:sz w:val="24"/>
          <w:szCs w:val="24"/>
          <w:lang w:eastAsia="ru-RU"/>
        </w:rPr>
        <w:t>7338-18-ип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</w:t>
      </w:r>
      <w:r w:rsidR="0071033E">
        <w:rPr>
          <w:rFonts w:ascii="Times New Roman" w:eastAsia="Times New Roman" w:hAnsi="Times New Roman"/>
          <w:sz w:val="24"/>
          <w:szCs w:val="24"/>
          <w:lang w:eastAsia="ru-RU"/>
        </w:rPr>
        <w:t>гося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основанием для выполнения работ по Договору,</w:t>
      </w:r>
      <w:r w:rsidR="007601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68B9" w:rsidRPr="008958F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870ED" w:rsidRPr="008958F7">
        <w:rPr>
          <w:rFonts w:ascii="Times New Roman" w:eastAsia="Times New Roman" w:hAnsi="Times New Roman"/>
          <w:sz w:val="24"/>
          <w:szCs w:val="24"/>
          <w:lang w:eastAsia="ru-RU"/>
        </w:rPr>
        <w:t>тороны пришли к соглашению:</w:t>
      </w:r>
    </w:p>
    <w:p w:rsidR="005203F4" w:rsidRDefault="006870ED" w:rsidP="004479D2">
      <w:pPr>
        <w:pStyle w:val="a5"/>
        <w:numPr>
          <w:ilvl w:val="0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Приложение № 1 к Договору изложить в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редакции, согласно Приложению к</w:t>
      </w:r>
      <w:r w:rsidR="0070041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>настоящему дополнительному соглашению.</w:t>
      </w:r>
    </w:p>
    <w:p w:rsidR="00447785" w:rsidRPr="00724CB4" w:rsidRDefault="00447785" w:rsidP="004479D2">
      <w:pPr>
        <w:pStyle w:val="a5"/>
        <w:numPr>
          <w:ilvl w:val="0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CB4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034078" w:rsidRPr="0071033E" w:rsidRDefault="00C869AA" w:rsidP="004479D2">
      <w:pPr>
        <w:pStyle w:val="a5"/>
        <w:numPr>
          <w:ilvl w:val="0"/>
          <w:numId w:val="6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58F7">
        <w:rPr>
          <w:rFonts w:ascii="Times New Roman" w:hAnsi="Times New Roman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4479D2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</w:t>
      </w:r>
    </w:p>
    <w:p w:rsidR="001B79E4" w:rsidRPr="008958F7" w:rsidRDefault="004479D2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</w:t>
      </w:r>
      <w:r w:rsidR="0071033E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ПОДПИСИ СТОРОН</w:t>
      </w:r>
      <w:r w:rsidR="00C56EB2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:</w:t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8958F7" w:rsidTr="0071033E">
        <w:trPr>
          <w:trHeight w:val="2568"/>
        </w:trPr>
        <w:tc>
          <w:tcPr>
            <w:tcW w:w="5063" w:type="dxa"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AB49D6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</w:t>
            </w:r>
            <w:r w:rsidR="00C56EB2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17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г. Саратов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ул. </w:t>
            </w:r>
            <w:proofErr w:type="spellStart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Белоглинская</w:t>
            </w:r>
            <w:proofErr w:type="spellEnd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, 40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</w:t>
            </w:r>
            <w:r w:rsidR="00C56EB2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5401001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proofErr w:type="gramStart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</w:t>
            </w:r>
            <w:proofErr w:type="gramEnd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/с 40702810656020101710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1B79E4" w:rsidRPr="008958F7" w:rsidRDefault="0071033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</w:tc>
        <w:tc>
          <w:tcPr>
            <w:tcW w:w="4732" w:type="dxa"/>
            <w:hideMark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ООО «</w:t>
            </w:r>
            <w:proofErr w:type="spellStart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ГорЭнергоСервис</w:t>
            </w:r>
            <w:proofErr w:type="spellEnd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»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410048 г. Саратов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1B79E4" w:rsidRPr="008958F7" w:rsidRDefault="00DE256A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</w:t>
            </w:r>
            <w:r w:rsidR="001B79E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40702810956020102008 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1B79E4" w:rsidRPr="00AB49D6" w:rsidRDefault="001B79E4" w:rsidP="0071033E">
      <w:pPr>
        <w:tabs>
          <w:tab w:val="center" w:pos="489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lang w:eastAsia="ar-SA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 xml:space="preserve">Первый заместитель </w:t>
      </w:r>
      <w:r w:rsidR="0071033E">
        <w:rPr>
          <w:rFonts w:ascii="Times New Roman" w:eastAsia="Times New Roman" w:hAnsi="Times New Roman"/>
          <w:b/>
          <w:spacing w:val="-2"/>
          <w:w w:val="102"/>
          <w:lang w:eastAsia="ar-SA"/>
        </w:rPr>
        <w:tab/>
      </w:r>
      <w:r w:rsidR="0071033E"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    </w:t>
      </w:r>
      <w:r w:rsidR="0071033E">
        <w:rPr>
          <w:rFonts w:ascii="Times New Roman" w:eastAsia="Times New Roman" w:hAnsi="Times New Roman"/>
          <w:b/>
          <w:color w:val="333333"/>
          <w:lang w:eastAsia="ru-RU"/>
        </w:rPr>
        <w:t xml:space="preserve">                   </w:t>
      </w:r>
      <w:r w:rsidR="0071033E"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Директор</w:t>
      </w:r>
    </w:p>
    <w:p w:rsidR="001B79E4" w:rsidRPr="001B79E4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lang w:eastAsia="ru-RU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генерального директора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</w:p>
    <w:p w:rsidR="0071033E" w:rsidRDefault="0071033E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B79E4" w:rsidRPr="00AB49D6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AB49D6">
        <w:rPr>
          <w:rFonts w:ascii="Times New Roman" w:eastAsia="Times New Roman" w:hAnsi="Times New Roman"/>
          <w:b/>
          <w:lang w:eastAsia="ru-RU"/>
        </w:rPr>
        <w:t>_________</w:t>
      </w:r>
      <w:r w:rsidR="00AB49D6" w:rsidRPr="00AB49D6">
        <w:rPr>
          <w:rFonts w:ascii="Times New Roman" w:eastAsia="Times New Roman" w:hAnsi="Times New Roman"/>
          <w:b/>
          <w:lang w:eastAsia="ru-RU"/>
        </w:rPr>
        <w:t>__________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5203F4">
        <w:rPr>
          <w:rFonts w:ascii="Times New Roman" w:eastAsia="Times New Roman" w:hAnsi="Times New Roman"/>
          <w:b/>
          <w:lang w:eastAsia="ru-RU"/>
        </w:rPr>
        <w:t>Е.Н. Стрелин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           </w:t>
      </w:r>
      <w:r w:rsid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84217F">
        <w:rPr>
          <w:rFonts w:ascii="Times New Roman" w:eastAsia="Times New Roman" w:hAnsi="Times New Roman"/>
          <w:b/>
          <w:lang w:eastAsia="ru-RU"/>
        </w:rPr>
        <w:t xml:space="preserve">       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724CB4">
        <w:rPr>
          <w:rFonts w:ascii="Times New Roman" w:eastAsia="Times New Roman" w:hAnsi="Times New Roman"/>
          <w:b/>
          <w:lang w:eastAsia="ru-RU"/>
        </w:rPr>
        <w:t xml:space="preserve">_____________________ </w:t>
      </w:r>
      <w:r w:rsidRPr="00AB49D6">
        <w:rPr>
          <w:rFonts w:ascii="Times New Roman" w:eastAsia="Times New Roman" w:hAnsi="Times New Roman"/>
          <w:b/>
          <w:lang w:eastAsia="ru-RU"/>
        </w:rPr>
        <w:t>А.Н. Куликов</w:t>
      </w:r>
    </w:p>
    <w:p w:rsidR="001B79E4" w:rsidRPr="00AB49D6" w:rsidRDefault="005E1A29" w:rsidP="0071033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МП                                                                                               </w:t>
      </w:r>
      <w:r w:rsidR="00034078"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421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>МП</w:t>
      </w:r>
      <w:proofErr w:type="spellEnd"/>
      <w:proofErr w:type="gramEnd"/>
    </w:p>
    <w:sectPr w:rsidR="001B79E4" w:rsidRPr="00AB49D6" w:rsidSect="0071033E">
      <w:footerReference w:type="default" r:id="rId9"/>
      <w:pgSz w:w="11906" w:h="16838"/>
      <w:pgMar w:top="-284" w:right="850" w:bottom="142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D2" w:rsidRDefault="004479D2">
      <w:pPr>
        <w:spacing w:after="0" w:line="240" w:lineRule="auto"/>
      </w:pPr>
      <w:r>
        <w:separator/>
      </w:r>
    </w:p>
  </w:endnote>
  <w:endnote w:type="continuationSeparator" w:id="0">
    <w:p w:rsidR="004479D2" w:rsidRDefault="0044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D2" w:rsidRDefault="004479D2">
    <w:pPr>
      <w:pStyle w:val="a3"/>
    </w:pPr>
  </w:p>
  <w:p w:rsidR="004479D2" w:rsidRDefault="004479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D2" w:rsidRDefault="004479D2">
      <w:pPr>
        <w:spacing w:after="0" w:line="240" w:lineRule="auto"/>
      </w:pPr>
      <w:r>
        <w:separator/>
      </w:r>
    </w:p>
  </w:footnote>
  <w:footnote w:type="continuationSeparator" w:id="0">
    <w:p w:rsidR="004479D2" w:rsidRDefault="00447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47"/>
    <w:multiLevelType w:val="hybridMultilevel"/>
    <w:tmpl w:val="EAAA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BB71E83"/>
    <w:multiLevelType w:val="hybridMultilevel"/>
    <w:tmpl w:val="F208E718"/>
    <w:lvl w:ilvl="0" w:tplc="CEBC8BB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479D2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137DE"/>
    <w:rsid w:val="005203F4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B7BBC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36DF6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041F"/>
    <w:rsid w:val="00702D74"/>
    <w:rsid w:val="0071033E"/>
    <w:rsid w:val="00710368"/>
    <w:rsid w:val="00711A06"/>
    <w:rsid w:val="00713E5C"/>
    <w:rsid w:val="00717591"/>
    <w:rsid w:val="007226B6"/>
    <w:rsid w:val="007227B3"/>
    <w:rsid w:val="00723C39"/>
    <w:rsid w:val="00724CB4"/>
    <w:rsid w:val="007265B2"/>
    <w:rsid w:val="00734EB2"/>
    <w:rsid w:val="0073511A"/>
    <w:rsid w:val="00741DFF"/>
    <w:rsid w:val="00757230"/>
    <w:rsid w:val="00760182"/>
    <w:rsid w:val="0077194F"/>
    <w:rsid w:val="00776D2E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4217F"/>
    <w:rsid w:val="0086373D"/>
    <w:rsid w:val="00867DA8"/>
    <w:rsid w:val="00874D8C"/>
    <w:rsid w:val="008813E0"/>
    <w:rsid w:val="00891444"/>
    <w:rsid w:val="008958F7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0EFA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A66B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56EB2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296D"/>
    <w:rsid w:val="00D102ED"/>
    <w:rsid w:val="00D11110"/>
    <w:rsid w:val="00D242A2"/>
    <w:rsid w:val="00D464C7"/>
    <w:rsid w:val="00D70118"/>
    <w:rsid w:val="00D86785"/>
    <w:rsid w:val="00D94A04"/>
    <w:rsid w:val="00DB183C"/>
    <w:rsid w:val="00DC6C50"/>
    <w:rsid w:val="00DE256A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68B9"/>
    <w:rsid w:val="00EB7F8E"/>
    <w:rsid w:val="00EC200B"/>
    <w:rsid w:val="00EC3F69"/>
    <w:rsid w:val="00ED2CD8"/>
    <w:rsid w:val="00ED52A1"/>
    <w:rsid w:val="00EE2CCE"/>
    <w:rsid w:val="00EF320E"/>
    <w:rsid w:val="00EF7AD3"/>
    <w:rsid w:val="00F017CA"/>
    <w:rsid w:val="00F035E4"/>
    <w:rsid w:val="00F11621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7565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8A2F9-065D-4F60-BF9C-4277D87D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39</cp:revision>
  <cp:lastPrinted>2019-05-29T12:53:00Z</cp:lastPrinted>
  <dcterms:created xsi:type="dcterms:W3CDTF">2016-08-24T12:25:00Z</dcterms:created>
  <dcterms:modified xsi:type="dcterms:W3CDTF">2019-05-30T06:07:00Z</dcterms:modified>
</cp:coreProperties>
</file>