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</w:t>
      </w:r>
      <w:r w:rsidR="006E20B1">
        <w:rPr>
          <w:sz w:val="20"/>
          <w:szCs w:val="20"/>
        </w:rPr>
        <w:t>952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6E20B1">
        <w:rPr>
          <w:sz w:val="20"/>
          <w:szCs w:val="20"/>
        </w:rPr>
        <w:t>23.09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70F54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6E20B1">
        <w:rPr>
          <w:b/>
        </w:rPr>
        <w:t xml:space="preserve"> </w:t>
      </w:r>
      <w:r w:rsidRPr="00DC56F1">
        <w:rPr>
          <w:b/>
        </w:rPr>
        <w:t xml:space="preserve"> «</w:t>
      </w:r>
      <w:r w:rsidR="00C0163B">
        <w:rPr>
          <w:b/>
        </w:rPr>
        <w:t>05</w:t>
      </w:r>
      <w:bookmarkStart w:id="0" w:name="_GoBack"/>
      <w:bookmarkEnd w:id="0"/>
      <w:r w:rsidRPr="00DC56F1">
        <w:rPr>
          <w:b/>
        </w:rPr>
        <w:t xml:space="preserve">» </w:t>
      </w:r>
      <w:r w:rsidR="006E20B1">
        <w:rPr>
          <w:b/>
        </w:rPr>
        <w:t>октября</w:t>
      </w:r>
      <w:r w:rsidR="00270F54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68190D">
        <w:rPr>
          <w:color w:val="000000"/>
          <w:spacing w:val="-2"/>
          <w:w w:val="102"/>
        </w:rPr>
        <w:t xml:space="preserve">доверенности </w:t>
      </w:r>
      <w:r w:rsidR="0082023E">
        <w:rPr>
          <w:color w:val="000000"/>
          <w:spacing w:val="-2"/>
          <w:w w:val="102"/>
        </w:rPr>
        <w:t>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270F54" w:rsidRPr="00270F54">
        <w:rPr>
          <w:b/>
          <w:spacing w:val="-2"/>
          <w:w w:val="102"/>
        </w:rPr>
        <w:t xml:space="preserve"> </w:t>
      </w:r>
      <w:r w:rsidR="00270F54" w:rsidRPr="00772474">
        <w:rPr>
          <w:b/>
          <w:spacing w:val="-2"/>
          <w:w w:val="102"/>
        </w:rPr>
        <w:t>Общество с ограниченной ответственностью «ГорЭнергоСервис»</w:t>
      </w:r>
      <w:r w:rsidR="00270F54">
        <w:rPr>
          <w:b/>
          <w:spacing w:val="-2"/>
          <w:w w:val="102"/>
        </w:rPr>
        <w:t>,</w:t>
      </w:r>
      <w:r w:rsidR="00270F54" w:rsidRPr="00772474">
        <w:rPr>
          <w:spacing w:val="-2"/>
          <w:w w:val="102"/>
        </w:rPr>
        <w:t xml:space="preserve"> именуемое в дальнейшем </w:t>
      </w:r>
      <w:r w:rsidR="00270F54" w:rsidRPr="000B2221">
        <w:rPr>
          <w:b/>
          <w:spacing w:val="-2"/>
          <w:w w:val="102"/>
        </w:rPr>
        <w:t>«Подрядчик»</w:t>
      </w:r>
      <w:r w:rsidR="00270F54" w:rsidRPr="00772474">
        <w:rPr>
          <w:spacing w:val="-2"/>
          <w:w w:val="102"/>
        </w:rPr>
        <w:t>, в лице</w:t>
      </w:r>
      <w:r w:rsidR="00270F54" w:rsidRPr="00BD2D6C">
        <w:rPr>
          <w:spacing w:val="-2"/>
          <w:w w:val="102"/>
        </w:rPr>
        <w:t xml:space="preserve"> </w:t>
      </w:r>
      <w:r w:rsidR="0068190D">
        <w:rPr>
          <w:spacing w:val="-2"/>
          <w:w w:val="102"/>
        </w:rPr>
        <w:t>директора</w:t>
      </w:r>
      <w:r w:rsidR="00270F54" w:rsidRPr="00772474">
        <w:rPr>
          <w:spacing w:val="-2"/>
          <w:w w:val="102"/>
        </w:rPr>
        <w:t xml:space="preserve"> </w:t>
      </w:r>
      <w:r w:rsidR="00270F54">
        <w:rPr>
          <w:spacing w:val="-2"/>
          <w:w w:val="102"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</w:t>
      </w:r>
      <w:r w:rsidR="00353A92">
        <w:t xml:space="preserve"> на основании Акта освидетельствования скрытых работ от </w:t>
      </w:r>
      <w:r w:rsidR="006E20B1">
        <w:t>02.10</w:t>
      </w:r>
      <w:r w:rsidR="00353A92">
        <w:t>.2020г.</w:t>
      </w:r>
      <w:r w:rsidR="0067062C">
        <w:t xml:space="preserve"> о нижеследующем:</w:t>
      </w:r>
    </w:p>
    <w:p w:rsidR="00266767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6E20B1">
        <w:t>952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6E20B1">
        <w:t>23.09</w:t>
      </w:r>
      <w:r w:rsidR="00DF443D" w:rsidRPr="00DC56F1">
        <w:t>.20</w:t>
      </w:r>
      <w:r w:rsidR="00270F54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70F54" w:rsidRDefault="00270F54" w:rsidP="00270F54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270F54" w:rsidRPr="00270F54" w:rsidRDefault="00270F54" w:rsidP="00353A92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353A92">
        <w:rPr>
          <w:spacing w:val="-2"/>
          <w:w w:val="102"/>
        </w:rPr>
        <w:t>2.1.</w:t>
      </w:r>
      <w:r w:rsidRPr="00576F60">
        <w:rPr>
          <w:spacing w:val="-2"/>
          <w:w w:val="102"/>
        </w:rPr>
        <w:t xml:space="preserve">Стоимость работ, указанных в п. 1.1 настоящего договора составляет </w:t>
      </w:r>
      <w:bookmarkStart w:id="1" w:name="_Hlk26793326"/>
      <w:r w:rsidR="006E20B1">
        <w:rPr>
          <w:spacing w:val="-2"/>
          <w:w w:val="102"/>
        </w:rPr>
        <w:t>444 744</w:t>
      </w:r>
      <w:r>
        <w:rPr>
          <w:spacing w:val="-2"/>
          <w:w w:val="102"/>
        </w:rPr>
        <w:t xml:space="preserve"> (Четыреста сорок </w:t>
      </w:r>
      <w:r w:rsidR="006E20B1">
        <w:rPr>
          <w:spacing w:val="-2"/>
          <w:w w:val="102"/>
        </w:rPr>
        <w:t xml:space="preserve">четыре </w:t>
      </w:r>
      <w:r>
        <w:rPr>
          <w:spacing w:val="-2"/>
          <w:w w:val="102"/>
        </w:rPr>
        <w:t>тысяч</w:t>
      </w:r>
      <w:r w:rsidR="006E20B1">
        <w:rPr>
          <w:spacing w:val="-2"/>
          <w:w w:val="102"/>
        </w:rPr>
        <w:t>и</w:t>
      </w:r>
      <w:r>
        <w:rPr>
          <w:spacing w:val="-2"/>
          <w:w w:val="102"/>
        </w:rPr>
        <w:t xml:space="preserve"> </w:t>
      </w:r>
      <w:r w:rsidR="006E20B1">
        <w:rPr>
          <w:spacing w:val="-2"/>
          <w:w w:val="102"/>
        </w:rPr>
        <w:t>семьсот сорок четыре</w:t>
      </w:r>
      <w:r w:rsidRPr="00576F60">
        <w:rPr>
          <w:spacing w:val="-2"/>
          <w:w w:val="102"/>
        </w:rPr>
        <w:t>) рубл</w:t>
      </w:r>
      <w:r w:rsidR="006E20B1">
        <w:rPr>
          <w:spacing w:val="-2"/>
          <w:w w:val="102"/>
        </w:rPr>
        <w:t>я</w:t>
      </w:r>
      <w:r w:rsidRPr="00576F60">
        <w:rPr>
          <w:spacing w:val="-2"/>
          <w:w w:val="102"/>
        </w:rPr>
        <w:t xml:space="preserve"> </w:t>
      </w:r>
      <w:r w:rsidR="006E20B1">
        <w:rPr>
          <w:spacing w:val="-2"/>
          <w:w w:val="102"/>
        </w:rPr>
        <w:t>39</w:t>
      </w:r>
      <w:r w:rsidRPr="00576F60">
        <w:rPr>
          <w:spacing w:val="-2"/>
          <w:w w:val="102"/>
        </w:rPr>
        <w:t xml:space="preserve"> коп., в том числе НДС 20 % - </w:t>
      </w:r>
      <w:r>
        <w:rPr>
          <w:spacing w:val="-2"/>
          <w:w w:val="102"/>
        </w:rPr>
        <w:t xml:space="preserve">74 </w:t>
      </w:r>
      <w:r w:rsidR="006E20B1">
        <w:rPr>
          <w:spacing w:val="-2"/>
          <w:w w:val="102"/>
        </w:rPr>
        <w:t>124</w:t>
      </w:r>
      <w:r w:rsidRPr="00576F60">
        <w:rPr>
          <w:spacing w:val="-2"/>
          <w:w w:val="102"/>
        </w:rPr>
        <w:t xml:space="preserve"> (</w:t>
      </w:r>
      <w:r>
        <w:rPr>
          <w:spacing w:val="-2"/>
          <w:w w:val="102"/>
        </w:rPr>
        <w:t xml:space="preserve">Семьдесят четыре тысячи </w:t>
      </w:r>
      <w:r w:rsidR="006E20B1">
        <w:rPr>
          <w:spacing w:val="-2"/>
          <w:w w:val="102"/>
        </w:rPr>
        <w:t>сто двадцать четыре</w:t>
      </w:r>
      <w:r w:rsidRPr="00576F60">
        <w:rPr>
          <w:spacing w:val="-2"/>
          <w:w w:val="102"/>
        </w:rPr>
        <w:t>) рубл</w:t>
      </w:r>
      <w:r w:rsidR="006E20B1">
        <w:rPr>
          <w:spacing w:val="-2"/>
          <w:w w:val="102"/>
        </w:rPr>
        <w:t>я</w:t>
      </w:r>
      <w:r>
        <w:rPr>
          <w:spacing w:val="-2"/>
          <w:w w:val="102"/>
        </w:rPr>
        <w:t xml:space="preserve"> </w:t>
      </w:r>
      <w:r w:rsidR="006E20B1">
        <w:rPr>
          <w:spacing w:val="-2"/>
          <w:w w:val="102"/>
        </w:rPr>
        <w:t>07</w:t>
      </w:r>
      <w:r>
        <w:rPr>
          <w:spacing w:val="-2"/>
          <w:w w:val="102"/>
        </w:rPr>
        <w:t xml:space="preserve"> </w:t>
      </w:r>
      <w:r w:rsidRPr="00576F60">
        <w:rPr>
          <w:spacing w:val="-2"/>
          <w:w w:val="102"/>
        </w:rPr>
        <w:t>коп.</w:t>
      </w:r>
      <w:bookmarkEnd w:id="1"/>
    </w:p>
    <w:p w:rsidR="00266767" w:rsidRPr="00A6791C" w:rsidRDefault="00266767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Изложить п. 2.2</w:t>
      </w:r>
      <w:r w:rsidR="00BF162D">
        <w:rPr>
          <w:spacing w:val="-2"/>
          <w:w w:val="102"/>
        </w:rPr>
        <w:t>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695B42" w:rsidRDefault="00266767" w:rsidP="00ED3DF8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«2.2. Стоимость, указанная в п. 2.1 настоящего договора, согласована Сторонами и определена на основании локальн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сметн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расчет</w:t>
      </w:r>
      <w:r w:rsidR="007C1D5E">
        <w:rPr>
          <w:spacing w:val="-2"/>
          <w:w w:val="102"/>
        </w:rPr>
        <w:t>ов</w:t>
      </w:r>
      <w:r w:rsidRPr="00A6791C">
        <w:rPr>
          <w:spacing w:val="-2"/>
          <w:w w:val="102"/>
        </w:rPr>
        <w:t xml:space="preserve"> (Приложения № 2</w:t>
      </w:r>
      <w:r w:rsidR="008D01BF" w:rsidRPr="00A6791C">
        <w:rPr>
          <w:spacing w:val="-2"/>
          <w:w w:val="102"/>
        </w:rPr>
        <w:t>-</w:t>
      </w:r>
      <w:r w:rsidR="006E20B1">
        <w:rPr>
          <w:spacing w:val="-2"/>
          <w:w w:val="102"/>
        </w:rPr>
        <w:t>3</w:t>
      </w:r>
      <w:r w:rsidRPr="00A6791C">
        <w:rPr>
          <w:spacing w:val="-2"/>
          <w:w w:val="102"/>
        </w:rPr>
        <w:t xml:space="preserve">).» </w:t>
      </w:r>
    </w:p>
    <w:p w:rsidR="0034072E" w:rsidRPr="00362B54" w:rsidRDefault="0034072E" w:rsidP="0034072E">
      <w:pPr>
        <w:pStyle w:val="ac"/>
        <w:numPr>
          <w:ilvl w:val="1"/>
          <w:numId w:val="5"/>
        </w:numP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Пункт 3.1. Договора изложить в следующей редакции:</w:t>
      </w:r>
    </w:p>
    <w:p w:rsidR="0034072E" w:rsidRPr="00362B54" w:rsidRDefault="0034072E" w:rsidP="0034072E">
      <w:pPr>
        <w:pStyle w:val="ac"/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«Календарные сроки выполнения работ. </w:t>
      </w:r>
    </w:p>
    <w:p w:rsidR="0034072E" w:rsidRPr="00362B54" w:rsidRDefault="0034072E" w:rsidP="0034072E">
      <w:pPr>
        <w:pStyle w:val="ac"/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Начало выполнения работ – «</w:t>
      </w:r>
      <w: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23</w:t>
      </w: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сентября</w:t>
      </w: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2020 года. </w:t>
      </w:r>
    </w:p>
    <w:p w:rsidR="0034072E" w:rsidRPr="00362B54" w:rsidRDefault="0034072E" w:rsidP="0034072E">
      <w:pPr>
        <w:pStyle w:val="ac"/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Окончание выполнения работ – «</w:t>
      </w:r>
      <w: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12</w:t>
      </w: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октября</w:t>
      </w: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20</w:t>
      </w:r>
      <w: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20</w:t>
      </w: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года». </w:t>
      </w:r>
    </w:p>
    <w:p w:rsidR="0034072E" w:rsidRPr="00362B54" w:rsidRDefault="0034072E" w:rsidP="0034072E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362B54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шестую</w:t>
      </w:r>
      <w:r w:rsidRPr="00362B54">
        <w:rPr>
          <w:spacing w:val="-2"/>
          <w:w w:val="102"/>
        </w:rPr>
        <w:t xml:space="preserve">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34072E" w:rsidRPr="00362B54" w:rsidTr="00840302">
        <w:trPr>
          <w:trHeight w:val="270"/>
        </w:trPr>
        <w:tc>
          <w:tcPr>
            <w:tcW w:w="4028" w:type="dxa"/>
            <w:shd w:val="clear" w:color="auto" w:fill="auto"/>
          </w:tcPr>
          <w:p w:rsidR="0034072E" w:rsidRPr="00362B54" w:rsidRDefault="0034072E" w:rsidP="00840302">
            <w:pPr>
              <w:pStyle w:val="a9"/>
              <w:ind w:left="0"/>
              <w:jc w:val="both"/>
              <w:rPr>
                <w:spacing w:val="-2"/>
                <w:w w:val="102"/>
              </w:rPr>
            </w:pPr>
            <w:r w:rsidRPr="00362B54">
              <w:rPr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34072E" w:rsidRPr="00362B54" w:rsidRDefault="0034072E" w:rsidP="0034072E">
            <w:pPr>
              <w:pStyle w:val="a9"/>
              <w:ind w:left="0"/>
              <w:rPr>
                <w:b/>
                <w:spacing w:val="-2"/>
                <w:w w:val="102"/>
              </w:rPr>
            </w:pPr>
            <w:r w:rsidRPr="00362B54">
              <w:rPr>
                <w:b/>
                <w:spacing w:val="-2"/>
                <w:w w:val="102"/>
              </w:rPr>
              <w:t xml:space="preserve">С </w:t>
            </w:r>
            <w:r>
              <w:rPr>
                <w:b/>
                <w:spacing w:val="-2"/>
                <w:w w:val="102"/>
              </w:rPr>
              <w:t>23.09</w:t>
            </w:r>
            <w:r w:rsidRPr="00362B54">
              <w:rPr>
                <w:b/>
                <w:spacing w:val="-2"/>
                <w:w w:val="102"/>
              </w:rPr>
              <w:t xml:space="preserve">.2020 года по </w:t>
            </w:r>
            <w:r>
              <w:rPr>
                <w:b/>
                <w:spacing w:val="-2"/>
                <w:w w:val="102"/>
              </w:rPr>
              <w:t>12.10.2020</w:t>
            </w:r>
            <w:r w:rsidRPr="00362B54">
              <w:rPr>
                <w:b/>
                <w:spacing w:val="-2"/>
                <w:w w:val="102"/>
              </w:rPr>
              <w:t xml:space="preserve"> года.</w:t>
            </w:r>
          </w:p>
        </w:tc>
      </w:tr>
    </w:tbl>
    <w:p w:rsidR="0034072E" w:rsidRPr="007C1D5E" w:rsidRDefault="0034072E" w:rsidP="00ED3DF8">
      <w:pPr>
        <w:jc w:val="both"/>
        <w:rPr>
          <w:spacing w:val="-2"/>
          <w:w w:val="102"/>
        </w:rPr>
      </w:pPr>
    </w:p>
    <w:p w:rsidR="004A1EC0" w:rsidRDefault="006E20B1" w:rsidP="0034072E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t>Дополнить Договор Приложением № 3 согласно Приложению</w:t>
      </w:r>
      <w:r w:rsidR="00695B42" w:rsidRPr="00A6791C">
        <w:t xml:space="preserve"> к 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270F54" w:rsidRPr="00921045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270F54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270F54" w:rsidRPr="00480E90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270F54" w:rsidRPr="000D0B66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270F54" w:rsidRPr="00DF5042" w:rsidRDefault="00270F54" w:rsidP="00270F54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270F54" w:rsidRPr="00DF5042" w:rsidRDefault="00270F54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B2C66">
        <w:rPr>
          <w:b/>
          <w:bCs/>
        </w:rPr>
        <w:t>/</w:t>
      </w:r>
      <w:r w:rsidR="00B76A66">
        <w:rPr>
          <w:b/>
          <w:bCs/>
        </w:rPr>
        <w:t>Е.Н. Стрелин</w:t>
      </w:r>
      <w:r w:rsidR="00CB2C66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B2C66">
        <w:rPr>
          <w:b/>
          <w:bCs/>
        </w:rPr>
        <w:t>/</w:t>
      </w:r>
      <w:r w:rsidR="00270F54">
        <w:rPr>
          <w:b/>
          <w:bCs/>
        </w:rPr>
        <w:t>А.Н. Куликов</w:t>
      </w:r>
      <w:r w:rsidR="00CB2C66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F54" w:rsidRDefault="00270F54" w:rsidP="00560FF5">
      <w:r>
        <w:separator/>
      </w:r>
    </w:p>
  </w:endnote>
  <w:endnote w:type="continuationSeparator" w:id="0">
    <w:p w:rsidR="00270F54" w:rsidRDefault="00270F5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F54" w:rsidRDefault="00270F54" w:rsidP="00560FF5">
      <w:r>
        <w:separator/>
      </w:r>
    </w:p>
  </w:footnote>
  <w:footnote w:type="continuationSeparator" w:id="0">
    <w:p w:rsidR="00270F54" w:rsidRDefault="00270F5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8039F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94F1C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0F54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4072E"/>
    <w:rsid w:val="00351283"/>
    <w:rsid w:val="00351CE7"/>
    <w:rsid w:val="0035295D"/>
    <w:rsid w:val="00353A92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B1125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7062C"/>
    <w:rsid w:val="0067099D"/>
    <w:rsid w:val="0068190D"/>
    <w:rsid w:val="0069019A"/>
    <w:rsid w:val="00695B42"/>
    <w:rsid w:val="006C10CA"/>
    <w:rsid w:val="006E20B1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163B"/>
    <w:rsid w:val="00C07154"/>
    <w:rsid w:val="00C2420F"/>
    <w:rsid w:val="00C32F5A"/>
    <w:rsid w:val="00C75A49"/>
    <w:rsid w:val="00C77F77"/>
    <w:rsid w:val="00C86DCF"/>
    <w:rsid w:val="00C9110B"/>
    <w:rsid w:val="00CA7CA6"/>
    <w:rsid w:val="00CB2C6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1541037-5971-4C08-B050-F5888B42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792DC-0298-478C-B3B1-DA6B8B85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Торопкина Юлиана Игоревна</cp:lastModifiedBy>
  <cp:revision>72</cp:revision>
  <cp:lastPrinted>2020-10-08T06:05:00Z</cp:lastPrinted>
  <dcterms:created xsi:type="dcterms:W3CDTF">2016-10-03T11:41:00Z</dcterms:created>
  <dcterms:modified xsi:type="dcterms:W3CDTF">2020-10-13T13:00:00Z</dcterms:modified>
</cp:coreProperties>
</file>