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029" w:type="dxa"/>
        <w:tblInd w:w="-567" w:type="dxa"/>
        <w:tblLayout w:type="fixed"/>
        <w:tblLook w:val="01E0" w:firstRow="1" w:lastRow="1" w:firstColumn="1" w:lastColumn="1" w:noHBand="0" w:noVBand="0"/>
      </w:tblPr>
      <w:tblGrid>
        <w:gridCol w:w="1863"/>
        <w:gridCol w:w="3240"/>
        <w:gridCol w:w="1296"/>
        <w:gridCol w:w="3630"/>
      </w:tblGrid>
      <w:tr w:rsidR="0028772C" w14:paraId="453D6786" w14:textId="77777777" w:rsidTr="0049352F">
        <w:trPr>
          <w:trHeight w:val="230"/>
        </w:trPr>
        <w:tc>
          <w:tcPr>
            <w:tcW w:w="1002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785" w:type="dxa"/>
              <w:tblInd w:w="14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785"/>
            </w:tblGrid>
            <w:tr w:rsidR="0028772C" w14:paraId="007BB562" w14:textId="77777777" w:rsidTr="000B230D">
              <w:tc>
                <w:tcPr>
                  <w:tcW w:w="97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F9A892" w14:textId="77777777" w:rsidR="0028772C" w:rsidRDefault="00AB4F54">
                  <w:pPr>
                    <w:jc w:val="center"/>
                  </w:pPr>
                  <w:r>
                    <w:rPr>
                      <w:rFonts w:eastAsia="Tahoma"/>
                      <w:b/>
                      <w:bCs/>
                      <w:color w:val="000000"/>
                    </w:rPr>
                    <w:t>ДОГОВОР № 210110/ВЭ</w:t>
                  </w:r>
                </w:p>
                <w:p w14:paraId="70C4DAB4" w14:textId="77777777" w:rsidR="0028772C" w:rsidRDefault="00AB4F54">
                  <w:pPr>
                    <w:jc w:val="center"/>
                  </w:pPr>
                  <w:r>
                    <w:rPr>
                      <w:rFonts w:eastAsia="Tahoma"/>
                      <w:b/>
                      <w:bCs/>
                      <w:color w:val="000000"/>
                    </w:rPr>
                    <w:t>на внедрение комплекса программ «Стек-ЭНЕРГО», (г. Саратов)</w:t>
                  </w:r>
                </w:p>
                <w:p w14:paraId="4B0728AC" w14:textId="77777777" w:rsidR="0028772C" w:rsidRDefault="0028772C">
                  <w:pPr>
                    <w:jc w:val="both"/>
                  </w:pPr>
                </w:p>
                <w:tbl>
                  <w:tblPr>
                    <w:tblOverlap w:val="never"/>
                    <w:tblW w:w="992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63"/>
                    <w:gridCol w:w="4964"/>
                  </w:tblGrid>
                  <w:tr w:rsidR="0028772C" w14:paraId="75079DCF" w14:textId="77777777">
                    <w:tc>
                      <w:tcPr>
                        <w:tcW w:w="49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CB01CEF" w14:textId="77777777" w:rsidR="0028772C" w:rsidRDefault="00AB4F54">
                        <w:pPr>
                          <w:jc w:val="both"/>
                        </w:pPr>
                        <w:r>
                          <w:rPr>
                            <w:rFonts w:eastAsia="Tahoma"/>
                            <w:color w:val="000000"/>
                          </w:rPr>
                          <w:t>г. Ярославль</w:t>
                        </w:r>
                      </w:p>
                    </w:tc>
                    <w:tc>
                      <w:tcPr>
                        <w:tcW w:w="496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B52DD7B" w14:textId="77777777" w:rsidR="0028772C" w:rsidRDefault="00AB4F54">
                        <w:pPr>
                          <w:jc w:val="right"/>
                        </w:pPr>
                        <w:r>
                          <w:rPr>
                            <w:rFonts w:eastAsia="Tahoma"/>
                            <w:color w:val="000000"/>
                          </w:rPr>
                          <w:t>03 февраля 2021 г.</w:t>
                        </w:r>
                      </w:p>
                    </w:tc>
                  </w:tr>
                </w:tbl>
                <w:p w14:paraId="403DFE24" w14:textId="77777777" w:rsidR="0028772C" w:rsidRDefault="0028772C">
                  <w:pPr>
                    <w:jc w:val="both"/>
                  </w:pPr>
                </w:p>
                <w:p w14:paraId="254B934E" w14:textId="77777777" w:rsidR="0028772C" w:rsidRDefault="00EF34D0">
                  <w:pPr>
                    <w:jc w:val="both"/>
                  </w:pPr>
                  <w:r w:rsidRPr="00EF34D0">
                    <w:rPr>
                      <w:rFonts w:eastAsia="Tahoma"/>
                      <w:b/>
                      <w:color w:val="000000"/>
                    </w:rPr>
                    <w:t xml:space="preserve">Общество с ограниченной ответственностью </w:t>
                  </w:r>
                  <w:r w:rsidR="00182831">
                    <w:rPr>
                      <w:rFonts w:eastAsia="Tahoma"/>
                      <w:b/>
                      <w:bCs/>
                      <w:color w:val="000000"/>
                    </w:rPr>
                    <w:t>«Стек-ИТ» (ООО «Стек-ИТ»</w:t>
                  </w:r>
                  <w:r w:rsidRPr="00EF34D0">
                    <w:rPr>
                      <w:rFonts w:eastAsia="Tahoma"/>
                      <w:b/>
                      <w:bCs/>
                      <w:color w:val="000000"/>
                    </w:rPr>
                    <w:t>)</w:t>
                  </w:r>
                  <w:r w:rsidR="00AB4F54" w:rsidRPr="00EF34D0">
                    <w:rPr>
                      <w:rFonts w:eastAsia="Tahoma"/>
                      <w:b/>
                      <w:color w:val="000000"/>
                    </w:rPr>
                    <w:t>,</w:t>
                  </w:r>
                  <w:r w:rsidR="00AB4F54">
                    <w:rPr>
                      <w:rFonts w:eastAsia="Tahoma"/>
                      <w:color w:val="000000"/>
                    </w:rPr>
                    <w:t xml:space="preserve"> именуемое в дальнейшем «Исполнитель», в лице директора Копылова Александра Германовича, действующего на основании Устава, с одной стороны, </w:t>
                  </w:r>
                  <w:r w:rsidR="00182831">
                    <w:rPr>
                      <w:rFonts w:eastAsia="Tahoma"/>
                      <w:color w:val="000000"/>
                    </w:rPr>
                    <w:br/>
                  </w:r>
                  <w:r w:rsidR="00AB4F54">
                    <w:rPr>
                      <w:rFonts w:eastAsia="Tahoma"/>
                      <w:color w:val="000000"/>
                    </w:rPr>
                    <w:t xml:space="preserve">и </w:t>
                  </w:r>
                  <w:r w:rsidR="00AB4F54">
                    <w:rPr>
                      <w:rFonts w:eastAsia="Tahoma"/>
                      <w:b/>
                      <w:bCs/>
                      <w:color w:val="000000"/>
                    </w:rPr>
                    <w:t>Закрытое акционерное общество «Саратовское предприятие городских электрических сетей»</w:t>
                  </w:r>
                  <w:r w:rsidR="00182831">
                    <w:rPr>
                      <w:rFonts w:eastAsia="Tahoma"/>
                      <w:b/>
                      <w:bCs/>
                      <w:color w:val="000000"/>
                    </w:rPr>
                    <w:br/>
                  </w:r>
                  <w:r>
                    <w:rPr>
                      <w:rFonts w:eastAsia="Tahoma"/>
                      <w:b/>
                      <w:bCs/>
                      <w:color w:val="000000"/>
                    </w:rPr>
                    <w:t>(ЗАО «СПГЭС»)</w:t>
                  </w:r>
                  <w:r w:rsidR="00AB4F54">
                    <w:rPr>
                      <w:rFonts w:eastAsia="Tahoma"/>
                      <w:color w:val="000000"/>
                    </w:rPr>
                    <w:t>, именуемое в дальнейшем «Заказчик», в лице генерального директора Козина Сергея Валентиновича, де</w:t>
                  </w:r>
                  <w:r w:rsidR="00317D52">
                    <w:rPr>
                      <w:rFonts w:eastAsia="Tahoma"/>
                      <w:color w:val="000000"/>
                    </w:rPr>
                    <w:t xml:space="preserve">йствующего на основании Устава, </w:t>
                  </w:r>
                  <w:r w:rsidR="00AB4F54">
                    <w:rPr>
                      <w:rFonts w:eastAsia="Tahoma"/>
                      <w:color w:val="000000"/>
                    </w:rPr>
                    <w:t xml:space="preserve">c другой стороны, вместе именуемые «Сторонами», заключили настоящий Договор </w:t>
                  </w:r>
                  <w:r w:rsidR="00182831">
                    <w:rPr>
                      <w:rFonts w:eastAsia="Tahoma"/>
                      <w:color w:val="000000"/>
                    </w:rPr>
                    <w:br/>
                  </w:r>
                  <w:r w:rsidR="00AB4F54">
                    <w:rPr>
                      <w:rFonts w:eastAsia="Tahoma"/>
                      <w:color w:val="000000"/>
                    </w:rPr>
                    <w:t>о нижеследующем:</w:t>
                  </w:r>
                </w:p>
                <w:p w14:paraId="5F5EE436" w14:textId="77777777" w:rsidR="0028772C" w:rsidRDefault="0028772C">
                  <w:pPr>
                    <w:jc w:val="both"/>
                  </w:pPr>
                </w:p>
                <w:p w14:paraId="5665D364" w14:textId="77777777" w:rsidR="0028772C" w:rsidRDefault="00AB4F54">
                  <w:pPr>
                    <w:jc w:val="both"/>
                  </w:pPr>
                  <w:r>
                    <w:rPr>
                      <w:rFonts w:eastAsia="Tahoma"/>
                      <w:b/>
                      <w:bCs/>
                      <w:color w:val="000000"/>
                    </w:rPr>
                    <w:t>1. Предмет Договора</w:t>
                  </w:r>
                </w:p>
                <w:p w14:paraId="1B6B9320" w14:textId="77777777" w:rsidR="0028772C" w:rsidRPr="00B6579D" w:rsidRDefault="00AB4F54">
                  <w:pPr>
                    <w:jc w:val="both"/>
                    <w:rPr>
                      <w:i/>
                      <w:iCs/>
                    </w:rPr>
                  </w:pPr>
                  <w:r>
                    <w:rPr>
                      <w:rFonts w:eastAsia="Tahoma"/>
                      <w:color w:val="000000"/>
                    </w:rPr>
                    <w:t xml:space="preserve">1.1. Исполнитель обязуется выполнить, а Заказчик обязуется принять и оплатить работы по внедрению в </w:t>
                  </w:r>
                  <w:r w:rsidR="00D47C1C">
                    <w:rPr>
                      <w:rFonts w:eastAsia="Tahoma"/>
                      <w:color w:val="000000"/>
                    </w:rPr>
                    <w:t xml:space="preserve">ЗАО «СПГЭС» </w:t>
                  </w:r>
                  <w:r w:rsidR="00D47C1C">
                    <w:rPr>
                      <w:rFonts w:eastAsia="Tahoma"/>
                      <w:color w:val="000000"/>
                    </w:rPr>
                    <w:br/>
                  </w:r>
                  <w:r w:rsidR="00D17868" w:rsidRPr="00DF6D60">
                    <w:rPr>
                      <w:rFonts w:eastAsia="Tahoma"/>
                    </w:rPr>
                    <w:t xml:space="preserve">программного комплекса для энергосбытовых и сетевых компаний Стек-ЭНЕРГО </w:t>
                  </w:r>
                  <w:r>
                    <w:rPr>
                      <w:rFonts w:eastAsia="Tahoma"/>
                      <w:color w:val="000000"/>
                    </w:rPr>
                    <w:t>(далее по тексту – ПО) производства ООО «Стек-ИТ»</w:t>
                  </w:r>
                  <w:r w:rsidR="00D47C1C">
                    <w:rPr>
                      <w:rFonts w:eastAsia="Tahoma"/>
                      <w:color w:val="000000"/>
                    </w:rPr>
                    <w:t xml:space="preserve">. </w:t>
                  </w:r>
                </w:p>
                <w:p w14:paraId="08F7E667" w14:textId="77777777" w:rsidR="0028772C" w:rsidRPr="00C408C0" w:rsidRDefault="00AB4F54">
                  <w:pPr>
                    <w:jc w:val="both"/>
                    <w:rPr>
                      <w:rFonts w:eastAsia="Tahoma"/>
                    </w:rPr>
                  </w:pPr>
                  <w:r>
                    <w:rPr>
                      <w:rFonts w:eastAsia="Tahoma"/>
                      <w:color w:val="000000"/>
                    </w:rPr>
                    <w:t>1.2. Стоимость, содержание и порядок выполнения работ по Договору приведены в Приложении № 1 к настоящему Договору «План-график выполнения работ»</w:t>
                  </w:r>
                  <w:r w:rsidR="000E33A3">
                    <w:rPr>
                      <w:rFonts w:eastAsia="Tahoma"/>
                      <w:color w:val="000000"/>
                    </w:rPr>
                    <w:t xml:space="preserve"> (далее - </w:t>
                  </w:r>
                  <w:r w:rsidR="000E33A3" w:rsidRPr="00C408C0">
                    <w:rPr>
                      <w:rFonts w:eastAsia="Tahoma"/>
                    </w:rPr>
                    <w:t>Приложение № 1)</w:t>
                  </w:r>
                  <w:r w:rsidR="00D17868" w:rsidRPr="00C408C0">
                    <w:rPr>
                      <w:rFonts w:eastAsia="Tahoma"/>
                    </w:rPr>
                    <w:t xml:space="preserve">и в Приложении №2 к настоящему Договору «Техническое задание». Содержание выполненных работ </w:t>
                  </w:r>
                  <w:r w:rsidR="004679A6" w:rsidRPr="00C408C0">
                    <w:rPr>
                      <w:rFonts w:eastAsia="Tahoma"/>
                    </w:rPr>
                    <w:t xml:space="preserve">по настоящему Договору </w:t>
                  </w:r>
                  <w:r w:rsidR="00D17868" w:rsidRPr="00C408C0">
                    <w:rPr>
                      <w:rFonts w:eastAsia="Tahoma"/>
                    </w:rPr>
                    <w:t>должно соответствоват</w:t>
                  </w:r>
                  <w:r w:rsidR="004679A6" w:rsidRPr="00C408C0">
                    <w:rPr>
                      <w:rFonts w:eastAsia="Tahoma"/>
                    </w:rPr>
                    <w:t>ь требованиям законодательства Российской Федерации</w:t>
                  </w:r>
                  <w:r w:rsidR="00D17868" w:rsidRPr="00C408C0">
                    <w:rPr>
                      <w:rFonts w:eastAsia="Tahoma"/>
                    </w:rPr>
                    <w:t>, регламентирующим деятельность сетевых компаний.</w:t>
                  </w:r>
                </w:p>
                <w:p w14:paraId="294EC49A" w14:textId="77777777" w:rsidR="00D47C1C" w:rsidRDefault="00D47C1C">
                  <w:pPr>
                    <w:jc w:val="both"/>
                    <w:rPr>
                      <w:rFonts w:eastAsia="Tahoma"/>
                    </w:rPr>
                  </w:pPr>
                  <w:r w:rsidRPr="00C408C0">
                    <w:rPr>
                      <w:rFonts w:eastAsia="Tahoma"/>
                    </w:rPr>
                    <w:t>1.3. Работы, предусмотренные Приложением № 1 к Договорупроводятся</w:t>
                  </w:r>
                  <w:r w:rsidRPr="00D47C1C">
                    <w:rPr>
                      <w:rFonts w:eastAsia="Tahoma"/>
                      <w:color w:val="000000"/>
                    </w:rPr>
                    <w:t xml:space="preserve"> в соответствии с сог</w:t>
                  </w:r>
                  <w:r>
                    <w:rPr>
                      <w:rFonts w:eastAsia="Tahoma"/>
                      <w:color w:val="000000"/>
                    </w:rPr>
                    <w:t>ласованным и подписанным между С</w:t>
                  </w:r>
                  <w:r w:rsidRPr="00D47C1C">
                    <w:rPr>
                      <w:rFonts w:eastAsia="Tahoma"/>
                      <w:color w:val="000000"/>
                    </w:rPr>
                    <w:t xml:space="preserve">торонами Техническим заданием (далее - </w:t>
                  </w:r>
                  <w:r w:rsidRPr="000221CE">
                    <w:rPr>
                      <w:rFonts w:eastAsia="Tahoma"/>
                    </w:rPr>
                    <w:t>ТЗ)</w:t>
                  </w:r>
                  <w:r w:rsidR="00D17868" w:rsidRPr="000221CE">
                    <w:rPr>
                      <w:rFonts w:eastAsia="Tahoma"/>
                    </w:rPr>
                    <w:t>, являющимся Приложением №2 к настоящему Договору.</w:t>
                  </w:r>
                </w:p>
                <w:p w14:paraId="4DD910DA" w14:textId="77777777" w:rsidR="00C6438D" w:rsidRPr="00C6438D" w:rsidRDefault="00C6438D" w:rsidP="00C6438D">
                  <w:pPr>
                    <w:jc w:val="both"/>
                    <w:rPr>
                      <w:rFonts w:eastAsia="Tahoma"/>
                    </w:rPr>
                  </w:pPr>
                  <w:r>
                    <w:rPr>
                      <w:rFonts w:eastAsia="Tahoma"/>
                    </w:rPr>
                    <w:t xml:space="preserve">1.4. </w:t>
                  </w:r>
                  <w:r w:rsidRPr="00C6438D">
                    <w:rPr>
                      <w:rFonts w:eastAsia="Tahoma"/>
                    </w:rPr>
                    <w:t>Работы выполняются на выезде и дистанционно. Место выполнения работ дистанционно:</w:t>
                  </w:r>
                </w:p>
                <w:p w14:paraId="1B684AEC" w14:textId="77777777" w:rsidR="00C6438D" w:rsidRPr="00C6438D" w:rsidRDefault="00C6438D" w:rsidP="00C6438D">
                  <w:pPr>
                    <w:jc w:val="both"/>
                    <w:rPr>
                      <w:rFonts w:eastAsia="Tahoma"/>
                    </w:rPr>
                  </w:pPr>
                  <w:r w:rsidRPr="00C6438D">
                    <w:rPr>
                      <w:rFonts w:eastAsia="Tahoma"/>
                    </w:rPr>
                    <w:t>150002, Ярославская обл</w:t>
                  </w:r>
                  <w:r w:rsidR="00110A9B">
                    <w:rPr>
                      <w:rFonts w:eastAsia="Tahoma"/>
                    </w:rPr>
                    <w:t>асть</w:t>
                  </w:r>
                  <w:r w:rsidRPr="00C6438D">
                    <w:rPr>
                      <w:rFonts w:eastAsia="Tahoma"/>
                    </w:rPr>
                    <w:t>, г Ярославль, ул. Малая Химическая, д.7А.</w:t>
                  </w:r>
                </w:p>
                <w:p w14:paraId="0B0EFD67" w14:textId="77777777" w:rsidR="00C6438D" w:rsidRDefault="00C6438D" w:rsidP="00C6438D">
                  <w:pPr>
                    <w:jc w:val="both"/>
                    <w:rPr>
                      <w:rFonts w:eastAsia="Tahoma"/>
                    </w:rPr>
                  </w:pPr>
                  <w:r w:rsidRPr="00C6438D">
                    <w:rPr>
                      <w:rFonts w:eastAsia="Tahoma"/>
                    </w:rPr>
                    <w:t>На выезде:</w:t>
                  </w:r>
                  <w:r w:rsidR="009A64AA">
                    <w:rPr>
                      <w:rFonts w:eastAsia="Tahoma"/>
                    </w:rPr>
                    <w:t xml:space="preserve"> </w:t>
                  </w:r>
                  <w:proofErr w:type="gramStart"/>
                  <w:r w:rsidR="00110A9B" w:rsidRPr="00110A9B">
                    <w:rPr>
                      <w:rFonts w:eastAsia="Tahoma"/>
                    </w:rPr>
                    <w:t>410017,Саратовская</w:t>
                  </w:r>
                  <w:proofErr w:type="gramEnd"/>
                  <w:r w:rsidR="00110A9B" w:rsidRPr="00110A9B">
                    <w:rPr>
                      <w:rFonts w:eastAsia="Tahoma"/>
                    </w:rPr>
                    <w:t xml:space="preserve"> обл</w:t>
                  </w:r>
                  <w:r w:rsidR="00110A9B">
                    <w:rPr>
                      <w:rFonts w:eastAsia="Tahoma"/>
                    </w:rPr>
                    <w:t>асть</w:t>
                  </w:r>
                  <w:r w:rsidR="00110A9B" w:rsidRPr="00110A9B">
                    <w:rPr>
                      <w:rFonts w:eastAsia="Tahoma"/>
                    </w:rPr>
                    <w:t>,</w:t>
                  </w:r>
                  <w:r w:rsidR="00110A9B">
                    <w:rPr>
                      <w:rFonts w:eastAsia="Tahoma"/>
                    </w:rPr>
                    <w:t xml:space="preserve"> </w:t>
                  </w:r>
                  <w:r w:rsidR="00110A9B" w:rsidRPr="00110A9B">
                    <w:rPr>
                      <w:rFonts w:eastAsia="Tahoma"/>
                    </w:rPr>
                    <w:t>г Саратов,</w:t>
                  </w:r>
                  <w:r w:rsidR="00110A9B">
                    <w:rPr>
                      <w:rFonts w:eastAsia="Tahoma"/>
                    </w:rPr>
                    <w:t xml:space="preserve"> ул.Белоглинская,40.</w:t>
                  </w:r>
                </w:p>
                <w:p w14:paraId="591C1EB3" w14:textId="77777777" w:rsidR="00B05DF1" w:rsidRPr="00D17868" w:rsidRDefault="00C6438D">
                  <w:pPr>
                    <w:jc w:val="both"/>
                    <w:rPr>
                      <w:color w:val="FF0000"/>
                    </w:rPr>
                  </w:pPr>
                  <w:r>
                    <w:rPr>
                      <w:rFonts w:eastAsia="Tahoma"/>
                    </w:rPr>
                    <w:t>1.5</w:t>
                  </w:r>
                  <w:r w:rsidR="00B05DF1" w:rsidRPr="006668E2">
                    <w:rPr>
                      <w:rFonts w:eastAsia="Tahoma"/>
                    </w:rPr>
                    <w:t>. Заказчик гарантирует, что работы (порядок, вид, условия и т.д.) изложенные в Приложении № 2 «Техническое задание» соответствуют требованиям действующего законодательства</w:t>
                  </w:r>
                  <w:r w:rsidR="00372896">
                    <w:rPr>
                      <w:rFonts w:eastAsia="Tahoma"/>
                    </w:rPr>
                    <w:t xml:space="preserve"> РФ</w:t>
                  </w:r>
                  <w:r w:rsidR="00B05DF1" w:rsidRPr="006668E2">
                    <w:rPr>
                      <w:rFonts w:eastAsia="Tahoma"/>
                    </w:rPr>
                    <w:t>. При этом, в случае установления факта несоответствия порядка, условий и требован</w:t>
                  </w:r>
                  <w:r w:rsidR="00372896">
                    <w:rPr>
                      <w:rFonts w:eastAsia="Tahoma"/>
                    </w:rPr>
                    <w:t xml:space="preserve">ий и т.д., </w:t>
                  </w:r>
                  <w:r w:rsidR="00B05DF1" w:rsidRPr="006668E2">
                    <w:rPr>
                      <w:rFonts w:eastAsia="Tahoma"/>
                    </w:rPr>
                    <w:t>изложенных в Приложении № 2 «Техническое задание»</w:t>
                  </w:r>
                  <w:r w:rsidR="00372896">
                    <w:rPr>
                      <w:rFonts w:eastAsia="Tahoma"/>
                    </w:rPr>
                    <w:t>,</w:t>
                  </w:r>
                  <w:r w:rsidR="00B05DF1" w:rsidRPr="006668E2">
                    <w:rPr>
                      <w:rFonts w:eastAsia="Tahoma"/>
                    </w:rPr>
                    <w:t xml:space="preserve"> возможные финансовые и репутационные риски, являющиеся следствием выполненных работ по согласованным требованиям, Заказчик несет самостоятельно.</w:t>
                  </w:r>
                </w:p>
                <w:p w14:paraId="26D2A168" w14:textId="77777777" w:rsidR="00D47C1C" w:rsidRPr="00EF223B" w:rsidRDefault="00C6438D" w:rsidP="00D47C1C">
                  <w:pPr>
                    <w:jc w:val="both"/>
                    <w:rPr>
                      <w:rFonts w:eastAsia="Tahoma"/>
                      <w:i/>
                      <w:iCs/>
                      <w:color w:val="000000"/>
                    </w:rPr>
                  </w:pPr>
                  <w:r>
                    <w:rPr>
                      <w:rFonts w:eastAsia="Tahoma"/>
                      <w:color w:val="000000"/>
                    </w:rPr>
                    <w:t>1.6</w:t>
                  </w:r>
                  <w:r w:rsidR="00D47C1C" w:rsidRPr="00D47C1C">
                    <w:rPr>
                      <w:rFonts w:eastAsia="Tahoma"/>
                      <w:color w:val="000000"/>
                    </w:rPr>
                    <w:t xml:space="preserve">. В предмет Договора не входят: закупка и поставка вычислительной техники, сетевых и коммуникационных средств, системного программного обеспечения, работы по проектированию, </w:t>
                  </w:r>
                  <w:r w:rsidR="00D47C1C" w:rsidRPr="00910A53">
                    <w:rPr>
                      <w:rFonts w:eastAsia="Tahoma"/>
                      <w:color w:val="000000"/>
                    </w:rPr>
                    <w:t>монтажу и наладке (настройке) аппаратной, сетевой, коммуникационной, программной и инженерной инфраструктуры.</w:t>
                  </w:r>
                </w:p>
                <w:p w14:paraId="7986C73A" w14:textId="77777777" w:rsidR="00E647A4" w:rsidRDefault="00E647A4" w:rsidP="00D47C1C">
                  <w:pPr>
                    <w:jc w:val="both"/>
                    <w:rPr>
                      <w:rFonts w:eastAsia="Tahoma"/>
                      <w:color w:val="000000"/>
                    </w:rPr>
                  </w:pPr>
                  <w:r>
                    <w:rPr>
                      <w:rFonts w:eastAsia="Tahoma"/>
                      <w:color w:val="000000"/>
                    </w:rPr>
                    <w:t>1.7</w:t>
                  </w:r>
                  <w:r w:rsidRPr="001B079A">
                    <w:rPr>
                      <w:rFonts w:eastAsia="Tahoma"/>
                      <w:color w:val="000000"/>
                    </w:rPr>
                    <w:t xml:space="preserve">. </w:t>
                  </w:r>
                  <w:r w:rsidR="001B079A" w:rsidRPr="001B079A">
                    <w:rPr>
                      <w:rFonts w:eastAsia="Tahoma"/>
                      <w:color w:val="000000"/>
                    </w:rPr>
                    <w:t>В случае изменения</w:t>
                  </w:r>
                  <w:r w:rsidRPr="001B079A">
                    <w:rPr>
                      <w:rFonts w:eastAsia="Tahoma"/>
                      <w:color w:val="000000"/>
                    </w:rPr>
                    <w:t xml:space="preserve"> действующего законодательства Российской Федерации</w:t>
                  </w:r>
                  <w:r w:rsidR="001B079A" w:rsidRPr="001B079A">
                    <w:rPr>
                      <w:rFonts w:eastAsia="Tahoma"/>
                      <w:color w:val="000000"/>
                    </w:rPr>
                    <w:t>, которое влечет внесение корректировок в постановку технических задач, предусмотренных Приложением № 2 к Договору, между Сторонами подписывается соответствующее Дополнительное соглашение о внесении изменений в Приложение № 2 к Договору. При возникновении указанного случая в период выполнения работ по внедрению ПО цена Договора не изменяется.</w:t>
                  </w:r>
                </w:p>
                <w:p w14:paraId="429601F8" w14:textId="77777777" w:rsidR="00A50FE3" w:rsidRDefault="00D47C1C" w:rsidP="00D47C1C">
                  <w:pPr>
                    <w:jc w:val="both"/>
                    <w:rPr>
                      <w:rFonts w:eastAsia="Tahoma"/>
                      <w:color w:val="000000"/>
                    </w:rPr>
                  </w:pPr>
                  <w:r w:rsidRPr="00D47C1C">
                    <w:rPr>
                      <w:rFonts w:eastAsia="Tahoma"/>
                      <w:color w:val="000000"/>
                    </w:rPr>
                    <w:t>1.</w:t>
                  </w:r>
                  <w:r w:rsidR="00E647A4">
                    <w:rPr>
                      <w:rFonts w:eastAsia="Tahoma"/>
                      <w:color w:val="000000"/>
                    </w:rPr>
                    <w:t>8</w:t>
                  </w:r>
                  <w:r w:rsidRPr="00D47C1C">
                    <w:rPr>
                      <w:rFonts w:eastAsia="Tahoma"/>
                      <w:color w:val="000000"/>
                    </w:rPr>
                    <w:t xml:space="preserve">. </w:t>
                  </w:r>
                  <w:r w:rsidRPr="000221CE">
                    <w:rPr>
                      <w:rFonts w:eastAsia="Tahoma"/>
                      <w:color w:val="000000"/>
                    </w:rPr>
                    <w:t xml:space="preserve">Работы, указанные в Приложении №1 к настоящему договору, </w:t>
                  </w:r>
                  <w:r w:rsidR="000221CE">
                    <w:rPr>
                      <w:rFonts w:eastAsia="Tahoma"/>
                      <w:color w:val="000000"/>
                    </w:rPr>
                    <w:t xml:space="preserve">детализируются </w:t>
                  </w:r>
                  <w:r w:rsidRPr="000221CE">
                    <w:rPr>
                      <w:rFonts w:eastAsia="Tahoma"/>
                      <w:color w:val="000000"/>
                    </w:rPr>
                    <w:t>в ServiceDesk Исполнителя http://sd.stack-it.ru/, (далее «SD»).</w:t>
                  </w:r>
                </w:p>
                <w:p w14:paraId="0FD6515A" w14:textId="77777777" w:rsidR="00E647A4" w:rsidRPr="000221CE" w:rsidRDefault="00E647A4" w:rsidP="00D47C1C">
                  <w:pPr>
                    <w:jc w:val="both"/>
                    <w:rPr>
                      <w:rFonts w:eastAsia="Tahoma"/>
                      <w:i/>
                      <w:iCs/>
                      <w:color w:val="000000"/>
                    </w:rPr>
                  </w:pPr>
                </w:p>
                <w:p w14:paraId="2BFB9D66" w14:textId="77777777" w:rsidR="00D47C1C" w:rsidRPr="00EF223B" w:rsidRDefault="00D47C1C" w:rsidP="00D47C1C">
                  <w:pPr>
                    <w:jc w:val="both"/>
                    <w:rPr>
                      <w:i/>
                      <w:iCs/>
                    </w:rPr>
                  </w:pPr>
                </w:p>
                <w:p w14:paraId="6ED21244" w14:textId="77777777" w:rsidR="00EF34D0" w:rsidRDefault="00EF34D0" w:rsidP="00EF34D0">
                  <w:pPr>
                    <w:jc w:val="both"/>
                  </w:pPr>
                  <w:r>
                    <w:rPr>
                      <w:rFonts w:eastAsia="Tahoma"/>
                      <w:b/>
                      <w:bCs/>
                      <w:color w:val="000000"/>
                    </w:rPr>
                    <w:t>2. Обязанности Сторон</w:t>
                  </w:r>
                </w:p>
                <w:p w14:paraId="0C13AE19" w14:textId="77777777" w:rsidR="006F07A2" w:rsidRPr="00C408C0" w:rsidRDefault="006F07A2" w:rsidP="006F07A2">
                  <w:pPr>
                    <w:pStyle w:val="a"/>
                    <w:numPr>
                      <w:ilvl w:val="0"/>
                      <w:numId w:val="0"/>
                    </w:numPr>
                    <w:rPr>
                      <w:rFonts w:cs="Tahoma"/>
                      <w:b/>
                      <w:color w:val="auto"/>
                      <w:sz w:val="16"/>
                      <w:szCs w:val="16"/>
                      <w:lang w:val="ru-RU"/>
                    </w:rPr>
                  </w:pPr>
                  <w:r w:rsidRPr="002F4E6F">
                    <w:rPr>
                      <w:rFonts w:cs="Tahoma"/>
                      <w:b/>
                      <w:sz w:val="16"/>
                      <w:szCs w:val="16"/>
                      <w:lang w:val="ru-RU"/>
                    </w:rPr>
                    <w:t xml:space="preserve">2.1 </w:t>
                  </w:r>
                  <w:r w:rsidRPr="00C408C0">
                    <w:rPr>
                      <w:rFonts w:cs="Tahoma"/>
                      <w:b/>
                      <w:color w:val="auto"/>
                      <w:sz w:val="16"/>
                      <w:szCs w:val="16"/>
                      <w:lang w:val="ru-RU"/>
                    </w:rPr>
                    <w:t>Стороны обязуются:</w:t>
                  </w:r>
                </w:p>
                <w:p w14:paraId="6A0A9E11" w14:textId="77777777" w:rsidR="006F07A2" w:rsidRPr="00C408C0" w:rsidRDefault="006F07A2" w:rsidP="006F07A2">
                  <w:pPr>
                    <w:pStyle w:val="a"/>
                    <w:numPr>
                      <w:ilvl w:val="0"/>
                      <w:numId w:val="0"/>
                    </w:numPr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</w:pPr>
                  <w:r w:rsidRPr="00C408C0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 xml:space="preserve">2.1.1. Выполнять работы и принимать результат работ в соответствии с Приложением №1 </w:t>
                  </w:r>
                  <w:r w:rsidR="00C069CC" w:rsidRPr="00C408C0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 xml:space="preserve">и Приложением №2 к настоящему Договору </w:t>
                  </w:r>
                  <w:r w:rsidR="00D1213A" w:rsidRPr="00C408C0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>при условии их соответствия указанным Приложениям №1 и №2, а также требованиям  законодательства Р</w:t>
                  </w:r>
                  <w:r w:rsidR="004679A6" w:rsidRPr="00C408C0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 xml:space="preserve">оссийской </w:t>
                  </w:r>
                  <w:r w:rsidR="00D1213A" w:rsidRPr="00C408C0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>Ф</w:t>
                  </w:r>
                  <w:r w:rsidR="004679A6" w:rsidRPr="00C408C0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>едерации</w:t>
                  </w:r>
                  <w:r w:rsidR="00D1213A" w:rsidRPr="00C408C0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>.</w:t>
                  </w:r>
                </w:p>
                <w:p w14:paraId="345ED9BA" w14:textId="77777777" w:rsidR="006F07A2" w:rsidRPr="002F4E6F" w:rsidRDefault="006F07A2" w:rsidP="006F07A2">
                  <w:pPr>
                    <w:pStyle w:val="a"/>
                    <w:numPr>
                      <w:ilvl w:val="0"/>
                      <w:numId w:val="0"/>
                    </w:numPr>
                    <w:rPr>
                      <w:rFonts w:cs="Tahoma"/>
                      <w:sz w:val="16"/>
                      <w:szCs w:val="16"/>
                      <w:lang w:val="ru-RU"/>
                    </w:rPr>
                  </w:pPr>
                  <w:r w:rsidRPr="002F4E6F">
                    <w:rPr>
                      <w:rFonts w:cs="Tahoma"/>
                      <w:sz w:val="16"/>
                      <w:szCs w:val="16"/>
                      <w:lang w:val="ru-RU"/>
                    </w:rPr>
                    <w:t>2.1.2. Организ</w:t>
                  </w:r>
                  <w:r w:rsidR="00D47C1C" w:rsidRPr="002F4E6F">
                    <w:rPr>
                      <w:rFonts w:cs="Tahoma"/>
                      <w:sz w:val="16"/>
                      <w:szCs w:val="16"/>
                      <w:lang w:val="ru-RU"/>
                    </w:rPr>
                    <w:t xml:space="preserve">овать своевременное оформление </w:t>
                  </w:r>
                  <w:r w:rsidRPr="002F4E6F">
                    <w:rPr>
                      <w:rFonts w:cs="Tahoma"/>
                      <w:sz w:val="16"/>
                      <w:szCs w:val="16"/>
                      <w:lang w:val="ru-RU"/>
                    </w:rPr>
                    <w:t>первичных бухгалтерских документов.</w:t>
                  </w:r>
                </w:p>
                <w:p w14:paraId="35D38F76" w14:textId="77777777" w:rsidR="006F07A2" w:rsidRPr="002F4E6F" w:rsidRDefault="006F07A2" w:rsidP="006F07A2">
                  <w:pPr>
                    <w:pStyle w:val="a"/>
                    <w:numPr>
                      <w:ilvl w:val="0"/>
                      <w:numId w:val="0"/>
                    </w:numPr>
                    <w:rPr>
                      <w:rFonts w:cs="Tahoma"/>
                      <w:sz w:val="16"/>
                      <w:szCs w:val="16"/>
                      <w:lang w:val="ru-RU"/>
                    </w:rPr>
                  </w:pPr>
                  <w:r w:rsidRPr="002F4E6F">
                    <w:rPr>
                      <w:rFonts w:cs="Tahoma"/>
                      <w:sz w:val="16"/>
                      <w:szCs w:val="16"/>
                      <w:lang w:val="ru-RU"/>
                    </w:rPr>
                    <w:t xml:space="preserve">2.1.3. Соблюдать правила конфиденциальности в отношении любой информации, получаемой от другой Стороны в связи </w:t>
                  </w:r>
                  <w:r w:rsidR="00317D52" w:rsidRPr="002F4E6F">
                    <w:rPr>
                      <w:rFonts w:cs="Tahoma"/>
                      <w:sz w:val="16"/>
                      <w:szCs w:val="16"/>
                      <w:lang w:val="ru-RU"/>
                    </w:rPr>
                    <w:br/>
                  </w:r>
                  <w:r w:rsidRPr="002F4E6F">
                    <w:rPr>
                      <w:rFonts w:cs="Tahoma"/>
                      <w:sz w:val="16"/>
                      <w:szCs w:val="16"/>
                      <w:lang w:val="ru-RU"/>
                    </w:rPr>
                    <w:t>с выполнением работ по настоящему Договору.</w:t>
                  </w:r>
                </w:p>
                <w:p w14:paraId="10336202" w14:textId="77777777" w:rsidR="00D47C1C" w:rsidRPr="002F4E6F" w:rsidRDefault="006F07A2" w:rsidP="00D47C1C">
                  <w:pPr>
                    <w:pStyle w:val="a"/>
                    <w:numPr>
                      <w:ilvl w:val="0"/>
                      <w:numId w:val="0"/>
                    </w:numPr>
                    <w:rPr>
                      <w:rFonts w:cs="Tahoma"/>
                      <w:sz w:val="16"/>
                      <w:szCs w:val="16"/>
                      <w:lang w:val="ru-RU"/>
                    </w:rPr>
                  </w:pPr>
                  <w:r w:rsidRPr="002F4E6F">
                    <w:rPr>
                      <w:rFonts w:cs="Tahoma"/>
                      <w:sz w:val="16"/>
                      <w:szCs w:val="16"/>
                      <w:lang w:val="ru-RU"/>
                    </w:rPr>
                    <w:t>2.1.4. Организовать рабочую группу из состава специалистов, ответственных за внедрение, в том числе реализацию, тестирование и приемку работ и направить другой Стороне информацию в письменном виде в течение 3 (Трех) рабочих дней с даты подписания настоящего Договора.</w:t>
                  </w:r>
                </w:p>
                <w:p w14:paraId="1E43ACC9" w14:textId="77777777" w:rsidR="00D47C1C" w:rsidRPr="002F4E6F" w:rsidRDefault="00D47C1C" w:rsidP="00D47C1C">
                  <w:pPr>
                    <w:pStyle w:val="a"/>
                    <w:numPr>
                      <w:ilvl w:val="0"/>
                      <w:numId w:val="0"/>
                    </w:numPr>
                    <w:rPr>
                      <w:rFonts w:cs="Tahoma"/>
                      <w:sz w:val="16"/>
                      <w:szCs w:val="16"/>
                      <w:lang w:val="ru-RU"/>
                    </w:rPr>
                  </w:pPr>
                  <w:r w:rsidRPr="002F4E6F">
                    <w:rPr>
                      <w:rFonts w:cs="Tahoma"/>
                      <w:sz w:val="16"/>
                      <w:szCs w:val="16"/>
                      <w:lang w:val="ru-RU"/>
                    </w:rPr>
                    <w:t>2.1.5. Извещать другую Сторону об изменении своих реквизитов не позднее 10 (Десяти) рабочих дней с даты их изменения, направив официальное письмо на адрес, указанный в реквизитах п.</w:t>
                  </w:r>
                  <w:r w:rsidR="009B24DB">
                    <w:rPr>
                      <w:rFonts w:cs="Tahoma"/>
                      <w:sz w:val="16"/>
                      <w:szCs w:val="16"/>
                      <w:lang w:val="ru-RU"/>
                    </w:rPr>
                    <w:t>8.2</w:t>
                  </w:r>
                  <w:r w:rsidRPr="002F4E6F">
                    <w:rPr>
                      <w:rFonts w:cs="Tahoma"/>
                      <w:sz w:val="16"/>
                      <w:szCs w:val="16"/>
                      <w:lang w:val="ru-RU"/>
                    </w:rPr>
                    <w:t xml:space="preserve"> настоящего Договора.</w:t>
                  </w:r>
                </w:p>
                <w:p w14:paraId="25486E7E" w14:textId="77777777" w:rsidR="00D47C1C" w:rsidRDefault="00D47C1C" w:rsidP="00D47C1C">
                  <w:pPr>
                    <w:pStyle w:val="a"/>
                    <w:numPr>
                      <w:ilvl w:val="0"/>
                      <w:numId w:val="0"/>
                    </w:numPr>
                    <w:rPr>
                      <w:rFonts w:cs="Tahoma"/>
                      <w:sz w:val="16"/>
                      <w:szCs w:val="16"/>
                      <w:lang w:val="ru-RU"/>
                    </w:rPr>
                  </w:pPr>
                  <w:r w:rsidRPr="002F4E6F">
                    <w:rPr>
                      <w:rFonts w:cs="Tahoma"/>
                      <w:sz w:val="16"/>
                      <w:szCs w:val="16"/>
                      <w:lang w:val="ru-RU"/>
                    </w:rPr>
                    <w:t xml:space="preserve">2.1.6. </w:t>
                  </w:r>
                  <w:r w:rsidRPr="00910A53">
                    <w:rPr>
                      <w:rFonts w:cs="Tahoma"/>
                      <w:sz w:val="16"/>
                      <w:szCs w:val="16"/>
                      <w:lang w:val="ru-RU"/>
                    </w:rPr>
                    <w:t xml:space="preserve">Использовать FTP-сервер Исполнителя, предназначенный для обмена Сторонами файлами, необходимыми для выполнения работ по настоящему Договору, через Интернет - </w:t>
                  </w:r>
                  <w:r w:rsidR="003128C5">
                    <w:fldChar w:fldCharType="begin"/>
                  </w:r>
                  <w:r w:rsidR="003128C5" w:rsidRPr="003128C5">
                    <w:rPr>
                      <w:lang w:val="ru-RU"/>
                    </w:rPr>
                    <w:instrText xml:space="preserve"> </w:instrText>
                  </w:r>
                  <w:r w:rsidR="003128C5">
                    <w:instrText>HYPERLINK</w:instrText>
                  </w:r>
                  <w:r w:rsidR="003128C5" w:rsidRPr="003128C5">
                    <w:rPr>
                      <w:lang w:val="ru-RU"/>
                    </w:rPr>
                    <w:instrText xml:space="preserve"> "</w:instrText>
                  </w:r>
                  <w:r w:rsidR="003128C5">
                    <w:instrText>ftp</w:instrText>
                  </w:r>
                  <w:r w:rsidR="003128C5" w:rsidRPr="003128C5">
                    <w:rPr>
                      <w:lang w:val="ru-RU"/>
                    </w:rPr>
                    <w:instrText>://</w:instrText>
                  </w:r>
                  <w:r w:rsidR="003128C5">
                    <w:instrText>SaratovSPGESZAO</w:instrText>
                  </w:r>
                  <w:r w:rsidR="003128C5" w:rsidRPr="003128C5">
                    <w:rPr>
                      <w:lang w:val="ru-RU"/>
                    </w:rPr>
                    <w:instrText>:</w:instrText>
                  </w:r>
                  <w:r w:rsidR="003128C5">
                    <w:instrText>QhgD</w:instrText>
                  </w:r>
                  <w:r w:rsidR="003128C5" w:rsidRPr="003128C5">
                    <w:rPr>
                      <w:lang w:val="ru-RU"/>
                    </w:rPr>
                    <w:instrText>7</w:instrText>
                  </w:r>
                  <w:r w:rsidR="003128C5">
                    <w:instrText>TB</w:instrText>
                  </w:r>
                  <w:r w:rsidR="003128C5" w:rsidRPr="003128C5">
                    <w:rPr>
                      <w:lang w:val="ru-RU"/>
                    </w:rPr>
                    <w:instrText>6</w:instrText>
                  </w:r>
                  <w:r w:rsidR="003128C5">
                    <w:instrText>c</w:instrText>
                  </w:r>
                  <w:r w:rsidR="003128C5" w:rsidRPr="003128C5">
                    <w:rPr>
                      <w:lang w:val="ru-RU"/>
                    </w:rPr>
                    <w:instrText>9</w:instrText>
                  </w:r>
                  <w:r w:rsidR="003128C5">
                    <w:instrText>Zk</w:instrText>
                  </w:r>
                  <w:r w:rsidR="003128C5" w:rsidRPr="003128C5">
                    <w:rPr>
                      <w:lang w:val="ru-RU"/>
                    </w:rPr>
                    <w:instrText>@</w:instrText>
                  </w:r>
                  <w:r w:rsidR="003128C5">
                    <w:instrText>ftp</w:instrText>
                  </w:r>
                  <w:r w:rsidR="003128C5" w:rsidRPr="003128C5">
                    <w:rPr>
                      <w:lang w:val="ru-RU"/>
                    </w:rPr>
                    <w:instrText>.</w:instrText>
                  </w:r>
                  <w:r w:rsidR="003128C5">
                    <w:instrText>stack</w:instrText>
                  </w:r>
                  <w:r w:rsidR="003128C5" w:rsidRPr="003128C5">
                    <w:rPr>
                      <w:lang w:val="ru-RU"/>
                    </w:rPr>
                    <w:instrText>-</w:instrText>
                  </w:r>
                  <w:r w:rsidR="003128C5">
                    <w:instrText>it</w:instrText>
                  </w:r>
                  <w:r w:rsidR="003128C5" w:rsidRPr="003128C5">
                    <w:rPr>
                      <w:lang w:val="ru-RU"/>
                    </w:rPr>
                    <w:instrText>.</w:instrText>
                  </w:r>
                  <w:r w:rsidR="003128C5">
                    <w:instrText>ru</w:instrText>
                  </w:r>
                  <w:r w:rsidR="003128C5" w:rsidRPr="003128C5">
                    <w:rPr>
                      <w:lang w:val="ru-RU"/>
                    </w:rPr>
                    <w:instrText xml:space="preserve">" </w:instrText>
                  </w:r>
                  <w:r w:rsidR="003128C5">
                    <w:fldChar w:fldCharType="separate"/>
                  </w:r>
                  <w:r w:rsidR="00C069CC" w:rsidRPr="00910A53">
                    <w:rPr>
                      <w:rStyle w:val="a4"/>
                      <w:rFonts w:cs="Tahoma"/>
                      <w:sz w:val="16"/>
                      <w:szCs w:val="16"/>
                      <w:lang w:val="ru-RU"/>
                    </w:rPr>
                    <w:t>ftp://SaratovSPGESZAO:QhgD7TB6c9Zk@ftp.stack-it.ru</w:t>
                  </w:r>
                  <w:r w:rsidR="003128C5">
                    <w:rPr>
                      <w:rStyle w:val="a4"/>
                      <w:rFonts w:cs="Tahoma"/>
                      <w:sz w:val="16"/>
                      <w:szCs w:val="16"/>
                      <w:lang w:val="ru-RU"/>
                    </w:rPr>
                    <w:fldChar w:fldCharType="end"/>
                  </w:r>
                  <w:r w:rsidR="00910A53" w:rsidRPr="00910A53">
                    <w:rPr>
                      <w:rFonts w:cs="Tahoma"/>
                      <w:sz w:val="16"/>
                      <w:szCs w:val="16"/>
                      <w:lang w:val="ru-RU"/>
                    </w:rPr>
                    <w:t>.</w:t>
                  </w:r>
                </w:p>
                <w:p w14:paraId="66C39896" w14:textId="77777777" w:rsidR="00E647A4" w:rsidRPr="002F4E6F" w:rsidRDefault="00C223CF" w:rsidP="00C223CF">
                  <w:pPr>
                    <w:jc w:val="both"/>
                    <w:rPr>
                      <w:rFonts w:eastAsia="Tahoma"/>
                      <w:color w:val="000000"/>
                    </w:rPr>
                  </w:pPr>
                  <w:r>
                    <w:rPr>
                      <w:rFonts w:eastAsia="Tahoma"/>
                      <w:color w:val="000000"/>
                    </w:rPr>
                    <w:t xml:space="preserve">2.1.7. </w:t>
                  </w:r>
                  <w:r w:rsidRPr="002F4E6F">
                    <w:rPr>
                      <w:rFonts w:eastAsia="Tahoma"/>
                      <w:color w:val="000000"/>
                    </w:rPr>
                    <w:t>Исполнитель и Заказчик обязуются организовать доставку оригиналов первичных бухгалтерских документов.</w:t>
                  </w:r>
                </w:p>
                <w:p w14:paraId="78C190E6" w14:textId="77777777" w:rsidR="00C223CF" w:rsidRPr="002F4E6F" w:rsidRDefault="00C223CF" w:rsidP="00D47C1C">
                  <w:pPr>
                    <w:pStyle w:val="a"/>
                    <w:numPr>
                      <w:ilvl w:val="0"/>
                      <w:numId w:val="0"/>
                    </w:numPr>
                    <w:rPr>
                      <w:rFonts w:cs="Tahoma"/>
                      <w:sz w:val="16"/>
                      <w:szCs w:val="16"/>
                      <w:lang w:val="ru-RU"/>
                    </w:rPr>
                  </w:pPr>
                </w:p>
                <w:p w14:paraId="34E0C2AA" w14:textId="77777777" w:rsidR="00317D52" w:rsidRPr="002F4E6F" w:rsidRDefault="00D47C1C" w:rsidP="00317D52">
                  <w:pPr>
                    <w:pStyle w:val="a"/>
                    <w:numPr>
                      <w:ilvl w:val="0"/>
                      <w:numId w:val="0"/>
                    </w:numPr>
                    <w:tabs>
                      <w:tab w:val="left" w:pos="-2268"/>
                    </w:tabs>
                    <w:rPr>
                      <w:rFonts w:cs="Tahoma"/>
                      <w:b/>
                      <w:sz w:val="16"/>
                      <w:szCs w:val="16"/>
                      <w:lang w:val="ru-RU"/>
                    </w:rPr>
                  </w:pPr>
                  <w:r w:rsidRPr="002F4E6F">
                    <w:rPr>
                      <w:rFonts w:cs="Tahoma"/>
                      <w:b/>
                      <w:sz w:val="16"/>
                      <w:szCs w:val="16"/>
                      <w:lang w:val="ru-RU"/>
                    </w:rPr>
                    <w:t>2.2. Заказчик вправе:</w:t>
                  </w:r>
                </w:p>
                <w:p w14:paraId="2D98B805" w14:textId="77777777" w:rsidR="00317D52" w:rsidRPr="002F4E6F" w:rsidRDefault="00317D52" w:rsidP="00317D52">
                  <w:pPr>
                    <w:pStyle w:val="a"/>
                    <w:numPr>
                      <w:ilvl w:val="0"/>
                      <w:numId w:val="0"/>
                    </w:numPr>
                    <w:tabs>
                      <w:tab w:val="left" w:pos="-2268"/>
                    </w:tabs>
                    <w:rPr>
                      <w:rFonts w:cs="Tahoma"/>
                      <w:b/>
                      <w:sz w:val="16"/>
                      <w:szCs w:val="16"/>
                      <w:lang w:val="ru-RU"/>
                    </w:rPr>
                  </w:pPr>
                  <w:r w:rsidRPr="002F4E6F">
                    <w:rPr>
                      <w:rFonts w:cs="Tahoma"/>
                      <w:sz w:val="16"/>
                      <w:szCs w:val="16"/>
                      <w:lang w:val="ru-RU"/>
                    </w:rPr>
                    <w:t>2.2.1.</w:t>
                  </w:r>
                  <w:r w:rsidRPr="002F4E6F">
                    <w:rPr>
                      <w:rFonts w:cs="Tahoma"/>
                      <w:spacing w:val="-2"/>
                      <w:sz w:val="16"/>
                      <w:szCs w:val="16"/>
                      <w:lang w:val="ru-RU"/>
                    </w:rPr>
                    <w:t xml:space="preserve"> В</w:t>
                  </w:r>
                  <w:r w:rsidR="00D47C1C" w:rsidRPr="002F4E6F">
                    <w:rPr>
                      <w:rFonts w:cs="Tahoma"/>
                      <w:spacing w:val="-2"/>
                      <w:sz w:val="16"/>
                      <w:szCs w:val="16"/>
                      <w:lang w:val="ru-RU"/>
                    </w:rPr>
                    <w:t xml:space="preserve"> любое время осуществлять контроль над процессом </w:t>
                  </w:r>
                  <w:r w:rsidRPr="002F4E6F">
                    <w:rPr>
                      <w:rFonts w:cs="Tahoma"/>
                      <w:spacing w:val="-2"/>
                      <w:sz w:val="16"/>
                      <w:szCs w:val="16"/>
                      <w:lang w:val="ru-RU"/>
                    </w:rPr>
                    <w:t>выполнения</w:t>
                  </w:r>
                  <w:r w:rsidR="00D47C1C" w:rsidRPr="002F4E6F">
                    <w:rPr>
                      <w:rFonts w:cs="Tahoma"/>
                      <w:bCs/>
                      <w:iCs/>
                      <w:sz w:val="16"/>
                      <w:szCs w:val="16"/>
                      <w:lang w:val="ru-RU"/>
                    </w:rPr>
                    <w:t xml:space="preserve">Исполнителем работ </w:t>
                  </w:r>
                  <w:r w:rsidR="00D47C1C" w:rsidRPr="002F4E6F">
                    <w:rPr>
                      <w:rFonts w:cs="Tahoma"/>
                      <w:spacing w:val="-2"/>
                      <w:sz w:val="16"/>
                      <w:szCs w:val="16"/>
                      <w:lang w:val="ru-RU"/>
                    </w:rPr>
                    <w:t>в рамках настоящего Договора</w:t>
                  </w:r>
                  <w:r w:rsidRPr="002F4E6F">
                    <w:rPr>
                      <w:rFonts w:cs="Tahoma"/>
                      <w:spacing w:val="-2"/>
                      <w:sz w:val="16"/>
                      <w:szCs w:val="16"/>
                      <w:lang w:val="ru-RU"/>
                    </w:rPr>
                    <w:t>,</w:t>
                  </w:r>
                  <w:r w:rsidRPr="002F4E6F">
                    <w:rPr>
                      <w:rFonts w:ascii="Times New Roman" w:hAnsi="Times New Roman" w:cs="Tahoma"/>
                      <w:lang w:val="ru-RU"/>
                    </w:rPr>
                    <w:br/>
                  </w:r>
                  <w:r w:rsidRPr="002F4E6F">
                    <w:rPr>
                      <w:rFonts w:cs="Tahoma"/>
                      <w:spacing w:val="-2"/>
                      <w:sz w:val="16"/>
                      <w:szCs w:val="16"/>
                      <w:lang w:val="ru-RU"/>
                    </w:rPr>
                    <w:t>не мешая при этом Исполнителю в хозяйственной деятельности.</w:t>
                  </w:r>
                </w:p>
                <w:p w14:paraId="56D85D80" w14:textId="77777777" w:rsidR="00317D52" w:rsidRPr="00C408C0" w:rsidRDefault="00317D52" w:rsidP="00317D52">
                  <w:pPr>
                    <w:pStyle w:val="a5"/>
                    <w:widowControl w:val="0"/>
                    <w:tabs>
                      <w:tab w:val="left" w:pos="1276"/>
                    </w:tabs>
                    <w:autoSpaceDE w:val="0"/>
                    <w:autoSpaceDN w:val="0"/>
                    <w:adjustRightInd w:val="0"/>
                    <w:spacing w:after="0"/>
                    <w:ind w:left="0"/>
                    <w:jc w:val="both"/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</w:pPr>
                  <w:r w:rsidRPr="00AD5E11">
                    <w:rPr>
                      <w:rFonts w:ascii="Tahoma" w:hAnsi="Tahoma" w:cs="Tahoma"/>
                      <w:color w:val="000000"/>
                      <w:spacing w:val="-2"/>
                      <w:sz w:val="16"/>
                      <w:szCs w:val="16"/>
                      <w:lang w:val="ru-RU"/>
                    </w:rPr>
                    <w:t xml:space="preserve">2.2.2. Заказчик не вправе требовать от Исполнителя выполнения работ, не указанных в настоящем Договоре и приложениях к нему. Для выполнения дополнительных работ Сторонами составляется и подписывается соответствующее дополнительное соглашение </w:t>
                  </w:r>
                  <w:r w:rsidRPr="00AD5E11">
                    <w:rPr>
                      <w:rFonts w:ascii="Tahoma" w:hAnsi="Tahoma" w:cs="Tahoma"/>
                      <w:color w:val="000000"/>
                      <w:spacing w:val="-2"/>
                      <w:sz w:val="16"/>
                      <w:szCs w:val="16"/>
                      <w:lang w:val="ru-RU"/>
                    </w:rPr>
                    <w:br/>
                    <w:t xml:space="preserve">к </w:t>
                  </w:r>
                  <w:r w:rsidRPr="00C408C0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>настоящему Договору.</w:t>
                  </w:r>
                </w:p>
                <w:p w14:paraId="4587CE7E" w14:textId="77777777" w:rsidR="00C069CC" w:rsidRPr="00C408C0" w:rsidRDefault="00C069CC" w:rsidP="00317D52">
                  <w:pPr>
                    <w:pStyle w:val="a5"/>
                    <w:widowControl w:val="0"/>
                    <w:tabs>
                      <w:tab w:val="left" w:pos="1276"/>
                    </w:tabs>
                    <w:autoSpaceDE w:val="0"/>
                    <w:autoSpaceDN w:val="0"/>
                    <w:adjustRightInd w:val="0"/>
                    <w:spacing w:after="0"/>
                    <w:ind w:left="0"/>
                    <w:jc w:val="both"/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</w:pPr>
                  <w:r w:rsidRPr="00C408C0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 xml:space="preserve">2.2.3. </w:t>
                  </w:r>
                  <w:r w:rsidR="00CA7A6B" w:rsidRPr="001B079A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>Указать Исполнителю на р</w:t>
                  </w:r>
                  <w:r w:rsidRPr="001B079A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>аботы,</w:t>
                  </w:r>
                  <w:r w:rsidR="00CA7A6B" w:rsidRPr="001B079A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 xml:space="preserve"> которые необходимо осуществить с целью</w:t>
                  </w:r>
                  <w:r w:rsidR="00372CDB" w:rsidRPr="001B079A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>исправлени</w:t>
                  </w:r>
                  <w:r w:rsidR="00CA7A6B" w:rsidRPr="001B079A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>я</w:t>
                  </w:r>
                  <w:r w:rsidR="00372CDB" w:rsidRPr="001B079A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 xml:space="preserve"> </w:t>
                  </w:r>
                  <w:proofErr w:type="gramStart"/>
                  <w:r w:rsidR="00372CDB" w:rsidRPr="001B079A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>технических и графических ошибок</w:t>
                  </w:r>
                  <w:proofErr w:type="gramEnd"/>
                  <w:r w:rsidR="00C408C0" w:rsidRPr="001B079A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 xml:space="preserve"> возникших по вине Исполнителя</w:t>
                  </w:r>
                  <w:r w:rsidR="00372CDB" w:rsidRPr="001B079A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>,</w:t>
                  </w:r>
                  <w:r w:rsidR="00C408C0" w:rsidRPr="001B079A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 xml:space="preserve"> а также</w:t>
                  </w:r>
                  <w:r w:rsidR="006668E2" w:rsidRPr="001B079A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>изменения в настройках ПО при изменении действующего законодательства Р</w:t>
                  </w:r>
                  <w:r w:rsidR="00C408C0" w:rsidRPr="001B079A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 xml:space="preserve">оссийской </w:t>
                  </w:r>
                  <w:r w:rsidR="006668E2" w:rsidRPr="001B079A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>Ф</w:t>
                  </w:r>
                  <w:r w:rsidR="00C408C0" w:rsidRPr="001B079A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>едерации</w:t>
                  </w:r>
                  <w:r w:rsidR="006668E2" w:rsidRPr="001B079A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 xml:space="preserve"> (в том числе Постановления Правительства Российской Федерации) возни</w:t>
                  </w:r>
                  <w:r w:rsidR="00CA7A6B" w:rsidRPr="001B079A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>кшие в период действия Договора. При этом указанные работы</w:t>
                  </w:r>
                  <w:r w:rsidR="00372CDB" w:rsidRPr="001B079A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 xml:space="preserve"> не являются дополнительными</w:t>
                  </w:r>
                  <w:r w:rsidR="001B079A" w:rsidRPr="001B079A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>.</w:t>
                  </w:r>
                </w:p>
                <w:p w14:paraId="06098D32" w14:textId="77777777" w:rsidR="00317D52" w:rsidRDefault="00317D52" w:rsidP="00D47C1C">
                  <w:pPr>
                    <w:pStyle w:val="a5"/>
                    <w:widowControl w:val="0"/>
                    <w:tabs>
                      <w:tab w:val="left" w:pos="1276"/>
                    </w:tabs>
                    <w:autoSpaceDE w:val="0"/>
                    <w:autoSpaceDN w:val="0"/>
                    <w:adjustRightInd w:val="0"/>
                    <w:spacing w:after="0"/>
                    <w:ind w:left="0"/>
                    <w:jc w:val="both"/>
                    <w:rPr>
                      <w:rFonts w:ascii="Tahoma" w:hAnsi="Tahoma" w:cs="Tahoma"/>
                      <w:color w:val="000000"/>
                      <w:spacing w:val="-2"/>
                      <w:sz w:val="16"/>
                      <w:szCs w:val="16"/>
                      <w:lang w:val="ru-RU"/>
                    </w:rPr>
                  </w:pPr>
                </w:p>
                <w:p w14:paraId="377A6D57" w14:textId="77777777" w:rsidR="005F553D" w:rsidRPr="002F4E6F" w:rsidRDefault="005F553D" w:rsidP="00D47C1C">
                  <w:pPr>
                    <w:pStyle w:val="a5"/>
                    <w:widowControl w:val="0"/>
                    <w:tabs>
                      <w:tab w:val="left" w:pos="1276"/>
                    </w:tabs>
                    <w:autoSpaceDE w:val="0"/>
                    <w:autoSpaceDN w:val="0"/>
                    <w:adjustRightInd w:val="0"/>
                    <w:spacing w:after="0"/>
                    <w:ind w:left="0"/>
                    <w:jc w:val="both"/>
                    <w:rPr>
                      <w:rFonts w:ascii="Tahoma" w:hAnsi="Tahoma" w:cs="Tahoma"/>
                      <w:color w:val="000000"/>
                      <w:spacing w:val="-2"/>
                      <w:sz w:val="16"/>
                      <w:szCs w:val="16"/>
                      <w:lang w:val="ru-RU"/>
                    </w:rPr>
                  </w:pPr>
                </w:p>
                <w:p w14:paraId="6EC16297" w14:textId="77777777" w:rsidR="00EF34D0" w:rsidRPr="002F4E6F" w:rsidRDefault="00D47C1C" w:rsidP="00EF34D0">
                  <w:pPr>
                    <w:pStyle w:val="a"/>
                    <w:numPr>
                      <w:ilvl w:val="0"/>
                      <w:numId w:val="0"/>
                    </w:numPr>
                    <w:rPr>
                      <w:rFonts w:cs="Tahoma"/>
                      <w:b/>
                      <w:sz w:val="16"/>
                      <w:szCs w:val="16"/>
                      <w:lang w:val="ru-RU"/>
                    </w:rPr>
                  </w:pPr>
                  <w:r w:rsidRPr="002F4E6F">
                    <w:rPr>
                      <w:rFonts w:cs="Tahoma"/>
                      <w:b/>
                      <w:sz w:val="16"/>
                      <w:szCs w:val="16"/>
                      <w:lang w:val="ru-RU"/>
                    </w:rPr>
                    <w:lastRenderedPageBreak/>
                    <w:t>2.3</w:t>
                  </w:r>
                  <w:r w:rsidR="00EF34D0" w:rsidRPr="002F4E6F">
                    <w:rPr>
                      <w:rFonts w:cs="Tahoma"/>
                      <w:b/>
                      <w:sz w:val="16"/>
                      <w:szCs w:val="16"/>
                      <w:lang w:val="ru-RU"/>
                    </w:rPr>
                    <w:t>. Заказчик обязуется:</w:t>
                  </w:r>
                </w:p>
                <w:p w14:paraId="0BF03FB5" w14:textId="77777777" w:rsidR="00EF34D0" w:rsidRPr="00BF24C9" w:rsidRDefault="00317D52" w:rsidP="00EF34D0">
                  <w:pPr>
                    <w:pStyle w:val="a5"/>
                    <w:widowControl w:val="0"/>
                    <w:tabs>
                      <w:tab w:val="left" w:pos="1276"/>
                    </w:tabs>
                    <w:autoSpaceDE w:val="0"/>
                    <w:autoSpaceDN w:val="0"/>
                    <w:adjustRightInd w:val="0"/>
                    <w:spacing w:after="0"/>
                    <w:ind w:left="0"/>
                    <w:jc w:val="both"/>
                    <w:rPr>
                      <w:rFonts w:ascii="Tahoma" w:hAnsi="Tahoma" w:cs="Tahoma"/>
                      <w:color w:val="000000"/>
                      <w:spacing w:val="-2"/>
                      <w:sz w:val="16"/>
                      <w:szCs w:val="16"/>
                      <w:lang w:val="ru-RU"/>
                    </w:rPr>
                  </w:pPr>
                  <w:r w:rsidRPr="002F4E6F">
                    <w:rPr>
                      <w:rFonts w:ascii="Tahoma" w:hAnsi="Tahoma" w:cs="Tahoma"/>
                      <w:color w:val="000000"/>
                      <w:spacing w:val="-2"/>
                      <w:sz w:val="16"/>
                      <w:szCs w:val="16"/>
                      <w:lang w:val="ru-RU"/>
                    </w:rPr>
                    <w:t>2.3.1. С</w:t>
                  </w:r>
                  <w:r w:rsidR="00EF34D0" w:rsidRPr="002F4E6F">
                    <w:rPr>
                      <w:rFonts w:ascii="Tahoma" w:hAnsi="Tahoma" w:cs="Tahoma"/>
                      <w:color w:val="000000"/>
                      <w:spacing w:val="-2"/>
                      <w:sz w:val="16"/>
                      <w:szCs w:val="16"/>
                      <w:lang w:val="ru-RU"/>
                    </w:rPr>
                    <w:t xml:space="preserve">воевременно и в полном объеме </w:t>
                  </w:r>
                  <w:r w:rsidR="00A406DF" w:rsidRPr="00A406DF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>по запро</w:t>
                  </w:r>
                  <w:r w:rsidR="007000AA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 xml:space="preserve">су Исполнителя, направленного на </w:t>
                  </w:r>
                  <w:r w:rsidR="007000AA">
                    <w:rPr>
                      <w:rFonts w:ascii="Tahoma" w:hAnsi="Tahoma" w:cs="Tahoma"/>
                      <w:spacing w:val="-2"/>
                      <w:sz w:val="16"/>
                      <w:szCs w:val="16"/>
                    </w:rPr>
                    <w:t>SD</w:t>
                  </w:r>
                  <w:r w:rsidR="00EF34D0" w:rsidRPr="00A406DF">
                    <w:rPr>
                      <w:rFonts w:ascii="Tahoma" w:hAnsi="Tahoma" w:cs="Tahoma"/>
                      <w:color w:val="000000"/>
                      <w:spacing w:val="-2"/>
                      <w:sz w:val="16"/>
                      <w:szCs w:val="16"/>
                      <w:lang w:val="ru-RU"/>
                    </w:rPr>
                    <w:t>п</w:t>
                  </w:r>
                  <w:r w:rsidR="00EF34D0" w:rsidRPr="002F4E6F">
                    <w:rPr>
                      <w:rFonts w:ascii="Tahoma" w:hAnsi="Tahoma" w:cs="Tahoma"/>
                      <w:color w:val="000000"/>
                      <w:spacing w:val="-2"/>
                      <w:sz w:val="16"/>
                      <w:szCs w:val="16"/>
                      <w:lang w:val="ru-RU"/>
                    </w:rPr>
                    <w:t xml:space="preserve">редоставлять информацию (данные), требуемую </w:t>
                  </w:r>
                  <w:r w:rsidR="00EF34D0" w:rsidRPr="002F4E6F">
                    <w:rPr>
                      <w:rFonts w:ascii="Tahoma" w:hAnsi="Tahoma" w:cs="Tahoma"/>
                      <w:bCs/>
                      <w:iCs/>
                      <w:sz w:val="16"/>
                      <w:szCs w:val="16"/>
                      <w:lang w:val="ru-RU"/>
                    </w:rPr>
                    <w:t>Исполнителю</w:t>
                  </w:r>
                  <w:r w:rsidR="00EF34D0" w:rsidRPr="002F4E6F">
                    <w:rPr>
                      <w:rFonts w:ascii="Tahoma" w:hAnsi="Tahoma" w:cs="Tahoma"/>
                      <w:color w:val="000000"/>
                      <w:spacing w:val="-2"/>
                      <w:sz w:val="16"/>
                      <w:szCs w:val="16"/>
                      <w:lang w:val="ru-RU"/>
                    </w:rPr>
                    <w:t xml:space="preserve"> для выполнения своих обязательст</w:t>
                  </w:r>
                  <w:r w:rsidRPr="002F4E6F">
                    <w:rPr>
                      <w:rFonts w:ascii="Tahoma" w:hAnsi="Tahoma" w:cs="Tahoma"/>
                      <w:color w:val="000000"/>
                      <w:spacing w:val="-2"/>
                      <w:sz w:val="16"/>
                      <w:szCs w:val="16"/>
                      <w:lang w:val="ru-RU"/>
                    </w:rPr>
                    <w:t>в в рамках настоящего Договора.</w:t>
                  </w:r>
                  <w:r w:rsidR="007000AA">
                    <w:rPr>
                      <w:rFonts w:ascii="Tahoma" w:hAnsi="Tahoma" w:cs="Tahoma"/>
                      <w:color w:val="000000"/>
                      <w:spacing w:val="-2"/>
                      <w:sz w:val="16"/>
                      <w:szCs w:val="16"/>
                      <w:lang w:val="ru-RU"/>
                    </w:rPr>
                    <w:t xml:space="preserve"> Информация предоставляется в срок согласованный сторонами. </w:t>
                  </w:r>
                </w:p>
                <w:p w14:paraId="1AC8B82E" w14:textId="77777777" w:rsidR="00EF34D0" w:rsidRPr="00A406DF" w:rsidRDefault="00317D52" w:rsidP="00EF34D0">
                  <w:pPr>
                    <w:pStyle w:val="a5"/>
                    <w:widowControl w:val="0"/>
                    <w:tabs>
                      <w:tab w:val="left" w:pos="1276"/>
                    </w:tabs>
                    <w:autoSpaceDE w:val="0"/>
                    <w:autoSpaceDN w:val="0"/>
                    <w:adjustRightInd w:val="0"/>
                    <w:spacing w:after="0"/>
                    <w:ind w:left="0"/>
                    <w:jc w:val="both"/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</w:pPr>
                  <w:r w:rsidRPr="002F4E6F">
                    <w:rPr>
                      <w:rFonts w:ascii="Tahoma" w:hAnsi="Tahoma" w:cs="Tahoma"/>
                      <w:color w:val="000000"/>
                      <w:spacing w:val="-2"/>
                      <w:sz w:val="16"/>
                      <w:szCs w:val="16"/>
                      <w:lang w:val="ru-RU"/>
                    </w:rPr>
                    <w:t xml:space="preserve">2.3.2. </w:t>
                  </w:r>
                  <w:r w:rsidRPr="002F4E6F">
                    <w:rPr>
                      <w:rFonts w:ascii="Tahoma" w:hAnsi="Tahoma" w:cs="Tahoma"/>
                      <w:sz w:val="16"/>
                      <w:szCs w:val="16"/>
                      <w:lang w:val="ru-RU"/>
                    </w:rPr>
                    <w:t>О</w:t>
                  </w:r>
                  <w:r w:rsidR="00EF34D0" w:rsidRPr="002F4E6F">
                    <w:rPr>
                      <w:rFonts w:ascii="Tahoma" w:hAnsi="Tahoma" w:cs="Tahoma"/>
                      <w:sz w:val="16"/>
                      <w:szCs w:val="16"/>
                      <w:lang w:val="ru-RU"/>
                    </w:rPr>
                    <w:t xml:space="preserve">беспечить силами персонала Заказчика </w:t>
                  </w:r>
                  <w:r w:rsidR="00EF34D0" w:rsidRPr="002407C2">
                    <w:rPr>
                      <w:rFonts w:ascii="Tahoma" w:hAnsi="Tahoma" w:cs="Tahoma"/>
                      <w:sz w:val="16"/>
                      <w:szCs w:val="16"/>
                      <w:lang w:val="ru-RU"/>
                    </w:rPr>
                    <w:t>ввод данных</w:t>
                  </w:r>
                  <w:r w:rsidR="00EF34D0" w:rsidRPr="002F4E6F">
                    <w:rPr>
                      <w:rFonts w:ascii="Tahoma" w:hAnsi="Tahoma" w:cs="Tahoma"/>
                      <w:sz w:val="16"/>
                      <w:szCs w:val="16"/>
                      <w:lang w:val="ru-RU"/>
                    </w:rPr>
                    <w:t>, необходимых для выполнения работ в рамках настоящего Договора, которые невозможно предоставить Исполнителю</w:t>
                  </w:r>
                  <w:r w:rsidRPr="002F4E6F">
                    <w:rPr>
                      <w:rFonts w:ascii="Tahoma" w:hAnsi="Tahoma" w:cs="Tahoma"/>
                      <w:sz w:val="16"/>
                      <w:szCs w:val="16"/>
                      <w:lang w:val="ru-RU"/>
                    </w:rPr>
                    <w:t>в формате согласованном Сторонами.</w:t>
                  </w:r>
                </w:p>
                <w:p w14:paraId="214E83BF" w14:textId="77777777" w:rsidR="00EF34D0" w:rsidRPr="00CA7A6B" w:rsidRDefault="00317D52" w:rsidP="00EF34D0">
                  <w:pPr>
                    <w:pStyle w:val="a5"/>
                    <w:widowControl w:val="0"/>
                    <w:tabs>
                      <w:tab w:val="left" w:pos="1276"/>
                    </w:tabs>
                    <w:autoSpaceDE w:val="0"/>
                    <w:autoSpaceDN w:val="0"/>
                    <w:adjustRightInd w:val="0"/>
                    <w:spacing w:after="0"/>
                    <w:ind w:left="0"/>
                    <w:jc w:val="both"/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</w:pPr>
                  <w:r w:rsidRPr="00A406DF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>2</w:t>
                  </w:r>
                  <w:r w:rsidRPr="00CA7A6B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>.3.3. В</w:t>
                  </w:r>
                  <w:r w:rsidR="00EF34D0" w:rsidRPr="00CA7A6B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 xml:space="preserve"> соответствии с условиями настоящего Договора </w:t>
                  </w:r>
                  <w:r w:rsidR="00526C7F" w:rsidRPr="00CA7A6B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 xml:space="preserve">своевременно </w:t>
                  </w:r>
                  <w:r w:rsidR="00CA7A6B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 xml:space="preserve">принять работы, предусмотренные </w:t>
                  </w:r>
                  <w:r w:rsidR="00CA7A6B" w:rsidRPr="00CA7A6B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>Приложени</w:t>
                  </w:r>
                  <w:r w:rsidR="00CA7A6B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>ем</w:t>
                  </w:r>
                  <w:r w:rsidR="00CA7A6B" w:rsidRPr="00CA7A6B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 xml:space="preserve"> №1 «План-графи</w:t>
                  </w:r>
                  <w:r w:rsidR="00CA7A6B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>к выполнения работ» и Приложением</w:t>
                  </w:r>
                  <w:r w:rsidR="00CA7A6B" w:rsidRPr="00CA7A6B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 xml:space="preserve"> №2 «Техническое задание»</w:t>
                  </w:r>
                  <w:r w:rsidR="00CA7A6B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 xml:space="preserve">, при их соответствии требованиям законодательства Российской Федерации, выполненные Исполнителем, </w:t>
                  </w:r>
                  <w:r w:rsidR="00EF34D0" w:rsidRPr="00CA7A6B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>и оплатить их в полном объеме</w:t>
                  </w:r>
                  <w:r w:rsidR="00526C7F" w:rsidRPr="00CA7A6B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 xml:space="preserve">, </w:t>
                  </w:r>
                  <w:proofErr w:type="gramStart"/>
                  <w:r w:rsidR="00526C7F" w:rsidRPr="00CA7A6B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 xml:space="preserve">в </w:t>
                  </w:r>
                  <w:r w:rsidR="00CA7A6B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>порядке</w:t>
                  </w:r>
                  <w:proofErr w:type="gramEnd"/>
                  <w:r w:rsidR="00CA7A6B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 xml:space="preserve"> предусмотренном</w:t>
                  </w:r>
                  <w:r w:rsidR="00526C7F" w:rsidRPr="00CA7A6B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 xml:space="preserve"> Разделом 3 настоящего Договора</w:t>
                  </w:r>
                  <w:r w:rsidR="00CA7A6B">
                    <w:rPr>
                      <w:rFonts w:ascii="Tahoma" w:hAnsi="Tahoma" w:cs="Tahoma"/>
                      <w:spacing w:val="-2"/>
                      <w:sz w:val="16"/>
                      <w:szCs w:val="16"/>
                      <w:lang w:val="ru-RU"/>
                    </w:rPr>
                    <w:t>.</w:t>
                  </w:r>
                </w:p>
                <w:p w14:paraId="5C20F15B" w14:textId="77777777" w:rsidR="00CA7A6B" w:rsidRPr="00C223CF" w:rsidRDefault="00317D52" w:rsidP="00EF34D0">
                  <w:pPr>
                    <w:pStyle w:val="a"/>
                    <w:numPr>
                      <w:ilvl w:val="0"/>
                      <w:numId w:val="0"/>
                    </w:numPr>
                    <w:tabs>
                      <w:tab w:val="left" w:pos="-2268"/>
                    </w:tabs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</w:pPr>
                  <w:r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 xml:space="preserve">2.3.4. </w:t>
                  </w:r>
                  <w:r w:rsidR="00A50FE3"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>Произвести функциональное тестирование</w:t>
                  </w:r>
                  <w:r w:rsidR="00CA7A6B"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 xml:space="preserve"> как конкретного этапа работ, так и всего результата</w:t>
                  </w:r>
                  <w:r w:rsidR="00A50FE3"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 xml:space="preserve"> в соответствии </w:t>
                  </w:r>
                  <w:r w:rsidR="00CA7A6B"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br/>
                  </w:r>
                  <w:r w:rsidR="00A50FE3"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 xml:space="preserve">с Приложением №1 </w:t>
                  </w:r>
                  <w:r w:rsidR="002516BD"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>и Приложени</w:t>
                  </w:r>
                  <w:r w:rsidR="002407C2"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>ем</w:t>
                  </w:r>
                  <w:r w:rsidR="002516BD"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 xml:space="preserve"> №2 </w:t>
                  </w:r>
                  <w:r w:rsidR="00A50FE3"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 xml:space="preserve">к настоящему Договору и направить Исполнителю протокол проверки не позднее </w:t>
                  </w:r>
                  <w:r w:rsidR="00044626"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>5</w:t>
                  </w:r>
                  <w:r w:rsidR="00A50FE3"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 xml:space="preserve"> (</w:t>
                  </w:r>
                  <w:r w:rsidR="00044626"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>Пят</w:t>
                  </w:r>
                  <w:r w:rsidR="00CA7A6B"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>и</w:t>
                  </w:r>
                  <w:r w:rsidR="00A50FE3"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 xml:space="preserve">) рабочих дней с даты окончания </w:t>
                  </w:r>
                  <w:r w:rsidR="00CA7A6B"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>проверки (</w:t>
                  </w:r>
                  <w:r w:rsidR="00A50FE3"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>тестирования</w:t>
                  </w:r>
                  <w:r w:rsidR="00CA7A6B"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>).</w:t>
                  </w:r>
                </w:p>
                <w:p w14:paraId="76D80805" w14:textId="77777777" w:rsidR="00A50FE3" w:rsidRPr="00C223CF" w:rsidRDefault="00317D52" w:rsidP="00EF34D0">
                  <w:pPr>
                    <w:pStyle w:val="a"/>
                    <w:numPr>
                      <w:ilvl w:val="0"/>
                      <w:numId w:val="0"/>
                    </w:numPr>
                    <w:tabs>
                      <w:tab w:val="left" w:pos="-2268"/>
                    </w:tabs>
                    <w:rPr>
                      <w:rFonts w:ascii="Times New Roman" w:hAnsi="Times New Roman" w:cs="Tahoma"/>
                      <w:color w:val="auto"/>
                      <w:lang w:val="ru-RU"/>
                    </w:rPr>
                  </w:pPr>
                  <w:r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 xml:space="preserve">2.3.5. </w:t>
                  </w:r>
                  <w:r w:rsidR="00A50FE3"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>Уведомить в письменном виде Исполнителя в случае отсутствия технической готовности к внедрению ПО в согласованные сроки.</w:t>
                  </w:r>
                </w:p>
                <w:p w14:paraId="58B8B175" w14:textId="77777777" w:rsidR="00A50FE3" w:rsidRPr="00C223CF" w:rsidRDefault="00317D52" w:rsidP="00EF34D0">
                  <w:pPr>
                    <w:pStyle w:val="a"/>
                    <w:numPr>
                      <w:ilvl w:val="0"/>
                      <w:numId w:val="0"/>
                    </w:numPr>
                    <w:tabs>
                      <w:tab w:val="left" w:pos="-2268"/>
                    </w:tabs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</w:pPr>
                  <w:r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>2.3.6. У</w:t>
                  </w:r>
                  <w:r w:rsidR="00A50FE3"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 xml:space="preserve">ведомлять Исполнителя обо всех изменениях и решениях по изменению в бизнес-процессах и организационной структуре Заказчика, непосредственно влияющих на функциональные требования к ПО и обеспечению сроков выполнения работ </w:t>
                  </w:r>
                  <w:r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br/>
                  </w:r>
                  <w:r w:rsidR="00A50FE3"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>по настоящему Договору.</w:t>
                  </w:r>
                </w:p>
                <w:p w14:paraId="407CC945" w14:textId="77777777" w:rsidR="00A46C93" w:rsidRPr="00C223CF" w:rsidRDefault="00A46C93" w:rsidP="00EF34D0">
                  <w:pPr>
                    <w:pStyle w:val="a"/>
                    <w:numPr>
                      <w:ilvl w:val="0"/>
                      <w:numId w:val="0"/>
                    </w:numPr>
                    <w:tabs>
                      <w:tab w:val="left" w:pos="-2268"/>
                    </w:tabs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</w:pPr>
                  <w:r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>2.3.7. При выполнении работ Исполнителем на выезде обеспечивать ему свободный доступ в согласованном режиме к вычислительной технике и источникам информации, принадлежащим Заказчику, необходимым для проведения работ, предусмотренных настоящим Договором;</w:t>
                  </w:r>
                </w:p>
                <w:p w14:paraId="0E4227E6" w14:textId="77777777" w:rsidR="00D47C1C" w:rsidRPr="00C223CF" w:rsidRDefault="00D47C1C" w:rsidP="00EF34D0">
                  <w:pPr>
                    <w:pStyle w:val="a"/>
                    <w:numPr>
                      <w:ilvl w:val="0"/>
                      <w:numId w:val="0"/>
                    </w:numPr>
                    <w:tabs>
                      <w:tab w:val="left" w:pos="-2268"/>
                    </w:tabs>
                    <w:rPr>
                      <w:rFonts w:eastAsia="Calibri"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</w:pPr>
                </w:p>
                <w:p w14:paraId="1B014F24" w14:textId="77777777" w:rsidR="00317D52" w:rsidRPr="00C223CF" w:rsidRDefault="00EF34D0" w:rsidP="00EF34D0">
                  <w:pPr>
                    <w:pStyle w:val="a"/>
                    <w:numPr>
                      <w:ilvl w:val="0"/>
                      <w:numId w:val="0"/>
                    </w:numPr>
                    <w:tabs>
                      <w:tab w:val="left" w:pos="-2268"/>
                    </w:tabs>
                    <w:rPr>
                      <w:rFonts w:cs="Tahoma"/>
                      <w:b/>
                      <w:color w:val="auto"/>
                      <w:sz w:val="16"/>
                      <w:szCs w:val="16"/>
                      <w:lang w:val="ru-RU"/>
                    </w:rPr>
                  </w:pPr>
                  <w:r w:rsidRPr="00C223CF">
                    <w:rPr>
                      <w:rFonts w:eastAsia="Calibri" w:cs="Tahoma"/>
                      <w:b/>
                      <w:color w:val="auto"/>
                      <w:spacing w:val="-2"/>
                      <w:sz w:val="16"/>
                      <w:szCs w:val="16"/>
                      <w:lang w:val="ru-RU"/>
                    </w:rPr>
                    <w:t>2.4. И</w:t>
                  </w:r>
                  <w:r w:rsidRPr="00C223CF">
                    <w:rPr>
                      <w:rFonts w:cs="Tahoma"/>
                      <w:b/>
                      <w:bCs/>
                      <w:iCs/>
                      <w:color w:val="auto"/>
                      <w:sz w:val="16"/>
                      <w:szCs w:val="16"/>
                      <w:lang w:val="ru-RU"/>
                    </w:rPr>
                    <w:t xml:space="preserve">сполнитель </w:t>
                  </w:r>
                  <w:r w:rsidRPr="00C223CF">
                    <w:rPr>
                      <w:rFonts w:cs="Tahoma"/>
                      <w:b/>
                      <w:color w:val="auto"/>
                      <w:sz w:val="16"/>
                      <w:szCs w:val="16"/>
                      <w:lang w:val="ru-RU"/>
                    </w:rPr>
                    <w:t>имеет право:</w:t>
                  </w:r>
                </w:p>
                <w:p w14:paraId="1C45CE7B" w14:textId="77777777" w:rsidR="00460DEC" w:rsidRPr="00C223CF" w:rsidRDefault="00317D52" w:rsidP="00EF34D0">
                  <w:pPr>
                    <w:pStyle w:val="a"/>
                    <w:numPr>
                      <w:ilvl w:val="0"/>
                      <w:numId w:val="0"/>
                    </w:numPr>
                    <w:tabs>
                      <w:tab w:val="left" w:pos="-2268"/>
                    </w:tabs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</w:pPr>
                  <w:r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 xml:space="preserve">2.4.1. </w:t>
                  </w:r>
                  <w:r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>О</w:t>
                  </w:r>
                  <w:r w:rsidR="00EF34D0"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 xml:space="preserve">бращаться к Заказчику за предоставлением информации и материалов, необходимых исключительно для выполнения работ </w:t>
                  </w:r>
                  <w:r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br/>
                  </w:r>
                  <w:r w:rsidR="00EF34D0"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 xml:space="preserve">по настоящему Договору. </w:t>
                  </w:r>
                  <w:r w:rsidR="00460DEC"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 xml:space="preserve">Срок предоставления информации Заказчиком – не позднее 3 (Трех) рабочих дней с даты получения запроса от Исполнителя. Форма предоставления информации согласовывается Сторонами в рабочем порядке. </w:t>
                  </w:r>
                </w:p>
                <w:p w14:paraId="3D0EF337" w14:textId="77777777" w:rsidR="00EF34D0" w:rsidRPr="00C223CF" w:rsidRDefault="00460DEC" w:rsidP="00EF34D0">
                  <w:pPr>
                    <w:pStyle w:val="a"/>
                    <w:numPr>
                      <w:ilvl w:val="0"/>
                      <w:numId w:val="0"/>
                    </w:numPr>
                    <w:tabs>
                      <w:tab w:val="left" w:pos="-2268"/>
                    </w:tabs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</w:pPr>
                  <w:r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>2.4.2. П</w:t>
                  </w:r>
                  <w:r w:rsidR="00EF34D0"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>ривлекать к исполнению н</w:t>
                  </w:r>
                  <w:r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 xml:space="preserve">астоящего Договора третьих </w:t>
                  </w:r>
                  <w:proofErr w:type="gramStart"/>
                  <w:r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>лиц</w:t>
                  </w:r>
                  <w:r w:rsidR="008E2185"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>.</w:t>
                  </w:r>
                  <w:r w:rsidR="00526C7F"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>В</w:t>
                  </w:r>
                  <w:proofErr w:type="gramEnd"/>
                  <w:r w:rsidR="00526C7F"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 xml:space="preserve"> этом случае Исполнитель несет перед Заказчиком ответственность за действия третьих лиц, как за свои собственные.</w:t>
                  </w:r>
                </w:p>
                <w:p w14:paraId="0195571B" w14:textId="77777777" w:rsidR="00D47C1C" w:rsidRPr="00C223CF" w:rsidRDefault="00D47C1C" w:rsidP="00EF34D0">
                  <w:pPr>
                    <w:jc w:val="both"/>
                    <w:rPr>
                      <w:rFonts w:eastAsia="Tahoma"/>
                    </w:rPr>
                  </w:pPr>
                </w:p>
                <w:p w14:paraId="593B5D48" w14:textId="77777777" w:rsidR="00D47C1C" w:rsidRPr="00C223CF" w:rsidRDefault="00460DEC" w:rsidP="00D47C1C">
                  <w:pPr>
                    <w:pStyle w:val="a"/>
                    <w:numPr>
                      <w:ilvl w:val="0"/>
                      <w:numId w:val="0"/>
                    </w:numPr>
                    <w:tabs>
                      <w:tab w:val="left" w:pos="-2268"/>
                    </w:tabs>
                    <w:rPr>
                      <w:rFonts w:cs="Tahoma"/>
                      <w:b/>
                      <w:color w:val="auto"/>
                      <w:sz w:val="16"/>
                      <w:szCs w:val="16"/>
                      <w:lang w:val="ru-RU"/>
                    </w:rPr>
                  </w:pPr>
                  <w:r w:rsidRPr="00C223CF">
                    <w:rPr>
                      <w:rFonts w:cs="Tahoma"/>
                      <w:b/>
                      <w:bCs/>
                      <w:iCs/>
                      <w:color w:val="auto"/>
                      <w:sz w:val="16"/>
                      <w:szCs w:val="16"/>
                      <w:lang w:val="ru-RU"/>
                    </w:rPr>
                    <w:t>2.5</w:t>
                  </w:r>
                  <w:r w:rsidR="00D47C1C" w:rsidRPr="00C223CF">
                    <w:rPr>
                      <w:rFonts w:cs="Tahoma"/>
                      <w:b/>
                      <w:bCs/>
                      <w:iCs/>
                      <w:color w:val="auto"/>
                      <w:sz w:val="16"/>
                      <w:szCs w:val="16"/>
                      <w:lang w:val="ru-RU"/>
                    </w:rPr>
                    <w:t xml:space="preserve">. Исполнитель </w:t>
                  </w:r>
                  <w:r w:rsidR="00D47C1C" w:rsidRPr="00C223CF">
                    <w:rPr>
                      <w:rFonts w:cs="Tahoma"/>
                      <w:b/>
                      <w:color w:val="auto"/>
                      <w:sz w:val="16"/>
                      <w:szCs w:val="16"/>
                      <w:lang w:val="ru-RU"/>
                    </w:rPr>
                    <w:t xml:space="preserve">обязуется: </w:t>
                  </w:r>
                </w:p>
                <w:p w14:paraId="55766F05" w14:textId="77777777" w:rsidR="00D47C1C" w:rsidRPr="00C223CF" w:rsidRDefault="00460DEC" w:rsidP="00D47C1C">
                  <w:pPr>
                    <w:pStyle w:val="a"/>
                    <w:numPr>
                      <w:ilvl w:val="0"/>
                      <w:numId w:val="0"/>
                    </w:numPr>
                    <w:tabs>
                      <w:tab w:val="left" w:pos="-2268"/>
                    </w:tabs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</w:pPr>
                  <w:r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>2.5.1. В</w:t>
                  </w:r>
                  <w:r w:rsidR="00D47C1C"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 xml:space="preserve">ыполнить работы в объеме и сроки, в полном соответствии с составом </w:t>
                  </w:r>
                  <w:proofErr w:type="gramStart"/>
                  <w:r w:rsidR="00D47C1C"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>работ(</w:t>
                  </w:r>
                  <w:proofErr w:type="gramEnd"/>
                  <w:r w:rsidR="00D47C1C"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 xml:space="preserve">Приложение №1 </w:t>
                  </w:r>
                  <w:r w:rsidR="00D1213A"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 xml:space="preserve">и Приложение №2 </w:t>
                  </w:r>
                  <w:r w:rsidR="00D47C1C"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>к настоящему Договору), на высоком профессиональном уровне, с учетом условий</w:t>
                  </w:r>
                  <w:r w:rsidR="00D1213A"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>,</w:t>
                  </w:r>
                  <w:r w:rsidR="0049352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 xml:space="preserve"> </w:t>
                  </w:r>
                  <w:r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>содержащихся в пункте</w:t>
                  </w:r>
                  <w:r w:rsidR="00D47C1C"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 xml:space="preserve"> 2.1</w:t>
                  </w:r>
                  <w:r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>. настоящего Договора.</w:t>
                  </w:r>
                </w:p>
                <w:p w14:paraId="3B8DEC48" w14:textId="77777777" w:rsidR="00D47C1C" w:rsidRPr="0049352F" w:rsidRDefault="00460DEC" w:rsidP="00D47C1C">
                  <w:pPr>
                    <w:pStyle w:val="a"/>
                    <w:numPr>
                      <w:ilvl w:val="0"/>
                      <w:numId w:val="0"/>
                    </w:numPr>
                    <w:tabs>
                      <w:tab w:val="left" w:pos="-2268"/>
                    </w:tabs>
                    <w:rPr>
                      <w:rFonts w:eastAsia="Calibri"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</w:pPr>
                  <w:r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>2.5.2. Н</w:t>
                  </w:r>
                  <w:r w:rsidR="00D47C1C"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 xml:space="preserve">е передавать третьим лицам любую информацию о Заказчике, ставшую известной </w:t>
                  </w:r>
                  <w:r w:rsidR="00D47C1C" w:rsidRPr="00C223CF">
                    <w:rPr>
                      <w:rFonts w:cs="Tahoma"/>
                      <w:bCs/>
                      <w:iCs/>
                      <w:color w:val="auto"/>
                      <w:sz w:val="16"/>
                      <w:szCs w:val="16"/>
                      <w:lang w:val="ru-RU"/>
                    </w:rPr>
                    <w:t xml:space="preserve">Исполнителю </w:t>
                  </w:r>
                  <w:r w:rsidR="00D47C1C"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 xml:space="preserve">при выполнении работ </w:t>
                  </w:r>
                  <w:r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br/>
                  </w:r>
                  <w:r w:rsidR="00D47C1C" w:rsidRPr="00C223C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>по настоящему Договору, за исключением информации, подлежащей раскрытию третьим лицам по законодательству Р</w:t>
                  </w:r>
                  <w:r w:rsidR="00D47C1C" w:rsidRPr="00C223C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 xml:space="preserve">оссийской </w:t>
                  </w:r>
                  <w:r w:rsidR="00D47C1C" w:rsidRPr="0049352F">
                    <w:rPr>
                      <w:rFonts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>Ф</w:t>
                  </w:r>
                  <w:r w:rsidR="00D47C1C" w:rsidRPr="0049352F">
                    <w:rPr>
                      <w:rFonts w:cs="Tahoma"/>
                      <w:color w:val="auto"/>
                      <w:sz w:val="16"/>
                      <w:szCs w:val="16"/>
                      <w:lang w:val="ru-RU"/>
                    </w:rPr>
                    <w:t>едерации</w:t>
                  </w:r>
                  <w:r w:rsidR="00D47C1C" w:rsidRPr="0049352F">
                    <w:rPr>
                      <w:rFonts w:eastAsia="Calibri"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 xml:space="preserve">. </w:t>
                  </w:r>
                </w:p>
                <w:p w14:paraId="4EAE5B59" w14:textId="77777777" w:rsidR="0028772C" w:rsidRPr="0049352F" w:rsidRDefault="00460DEC" w:rsidP="00C223CF">
                  <w:pPr>
                    <w:pStyle w:val="a"/>
                    <w:numPr>
                      <w:ilvl w:val="0"/>
                      <w:numId w:val="0"/>
                    </w:numPr>
                    <w:tabs>
                      <w:tab w:val="left" w:pos="-2268"/>
                    </w:tabs>
                    <w:rPr>
                      <w:rFonts w:eastAsia="Calibri"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</w:pPr>
                  <w:r w:rsidRPr="0049352F">
                    <w:rPr>
                      <w:rFonts w:eastAsia="Calibri"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 xml:space="preserve">2.5.3. </w:t>
                  </w:r>
                  <w:r w:rsidR="00D47C1C" w:rsidRPr="0049352F">
                    <w:rPr>
                      <w:rFonts w:eastAsia="Calibri"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>Обеспечить Заказчику безвозмездное устранение ошибок на основании протокола проверки согласно п.</w:t>
                  </w:r>
                  <w:r w:rsidRPr="0049352F">
                    <w:rPr>
                      <w:rFonts w:eastAsia="Calibri"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 xml:space="preserve"> 2.3.4.</w:t>
                  </w:r>
                  <w:r w:rsidR="00D47C1C" w:rsidRPr="0049352F">
                    <w:rPr>
                      <w:rFonts w:eastAsia="Calibri"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 xml:space="preserve"> настоящего Договора</w:t>
                  </w:r>
                  <w:r w:rsidR="002C21A0" w:rsidRPr="0049352F">
                    <w:rPr>
                      <w:rFonts w:eastAsia="Calibri"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 xml:space="preserve"> и дополнительных заявок от структурных подразделений Заказчика.</w:t>
                  </w:r>
                </w:p>
                <w:p w14:paraId="11F35354" w14:textId="77777777" w:rsidR="004E7DD3" w:rsidRPr="00C223CF" w:rsidRDefault="000B230D" w:rsidP="004347C1">
                  <w:pPr>
                    <w:pStyle w:val="a"/>
                    <w:numPr>
                      <w:ilvl w:val="0"/>
                      <w:numId w:val="0"/>
                    </w:numPr>
                    <w:tabs>
                      <w:tab w:val="left" w:pos="-2268"/>
                    </w:tabs>
                    <w:rPr>
                      <w:rFonts w:eastAsia="Calibri"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</w:pPr>
                  <w:r w:rsidRPr="003128C5">
                    <w:rPr>
                      <w:rFonts w:eastAsia="Calibri"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>2.5.4</w:t>
                  </w:r>
                  <w:r w:rsidR="0049352F" w:rsidRPr="003128C5">
                    <w:rPr>
                      <w:rFonts w:eastAsia="Calibri"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>.</w:t>
                  </w:r>
                  <w:r w:rsidRPr="003128C5">
                    <w:rPr>
                      <w:rFonts w:eastAsia="Calibri"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 xml:space="preserve"> </w:t>
                  </w:r>
                  <w:r w:rsidR="0049352F" w:rsidRPr="003128C5">
                    <w:rPr>
                      <w:rFonts w:eastAsia="Calibri"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>Обеспечить</w:t>
                  </w:r>
                  <w:r w:rsidRPr="003128C5">
                    <w:rPr>
                      <w:rFonts w:eastAsia="Calibri"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 xml:space="preserve"> </w:t>
                  </w:r>
                  <w:r w:rsidR="0049352F" w:rsidRPr="003128C5">
                    <w:rPr>
                      <w:rFonts w:eastAsia="Calibri"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>проведение мероприятий направленных на</w:t>
                  </w:r>
                  <w:r w:rsidR="004347C1" w:rsidRPr="003128C5">
                    <w:rPr>
                      <w:rFonts w:eastAsia="Calibri"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 xml:space="preserve"> </w:t>
                  </w:r>
                  <w:r w:rsidR="0049352F" w:rsidRPr="003128C5">
                    <w:rPr>
                      <w:rFonts w:eastAsia="Calibri"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>проверку</w:t>
                  </w:r>
                  <w:r w:rsidR="004347C1" w:rsidRPr="003128C5">
                    <w:rPr>
                      <w:rFonts w:eastAsia="Calibri" w:cs="Tahoma"/>
                      <w:color w:val="auto"/>
                      <w:spacing w:val="-2"/>
                      <w:sz w:val="16"/>
                      <w:szCs w:val="16"/>
                      <w:lang w:val="ru-RU"/>
                    </w:rPr>
                    <w:t xml:space="preserve"> этапов выполненных работ.</w:t>
                  </w:r>
                </w:p>
                <w:p w14:paraId="3ED089DE" w14:textId="77777777" w:rsidR="0028772C" w:rsidRPr="00C223CF" w:rsidRDefault="0028772C">
                  <w:pPr>
                    <w:jc w:val="both"/>
                  </w:pPr>
                </w:p>
                <w:p w14:paraId="6145E702" w14:textId="77777777" w:rsidR="0028772C" w:rsidRPr="00C223CF" w:rsidRDefault="00AB4F54">
                  <w:pPr>
                    <w:jc w:val="both"/>
                  </w:pPr>
                  <w:r w:rsidRPr="00C223CF">
                    <w:rPr>
                      <w:rFonts w:eastAsia="Tahoma"/>
                      <w:b/>
                      <w:bCs/>
                    </w:rPr>
                    <w:t xml:space="preserve">3. Стоимость </w:t>
                  </w:r>
                  <w:r w:rsidR="00460DEC" w:rsidRPr="00C223CF">
                    <w:rPr>
                      <w:rFonts w:eastAsia="Tahoma"/>
                      <w:b/>
                      <w:bCs/>
                    </w:rPr>
                    <w:t>работ</w:t>
                  </w:r>
                  <w:r w:rsidRPr="00C223CF">
                    <w:rPr>
                      <w:rFonts w:eastAsia="Tahoma"/>
                      <w:b/>
                      <w:bCs/>
                    </w:rPr>
                    <w:t xml:space="preserve"> и порядок расчетов</w:t>
                  </w:r>
                </w:p>
                <w:p w14:paraId="51BC1E01" w14:textId="77777777" w:rsidR="0028772C" w:rsidRPr="00C223CF" w:rsidRDefault="00AB4F54">
                  <w:pPr>
                    <w:jc w:val="both"/>
                  </w:pPr>
                  <w:r w:rsidRPr="00C223CF">
                    <w:rPr>
                      <w:rFonts w:eastAsia="Tahoma"/>
                    </w:rPr>
                    <w:t xml:space="preserve">3.1. Стоимость </w:t>
                  </w:r>
                  <w:r w:rsidR="00460DEC" w:rsidRPr="00C223CF">
                    <w:rPr>
                      <w:rFonts w:eastAsia="Tahoma"/>
                    </w:rPr>
                    <w:t>работ</w:t>
                  </w:r>
                  <w:r w:rsidRPr="00C223CF">
                    <w:rPr>
                      <w:rFonts w:eastAsia="Tahoma"/>
                    </w:rPr>
                    <w:t xml:space="preserve"> по настоящему Договору определена в размере </w:t>
                  </w:r>
                  <w:r w:rsidRPr="00C223CF">
                    <w:rPr>
                      <w:rFonts w:eastAsia="Tahoma"/>
                      <w:b/>
                      <w:bCs/>
                    </w:rPr>
                    <w:t>5</w:t>
                  </w:r>
                  <w:r w:rsidR="00F94A2F">
                    <w:rPr>
                      <w:rFonts w:eastAsia="Tahoma"/>
                      <w:b/>
                      <w:bCs/>
                    </w:rPr>
                    <w:t> 184 630</w:t>
                  </w:r>
                  <w:r w:rsidRPr="00C223CF">
                    <w:rPr>
                      <w:rFonts w:eastAsia="Tahoma"/>
                      <w:b/>
                      <w:bCs/>
                    </w:rPr>
                    <w:t xml:space="preserve"> (Пять миллионов </w:t>
                  </w:r>
                  <w:r w:rsidR="00F94A2F">
                    <w:rPr>
                      <w:rFonts w:eastAsia="Tahoma"/>
                      <w:b/>
                      <w:bCs/>
                    </w:rPr>
                    <w:t>сто восемьдесят четыре тысячи шестьсот тридцать</w:t>
                  </w:r>
                  <w:r w:rsidR="002258EF" w:rsidRPr="00C223CF">
                    <w:rPr>
                      <w:rFonts w:eastAsia="Tahoma"/>
                      <w:b/>
                      <w:bCs/>
                    </w:rPr>
                    <w:t>) руб</w:t>
                  </w:r>
                  <w:r w:rsidR="00035941" w:rsidRPr="00C223CF">
                    <w:rPr>
                      <w:rFonts w:eastAsia="Tahoma"/>
                      <w:b/>
                      <w:bCs/>
                    </w:rPr>
                    <w:t>.</w:t>
                  </w:r>
                  <w:r w:rsidR="00572E76" w:rsidRPr="00C223CF">
                    <w:rPr>
                      <w:rFonts w:eastAsia="Tahoma"/>
                      <w:b/>
                      <w:bCs/>
                    </w:rPr>
                    <w:t xml:space="preserve"> с учетом НДС 20%.</w:t>
                  </w:r>
                  <w:r w:rsidRPr="00C223CF">
                    <w:rPr>
                      <w:rFonts w:eastAsia="Tahoma"/>
                    </w:rPr>
                    <w:t xml:space="preserve"> Стоимость конкретных работ определяется в Приложении № 1</w:t>
                  </w:r>
                  <w:r w:rsidR="00C223CF" w:rsidRPr="00C223CF">
                    <w:rPr>
                      <w:rFonts w:eastAsia="Tahoma"/>
                    </w:rPr>
                    <w:br/>
                    <w:t xml:space="preserve">на основании </w:t>
                  </w:r>
                  <w:r w:rsidR="00462C29" w:rsidRPr="00C223CF">
                    <w:rPr>
                      <w:rFonts w:eastAsia="Tahoma"/>
                    </w:rPr>
                    <w:t>Приложении №2 к настоящему Договору.</w:t>
                  </w:r>
                </w:p>
                <w:p w14:paraId="38D7E3E1" w14:textId="77777777" w:rsidR="0028772C" w:rsidRPr="00C223CF" w:rsidRDefault="00AB4F54">
                  <w:pPr>
                    <w:jc w:val="both"/>
                  </w:pPr>
                  <w:r w:rsidRPr="00C223CF">
                    <w:rPr>
                      <w:rFonts w:eastAsia="Tahoma"/>
                    </w:rPr>
                    <w:t xml:space="preserve">3.2. В стоимость </w:t>
                  </w:r>
                  <w:r w:rsidR="00460DEC" w:rsidRPr="00C223CF">
                    <w:rPr>
                      <w:rFonts w:eastAsia="Tahoma"/>
                    </w:rPr>
                    <w:t>работ</w:t>
                  </w:r>
                  <w:r w:rsidRPr="00C223CF">
                    <w:rPr>
                      <w:rFonts w:eastAsia="Tahoma"/>
                    </w:rPr>
                    <w:t xml:space="preserve"> включены все накладные расходы Исполнителя, в том числе командировочные и транспортные расходы, связанные с выполнением работ по Договору.</w:t>
                  </w:r>
                  <w:r w:rsidR="0049352F">
                    <w:rPr>
                      <w:rFonts w:eastAsia="Tahoma"/>
                    </w:rPr>
                    <w:t xml:space="preserve"> </w:t>
                  </w:r>
                  <w:r w:rsidR="002944D5" w:rsidRPr="00C223CF">
                    <w:rPr>
                      <w:rFonts w:eastAsia="Tahoma"/>
                    </w:rPr>
                    <w:t>Цена настоящего Договора является окончательной и не подлежит изменению в течение срока его действия.</w:t>
                  </w:r>
                  <w:r w:rsidR="0049352F">
                    <w:rPr>
                      <w:rFonts w:eastAsia="Tahoma"/>
                    </w:rPr>
                    <w:t xml:space="preserve"> </w:t>
                  </w:r>
                  <w:r w:rsidR="004679A6" w:rsidRPr="00C223CF">
                    <w:rPr>
                      <w:rFonts w:eastAsia="Tahoma"/>
                    </w:rPr>
                    <w:t>Изменение цены Договора осуществляется на основании подписания Дополнительного соглашения к Договору.</w:t>
                  </w:r>
                </w:p>
                <w:p w14:paraId="4D4E0E92" w14:textId="77777777" w:rsidR="00BF24C9" w:rsidRPr="00C223CF" w:rsidRDefault="00AB4F54">
                  <w:pPr>
                    <w:jc w:val="both"/>
                    <w:rPr>
                      <w:rFonts w:eastAsia="Tahoma"/>
                    </w:rPr>
                  </w:pPr>
                  <w:r w:rsidRPr="00C223CF">
                    <w:rPr>
                      <w:rFonts w:eastAsia="Tahoma"/>
                    </w:rPr>
                    <w:t xml:space="preserve">3.3. </w:t>
                  </w:r>
                  <w:r w:rsidR="00BF24C9" w:rsidRPr="00C223CF">
                    <w:rPr>
                      <w:rFonts w:eastAsia="Tahoma"/>
                    </w:rPr>
                    <w:t>Оплата по настоящему Договору осуществляется Заказчиком</w:t>
                  </w:r>
                  <w:r w:rsidR="009541A1" w:rsidRPr="00C223CF">
                    <w:rPr>
                      <w:rFonts w:eastAsia="Tahoma"/>
                    </w:rPr>
                    <w:t>на основании счета Исполнителя в следующем порядке</w:t>
                  </w:r>
                  <w:r w:rsidR="00BF24C9" w:rsidRPr="00C223CF">
                    <w:rPr>
                      <w:rFonts w:eastAsia="Tahoma"/>
                    </w:rPr>
                    <w:t>:</w:t>
                  </w:r>
                </w:p>
                <w:p w14:paraId="4691DD17" w14:textId="77777777" w:rsidR="00C74D13" w:rsidRPr="00C223CF" w:rsidRDefault="005425EE" w:rsidP="00C74D13">
                  <w:pPr>
                    <w:jc w:val="both"/>
                    <w:rPr>
                      <w:rFonts w:eastAsia="Tahoma"/>
                    </w:rPr>
                  </w:pPr>
                  <w:r w:rsidRPr="00C223CF">
                    <w:rPr>
                      <w:rFonts w:eastAsia="Tahoma"/>
                    </w:rPr>
                    <w:t xml:space="preserve">- </w:t>
                  </w:r>
                  <w:r w:rsidR="00C74D13" w:rsidRPr="00C223CF">
                    <w:rPr>
                      <w:rFonts w:eastAsia="Tahoma"/>
                    </w:rPr>
                    <w:t xml:space="preserve">800 000 (Восемьсот тысяч) рублей, </w:t>
                  </w:r>
                  <w:r w:rsidRPr="00C223CF">
                    <w:rPr>
                      <w:rFonts w:eastAsia="Tahoma"/>
                    </w:rPr>
                    <w:t xml:space="preserve">предоплата, </w:t>
                  </w:r>
                  <w:r w:rsidR="00C74D13" w:rsidRPr="00C223CF">
                    <w:rPr>
                      <w:rFonts w:eastAsia="Tahoma"/>
                    </w:rPr>
                    <w:t>в течени</w:t>
                  </w:r>
                  <w:r w:rsidRPr="00C223CF">
                    <w:rPr>
                      <w:rFonts w:eastAsia="Tahoma"/>
                    </w:rPr>
                    <w:t xml:space="preserve">е 10 (Десяти) рабочих дней с даты </w:t>
                  </w:r>
                  <w:r w:rsidR="00C74D13" w:rsidRPr="00C223CF">
                    <w:rPr>
                      <w:rFonts w:eastAsia="Tahoma"/>
                    </w:rPr>
                    <w:t>подписания Договора;</w:t>
                  </w:r>
                </w:p>
                <w:p w14:paraId="64DBA454" w14:textId="77777777" w:rsidR="00E7687F" w:rsidRPr="00C223CF" w:rsidRDefault="005425EE" w:rsidP="00C74D13">
                  <w:pPr>
                    <w:jc w:val="both"/>
                    <w:rPr>
                      <w:rFonts w:eastAsia="Tahoma"/>
                    </w:rPr>
                  </w:pPr>
                  <w:r w:rsidRPr="00C223CF">
                    <w:rPr>
                      <w:rFonts w:eastAsia="Tahoma"/>
                    </w:rPr>
                    <w:t xml:space="preserve">- </w:t>
                  </w:r>
                  <w:r w:rsidR="00C74D13" w:rsidRPr="00C223CF">
                    <w:rPr>
                      <w:rFonts w:eastAsia="Tahoma"/>
                    </w:rPr>
                    <w:t>8</w:t>
                  </w:r>
                  <w:r w:rsidR="00E7687F" w:rsidRPr="00C223CF">
                    <w:rPr>
                      <w:rFonts w:eastAsia="Tahoma"/>
                    </w:rPr>
                    <w:t>00 000 (Восемьсот тысяч) рублей, предоплата, в срок до 31.05.2021;</w:t>
                  </w:r>
                </w:p>
                <w:p w14:paraId="593C16B6" w14:textId="77777777" w:rsidR="00E7687F" w:rsidRPr="00C223CF" w:rsidRDefault="00E7687F" w:rsidP="00E7687F">
                  <w:pPr>
                    <w:jc w:val="both"/>
                    <w:rPr>
                      <w:rFonts w:eastAsia="Tahoma"/>
                    </w:rPr>
                  </w:pPr>
                  <w:r w:rsidRPr="00C223CF">
                    <w:rPr>
                      <w:rFonts w:eastAsia="Tahoma"/>
                    </w:rPr>
                    <w:t>- 800 000 (Восемьсот тысяч) рублей, предоплата, в срок до 30.06.2021;</w:t>
                  </w:r>
                </w:p>
                <w:p w14:paraId="7140290B" w14:textId="77777777" w:rsidR="00E7687F" w:rsidRPr="00C223CF" w:rsidRDefault="00E7687F" w:rsidP="00E7687F">
                  <w:pPr>
                    <w:jc w:val="both"/>
                    <w:rPr>
                      <w:rFonts w:eastAsia="Tahoma"/>
                    </w:rPr>
                  </w:pPr>
                  <w:r w:rsidRPr="00C223CF">
                    <w:rPr>
                      <w:rFonts w:eastAsia="Tahoma"/>
                    </w:rPr>
                    <w:t>- 800 000 (Восемьсот тысяч) рублей, предоплата, в срок до 31.07.2021;</w:t>
                  </w:r>
                </w:p>
                <w:p w14:paraId="45737E89" w14:textId="77777777" w:rsidR="00E7687F" w:rsidRPr="00C223CF" w:rsidRDefault="00E7687F" w:rsidP="00E7687F">
                  <w:pPr>
                    <w:jc w:val="both"/>
                    <w:rPr>
                      <w:rFonts w:eastAsia="Tahoma"/>
                    </w:rPr>
                  </w:pPr>
                  <w:r w:rsidRPr="00C223CF">
                    <w:rPr>
                      <w:rFonts w:eastAsia="Tahoma"/>
                    </w:rPr>
                    <w:t>- 800 000 (Восемьсот тысяч) рублей, предоплата, в срок до 31.08.2021;</w:t>
                  </w:r>
                </w:p>
                <w:p w14:paraId="7ACA2B34" w14:textId="77777777" w:rsidR="00C74D13" w:rsidRPr="00C223CF" w:rsidRDefault="005425EE" w:rsidP="00C74D13">
                  <w:pPr>
                    <w:jc w:val="both"/>
                    <w:rPr>
                      <w:rFonts w:eastAsia="Tahoma"/>
                    </w:rPr>
                  </w:pPr>
                  <w:r w:rsidRPr="00C223CF">
                    <w:rPr>
                      <w:rFonts w:eastAsia="Tahoma"/>
                    </w:rPr>
                    <w:t xml:space="preserve">- </w:t>
                  </w:r>
                  <w:r w:rsidR="00C74D13" w:rsidRPr="00C223CF">
                    <w:rPr>
                      <w:rFonts w:eastAsia="Tahoma"/>
                    </w:rPr>
                    <w:t>1</w:t>
                  </w:r>
                  <w:r w:rsidR="00F94A2F">
                    <w:rPr>
                      <w:rFonts w:eastAsia="Tahoma"/>
                    </w:rPr>
                    <w:t> 184 630</w:t>
                  </w:r>
                  <w:r w:rsidR="00C74D13" w:rsidRPr="00C223CF">
                    <w:rPr>
                      <w:rFonts w:eastAsia="Tahoma"/>
                    </w:rPr>
                    <w:t xml:space="preserve"> (Один миллион </w:t>
                  </w:r>
                  <w:r w:rsidR="00F94A2F">
                    <w:rPr>
                      <w:rFonts w:eastAsia="Tahoma"/>
                    </w:rPr>
                    <w:t>сто восемьдесят четыре тысячи шестьсот тридцать</w:t>
                  </w:r>
                  <w:r w:rsidR="00C74D13" w:rsidRPr="00C223CF">
                    <w:rPr>
                      <w:rFonts w:eastAsia="Tahoma"/>
                    </w:rPr>
                    <w:t xml:space="preserve">) рублей, </w:t>
                  </w:r>
                  <w:r w:rsidR="00E7687F" w:rsidRPr="00C223CF">
                    <w:rPr>
                      <w:rFonts w:eastAsia="Tahoma"/>
                    </w:rPr>
                    <w:t xml:space="preserve">окончательный расчет, </w:t>
                  </w:r>
                  <w:r w:rsidR="00C74D13" w:rsidRPr="00C223CF">
                    <w:rPr>
                      <w:rFonts w:eastAsia="Tahoma"/>
                    </w:rPr>
                    <w:t>в течение 10 (Десят</w:t>
                  </w:r>
                  <w:r w:rsidR="00E7687F" w:rsidRPr="00C223CF">
                    <w:rPr>
                      <w:rFonts w:eastAsia="Tahoma"/>
                    </w:rPr>
                    <w:t>и</w:t>
                  </w:r>
                  <w:r w:rsidR="00C74D13" w:rsidRPr="00C223CF">
                    <w:rPr>
                      <w:rFonts w:eastAsia="Tahoma"/>
                    </w:rPr>
                    <w:t xml:space="preserve">) рабочих дней с </w:t>
                  </w:r>
                  <w:r w:rsidR="00E7687F" w:rsidRPr="00C223CF">
                    <w:rPr>
                      <w:rFonts w:eastAsia="Tahoma"/>
                    </w:rPr>
                    <w:t xml:space="preserve">даты </w:t>
                  </w:r>
                  <w:r w:rsidR="00C74D13" w:rsidRPr="00C223CF">
                    <w:rPr>
                      <w:rFonts w:eastAsia="Tahoma"/>
                    </w:rPr>
                    <w:t xml:space="preserve">подписания </w:t>
                  </w:r>
                  <w:r w:rsidR="00E7687F" w:rsidRPr="00C223CF">
                    <w:rPr>
                      <w:rFonts w:eastAsia="Tahoma"/>
                    </w:rPr>
                    <w:t xml:space="preserve">Сторонами </w:t>
                  </w:r>
                  <w:r w:rsidR="004679A6" w:rsidRPr="00C223CF">
                    <w:rPr>
                      <w:rFonts w:eastAsia="Tahoma"/>
                    </w:rPr>
                    <w:t>Акта выполненных работ</w:t>
                  </w:r>
                  <w:r w:rsidR="00E7687F" w:rsidRPr="00C223CF">
                    <w:rPr>
                      <w:rFonts w:eastAsia="Tahoma"/>
                    </w:rPr>
                    <w:t xml:space="preserve"> (далее - </w:t>
                  </w:r>
                  <w:r w:rsidR="004679A6" w:rsidRPr="00C223CF">
                    <w:rPr>
                      <w:rFonts w:eastAsia="Tahoma"/>
                    </w:rPr>
                    <w:t>Акт</w:t>
                  </w:r>
                  <w:r w:rsidR="00E7687F" w:rsidRPr="00C223CF">
                    <w:rPr>
                      <w:rFonts w:eastAsia="Tahoma"/>
                    </w:rPr>
                    <w:t>)</w:t>
                  </w:r>
                  <w:r w:rsidR="00181AF7" w:rsidRPr="00C223CF">
                    <w:rPr>
                      <w:rFonts w:eastAsia="Tahoma"/>
                    </w:rPr>
                    <w:t xml:space="preserve"> в соответствии с Приложением № 4 к Договору</w:t>
                  </w:r>
                  <w:r w:rsidR="00E7687F" w:rsidRPr="00C223CF">
                    <w:rPr>
                      <w:rFonts w:eastAsia="Tahoma"/>
                    </w:rPr>
                    <w:t>.</w:t>
                  </w:r>
                </w:p>
                <w:p w14:paraId="38E85723" w14:textId="77777777" w:rsidR="0028772C" w:rsidRPr="002F4E6F" w:rsidRDefault="00AB4F54">
                  <w:pPr>
                    <w:jc w:val="both"/>
                  </w:pPr>
                  <w:r w:rsidRPr="002F4E6F">
                    <w:rPr>
                      <w:rFonts w:eastAsia="Tahoma"/>
                      <w:color w:val="000000"/>
                    </w:rPr>
                    <w:t xml:space="preserve">3.4. Оплата осуществляется в рублях путем перечисления Заказчиком денежных средств на расчетный счет Исполнителя, указанный в разделе </w:t>
                  </w:r>
                  <w:r w:rsidR="009B24DB">
                    <w:rPr>
                      <w:rFonts w:eastAsia="Tahoma"/>
                      <w:color w:val="000000"/>
                    </w:rPr>
                    <w:t>8.2</w:t>
                  </w:r>
                  <w:r w:rsidRPr="002F4E6F">
                    <w:rPr>
                      <w:rFonts w:eastAsia="Tahoma"/>
                      <w:color w:val="000000"/>
                    </w:rPr>
                    <w:t xml:space="preserve"> настоящего Договора «Адреса и банковские реквизиты Сторон».</w:t>
                  </w:r>
                </w:p>
                <w:p w14:paraId="4463AD43" w14:textId="77777777" w:rsidR="002944D5" w:rsidRPr="00E703FC" w:rsidRDefault="002944D5">
                  <w:pPr>
                    <w:jc w:val="both"/>
                  </w:pPr>
                  <w:r w:rsidRPr="00E703FC">
                    <w:rPr>
                      <w:rFonts w:eastAsia="Tahoma"/>
                    </w:rPr>
                    <w:t>3.5. Обязательства Заказчика по оплате считаются исполненными в момент списания денежных средств со счета Заказчика.</w:t>
                  </w:r>
                </w:p>
                <w:p w14:paraId="3EFAAB1F" w14:textId="77777777" w:rsidR="0028772C" w:rsidRPr="002F4E6F" w:rsidRDefault="0028772C">
                  <w:pPr>
                    <w:jc w:val="both"/>
                  </w:pPr>
                </w:p>
                <w:p w14:paraId="31839E8D" w14:textId="77777777" w:rsidR="0028772C" w:rsidRPr="002F4E6F" w:rsidRDefault="00AB4F54">
                  <w:pPr>
                    <w:jc w:val="both"/>
                  </w:pPr>
                  <w:r w:rsidRPr="002F4E6F">
                    <w:rPr>
                      <w:rFonts w:eastAsia="Tahoma"/>
                      <w:b/>
                      <w:bCs/>
                      <w:color w:val="000000"/>
                    </w:rPr>
                    <w:t>4. Порядок сдачи и приемки работ</w:t>
                  </w:r>
                </w:p>
                <w:p w14:paraId="21665C58" w14:textId="77777777" w:rsidR="0028772C" w:rsidRDefault="00AB4F54">
                  <w:pPr>
                    <w:jc w:val="both"/>
                    <w:rPr>
                      <w:rFonts w:eastAsia="Tahoma"/>
                      <w:color w:val="000000"/>
                    </w:rPr>
                  </w:pPr>
                  <w:r w:rsidRPr="00C74D13">
                    <w:rPr>
                      <w:rFonts w:eastAsia="Tahoma"/>
                      <w:color w:val="000000"/>
                    </w:rPr>
                    <w:t xml:space="preserve">4.1. Исполнитель </w:t>
                  </w:r>
                  <w:r w:rsidR="006E5EC1">
                    <w:rPr>
                      <w:rFonts w:eastAsia="Tahoma"/>
                      <w:color w:val="000000"/>
                    </w:rPr>
                    <w:t>выполняе</w:t>
                  </w:r>
                  <w:r w:rsidR="006E5EC1" w:rsidRPr="00C74D13">
                    <w:rPr>
                      <w:rFonts w:eastAsia="Tahoma"/>
                      <w:color w:val="000000"/>
                    </w:rPr>
                    <w:t>т</w:t>
                  </w:r>
                  <w:r w:rsidR="006E5EC1">
                    <w:rPr>
                      <w:rFonts w:eastAsia="Tahoma"/>
                      <w:color w:val="000000"/>
                    </w:rPr>
                    <w:t>, а</w:t>
                  </w:r>
                  <w:r w:rsidRPr="00C74D13">
                    <w:rPr>
                      <w:rFonts w:eastAsia="Tahoma"/>
                      <w:color w:val="000000"/>
                    </w:rPr>
                    <w:t xml:space="preserve"> Заказчик </w:t>
                  </w:r>
                  <w:r w:rsidR="006E5EC1">
                    <w:rPr>
                      <w:rFonts w:eastAsia="Tahoma"/>
                      <w:color w:val="000000"/>
                    </w:rPr>
                    <w:t>принимае</w:t>
                  </w:r>
                  <w:r w:rsidR="00C223CF">
                    <w:rPr>
                      <w:rFonts w:eastAsia="Tahoma"/>
                      <w:color w:val="000000"/>
                    </w:rPr>
                    <w:t xml:space="preserve">т </w:t>
                  </w:r>
                  <w:r w:rsidRPr="00C74D13">
                    <w:rPr>
                      <w:rFonts w:eastAsia="Tahoma"/>
                      <w:color w:val="000000"/>
                    </w:rPr>
                    <w:t xml:space="preserve">работы в соответствии с Приложением №1 </w:t>
                  </w:r>
                  <w:r w:rsidR="002944D5" w:rsidRPr="004679A6">
                    <w:rPr>
                      <w:rFonts w:eastAsia="Tahoma"/>
                    </w:rPr>
                    <w:t>и Приложением №2</w:t>
                  </w:r>
                  <w:r w:rsidRPr="00C74D13">
                    <w:rPr>
                      <w:rFonts w:eastAsia="Tahoma"/>
                      <w:color w:val="000000"/>
                    </w:rPr>
                    <w:t>к настоящему Договору.</w:t>
                  </w:r>
                </w:p>
                <w:p w14:paraId="6EF15CA1" w14:textId="77777777" w:rsidR="005B2DCE" w:rsidRPr="003128C5" w:rsidRDefault="00AB4F54">
                  <w:pPr>
                    <w:jc w:val="both"/>
                    <w:rPr>
                      <w:rFonts w:eastAsia="Tahoma"/>
                      <w:color w:val="000000"/>
                    </w:rPr>
                  </w:pPr>
                  <w:r w:rsidRPr="0049352F">
                    <w:rPr>
                      <w:rFonts w:eastAsia="Tahoma"/>
                      <w:color w:val="000000"/>
                    </w:rPr>
                    <w:t xml:space="preserve">4.2. </w:t>
                  </w:r>
                  <w:r w:rsidR="009B24DB" w:rsidRPr="0049352F">
                    <w:rPr>
                      <w:rFonts w:eastAsia="Tahoma"/>
                      <w:color w:val="000000"/>
                    </w:rPr>
                    <w:t xml:space="preserve">Не позднее 3 (Трёх) рабочих дней с даты окончания работ по соответствующему этапу, указанного </w:t>
                  </w:r>
                  <w:r w:rsidR="00A804B7" w:rsidRPr="0049352F">
                    <w:rPr>
                      <w:rFonts w:eastAsia="Tahoma"/>
                      <w:color w:val="000000"/>
                    </w:rPr>
                    <w:t>в Приложении № 1</w:t>
                  </w:r>
                  <w:r w:rsidR="00870DAD" w:rsidRPr="0049352F">
                    <w:rPr>
                      <w:rFonts w:eastAsia="Tahoma"/>
                      <w:color w:val="000000"/>
                    </w:rPr>
                    <w:br/>
                  </w:r>
                  <w:r w:rsidR="00A804B7" w:rsidRPr="0049352F">
                    <w:rPr>
                      <w:rFonts w:eastAsia="Tahoma"/>
                      <w:color w:val="000000"/>
                    </w:rPr>
                    <w:t>к Договору</w:t>
                  </w:r>
                  <w:r w:rsidR="009B24DB" w:rsidRPr="0049352F">
                    <w:rPr>
                      <w:rFonts w:eastAsia="Tahoma"/>
                      <w:color w:val="000000"/>
                    </w:rPr>
                    <w:t>,</w:t>
                  </w:r>
                  <w:r w:rsidRPr="0049352F">
                    <w:rPr>
                      <w:rFonts w:eastAsia="Tahoma"/>
                      <w:color w:val="000000"/>
                    </w:rPr>
                    <w:t xml:space="preserve">Исполнитель </w:t>
                  </w:r>
                  <w:r w:rsidR="009B24DB" w:rsidRPr="0049352F">
                    <w:rPr>
                      <w:rFonts w:eastAsia="Tahoma"/>
                      <w:color w:val="000000"/>
                    </w:rPr>
                    <w:t>направляет П</w:t>
                  </w:r>
                  <w:r w:rsidR="00C74D13" w:rsidRPr="0049352F">
                    <w:rPr>
                      <w:rFonts w:eastAsia="Tahoma"/>
                      <w:color w:val="000000"/>
                    </w:rPr>
                    <w:t xml:space="preserve">ротокол </w:t>
                  </w:r>
                  <w:r w:rsidR="00B7403B" w:rsidRPr="0049352F">
                    <w:rPr>
                      <w:rFonts w:eastAsia="Tahoma"/>
                      <w:color w:val="000000"/>
                    </w:rPr>
                    <w:t>исполнения</w:t>
                  </w:r>
                  <w:r w:rsidR="00C74D13" w:rsidRPr="0049352F">
                    <w:rPr>
                      <w:rFonts w:eastAsia="Tahoma"/>
                      <w:color w:val="000000"/>
                    </w:rPr>
                    <w:t xml:space="preserve"> этапа выполненных работ</w:t>
                  </w:r>
                  <w:r w:rsidR="000B626A" w:rsidRPr="0049352F">
                    <w:rPr>
                      <w:rFonts w:eastAsia="Tahoma"/>
                      <w:color w:val="000000"/>
                    </w:rPr>
                    <w:t xml:space="preserve"> (Далее - Протокол </w:t>
                  </w:r>
                  <w:r w:rsidR="00B7403B" w:rsidRPr="0049352F">
                    <w:rPr>
                      <w:rFonts w:eastAsia="Tahoma"/>
                      <w:color w:val="000000"/>
                    </w:rPr>
                    <w:t>исполнения</w:t>
                  </w:r>
                  <w:r w:rsidR="00937043" w:rsidRPr="0049352F">
                    <w:rPr>
                      <w:rFonts w:eastAsia="Tahoma"/>
                      <w:color w:val="000000"/>
                    </w:rPr>
                    <w:t>)</w:t>
                  </w:r>
                  <w:r w:rsidR="00870DAD" w:rsidRPr="0049352F">
                    <w:rPr>
                      <w:rFonts w:eastAsia="Tahoma"/>
                      <w:color w:val="000000"/>
                    </w:rPr>
                    <w:br/>
                  </w:r>
                  <w:r w:rsidR="009B24DB" w:rsidRPr="0049352F">
                    <w:rPr>
                      <w:rFonts w:eastAsia="Tahoma"/>
                      <w:color w:val="000000"/>
                    </w:rPr>
                    <w:t>по форме Приложения №3 к настоящему Договору</w:t>
                  </w:r>
                  <w:r w:rsidR="00937043" w:rsidRPr="0049352F">
                    <w:rPr>
                      <w:rFonts w:eastAsia="Tahoma"/>
                      <w:color w:val="000000"/>
                    </w:rPr>
                    <w:t>,</w:t>
                  </w:r>
                  <w:r w:rsidR="000B626A" w:rsidRPr="0049352F">
                    <w:rPr>
                      <w:rFonts w:eastAsia="Tahoma"/>
                      <w:color w:val="000000"/>
                    </w:rPr>
                    <w:t xml:space="preserve"> в 2 (Д</w:t>
                  </w:r>
                  <w:r w:rsidR="004679A6" w:rsidRPr="0049352F">
                    <w:rPr>
                      <w:rFonts w:eastAsia="Tahoma"/>
                      <w:color w:val="000000"/>
                    </w:rPr>
                    <w:t xml:space="preserve">вух) экземплярах </w:t>
                  </w:r>
                  <w:r w:rsidR="009B24DB" w:rsidRPr="0049352F">
                    <w:rPr>
                      <w:rFonts w:eastAsia="Tahoma"/>
                      <w:color w:val="000000"/>
                    </w:rPr>
                    <w:t xml:space="preserve">для </w:t>
                  </w:r>
                  <w:r w:rsidR="000B626A" w:rsidRPr="0049352F">
                    <w:rPr>
                      <w:rFonts w:eastAsia="Tahoma"/>
                      <w:color w:val="000000"/>
                    </w:rPr>
                    <w:t>подписания Заказчику</w:t>
                  </w:r>
                  <w:r w:rsidR="00FF185A" w:rsidRPr="0049352F">
                    <w:rPr>
                      <w:rFonts w:eastAsia="Tahoma"/>
                      <w:color w:val="000000"/>
                    </w:rPr>
                    <w:t xml:space="preserve"> и Протокол проверки исполнения этапа (далее - Протокол проверки) по форме, в соответствии с Приложением № 2 к Договору</w:t>
                  </w:r>
                  <w:r w:rsidR="000B626A" w:rsidRPr="0049352F">
                    <w:rPr>
                      <w:rFonts w:eastAsia="Tahoma"/>
                      <w:color w:val="000000"/>
                    </w:rPr>
                    <w:t>.</w:t>
                  </w:r>
                  <w:r w:rsidR="005B2DCE">
                    <w:rPr>
                      <w:rFonts w:eastAsia="Tahoma"/>
                      <w:color w:val="000000"/>
                    </w:rPr>
                    <w:t xml:space="preserve"> </w:t>
                  </w:r>
                  <w:r w:rsidR="000B626A" w:rsidRPr="0049352F">
                    <w:rPr>
                      <w:rFonts w:eastAsia="Tahoma"/>
                      <w:color w:val="000000"/>
                    </w:rPr>
                    <w:t xml:space="preserve">Датой сдачи </w:t>
                  </w:r>
                  <w:r w:rsidR="00455191" w:rsidRPr="0049352F">
                    <w:rPr>
                      <w:rFonts w:eastAsia="Tahoma"/>
                      <w:color w:val="000000"/>
                    </w:rPr>
                    <w:t>этапа работ</w:t>
                  </w:r>
                  <w:r w:rsidR="000B626A" w:rsidRPr="0049352F">
                    <w:rPr>
                      <w:rFonts w:eastAsia="Tahoma"/>
                      <w:color w:val="000000"/>
                    </w:rPr>
                    <w:t>, предусмотренного Приложением № 1 к Договору</w:t>
                  </w:r>
                  <w:r w:rsidR="00455191" w:rsidRPr="0049352F">
                    <w:rPr>
                      <w:rFonts w:eastAsia="Tahoma"/>
                      <w:color w:val="000000"/>
                    </w:rPr>
                    <w:t>,</w:t>
                  </w:r>
                  <w:r w:rsidR="005B2DCE">
                    <w:rPr>
                      <w:rFonts w:eastAsia="Tahoma"/>
                      <w:color w:val="000000"/>
                    </w:rPr>
                    <w:t xml:space="preserve"> </w:t>
                  </w:r>
                  <w:r w:rsidR="000B626A" w:rsidRPr="0049352F">
                    <w:rPr>
                      <w:rFonts w:eastAsia="Tahoma"/>
                      <w:color w:val="000000"/>
                    </w:rPr>
                    <w:t xml:space="preserve">является дата подписания </w:t>
                  </w:r>
                  <w:r w:rsidR="00937043" w:rsidRPr="0049352F">
                    <w:rPr>
                      <w:rFonts w:eastAsia="Tahoma"/>
                      <w:color w:val="000000"/>
                    </w:rPr>
                    <w:t>П</w:t>
                  </w:r>
                  <w:r w:rsidR="000B626A" w:rsidRPr="0049352F">
                    <w:rPr>
                      <w:rFonts w:eastAsia="Tahoma"/>
                      <w:color w:val="000000"/>
                    </w:rPr>
                    <w:t>ротокола</w:t>
                  </w:r>
                  <w:r w:rsidR="00697735" w:rsidRPr="0049352F">
                    <w:rPr>
                      <w:rFonts w:eastAsia="Tahoma"/>
                      <w:color w:val="000000"/>
                    </w:rPr>
                    <w:t xml:space="preserve"> исполнения </w:t>
                  </w:r>
                  <w:r w:rsidR="00937043" w:rsidRPr="0049352F">
                    <w:rPr>
                      <w:rFonts w:eastAsia="Tahoma"/>
                      <w:color w:val="000000"/>
                    </w:rPr>
                    <w:t>обеими Сторонами</w:t>
                  </w:r>
                  <w:r w:rsidR="000B626A" w:rsidRPr="0049352F">
                    <w:rPr>
                      <w:rFonts w:eastAsia="Tahoma"/>
                      <w:color w:val="000000"/>
                    </w:rPr>
                    <w:t>.</w:t>
                  </w:r>
                  <w:r w:rsidR="0049352F" w:rsidRPr="0049352F">
                    <w:rPr>
                      <w:rFonts w:eastAsia="Tahoma"/>
                      <w:color w:val="000000"/>
                    </w:rPr>
                    <w:t xml:space="preserve"> </w:t>
                  </w:r>
                  <w:r w:rsidR="008C1C13" w:rsidRPr="003128C5">
                    <w:rPr>
                      <w:rFonts w:eastAsia="Tahoma"/>
                      <w:color w:val="000000"/>
                    </w:rPr>
                    <w:t>Протокол проверки</w:t>
                  </w:r>
                  <w:r w:rsidR="0049352F" w:rsidRPr="003128C5">
                    <w:rPr>
                      <w:rFonts w:eastAsia="Tahoma"/>
                      <w:color w:val="000000"/>
                    </w:rPr>
                    <w:t xml:space="preserve"> (Приложение № 5 к Договору)</w:t>
                  </w:r>
                  <w:r w:rsidR="003C1C97" w:rsidRPr="003128C5">
                    <w:rPr>
                      <w:rFonts w:eastAsia="Tahoma"/>
                      <w:color w:val="000000"/>
                    </w:rPr>
                    <w:t>,</w:t>
                  </w:r>
                  <w:r w:rsidR="008C1C13" w:rsidRPr="003128C5">
                    <w:rPr>
                      <w:rFonts w:eastAsia="Tahoma"/>
                      <w:color w:val="000000"/>
                    </w:rPr>
                    <w:t xml:space="preserve"> направленный Исполнителем, должен содержать </w:t>
                  </w:r>
                  <w:r w:rsidR="000B230D" w:rsidRPr="003128C5">
                    <w:rPr>
                      <w:rFonts w:eastAsia="Tahoma"/>
                      <w:color w:val="000000"/>
                    </w:rPr>
                    <w:t xml:space="preserve">перечень </w:t>
                  </w:r>
                  <w:r w:rsidR="005B2DCE" w:rsidRPr="003128C5">
                    <w:rPr>
                      <w:rFonts w:eastAsia="Tahoma"/>
                      <w:color w:val="000000"/>
                    </w:rPr>
                    <w:t>функций</w:t>
                  </w:r>
                  <w:r w:rsidR="000B230D" w:rsidRPr="003128C5">
                    <w:rPr>
                      <w:rFonts w:eastAsia="Tahoma"/>
                      <w:color w:val="000000"/>
                    </w:rPr>
                    <w:t xml:space="preserve"> </w:t>
                  </w:r>
                  <w:r w:rsidR="005B2DCE" w:rsidRPr="003128C5">
                    <w:rPr>
                      <w:rFonts w:eastAsia="Tahoma"/>
                      <w:color w:val="000000"/>
                    </w:rPr>
                    <w:lastRenderedPageBreak/>
                    <w:t>требующих проведение проверки по соответствующему этапу выполненных работ</w:t>
                  </w:r>
                  <w:r w:rsidR="00B264F4" w:rsidRPr="003128C5">
                    <w:rPr>
                      <w:rFonts w:eastAsia="Tahoma"/>
                      <w:color w:val="000000"/>
                    </w:rPr>
                    <w:t>, с указанием конкретного действия, который необходимо выполнить</w:t>
                  </w:r>
                  <w:r w:rsidR="005B2DCE" w:rsidRPr="003128C5">
                    <w:rPr>
                      <w:rFonts w:eastAsia="Tahoma"/>
                      <w:color w:val="000000"/>
                    </w:rPr>
                    <w:t>.</w:t>
                  </w:r>
                </w:p>
                <w:p w14:paraId="3C7B8353" w14:textId="77777777" w:rsidR="00BB267C" w:rsidRPr="0049352F" w:rsidRDefault="008F1638" w:rsidP="00E54B14">
                  <w:pPr>
                    <w:jc w:val="both"/>
                    <w:rPr>
                      <w:rFonts w:eastAsia="Tahoma"/>
                      <w:color w:val="000000"/>
                    </w:rPr>
                  </w:pPr>
                  <w:r w:rsidRPr="0049352F">
                    <w:rPr>
                      <w:rFonts w:eastAsia="Tahoma"/>
                      <w:color w:val="000000"/>
                    </w:rPr>
                    <w:t>4.3. Заказчик в течение 5 (Пяти) рабочих дней с момента получения Протокола исполнения проводит проверку выполненных Исполнителем работ</w:t>
                  </w:r>
                  <w:r w:rsidR="00FF185A" w:rsidRPr="0049352F">
                    <w:rPr>
                      <w:rFonts w:eastAsia="Tahoma"/>
                      <w:color w:val="000000"/>
                    </w:rPr>
                    <w:t xml:space="preserve"> в порядке, предусмотренным Протоколом проверки согласно Приложения № 2 к Договору</w:t>
                  </w:r>
                  <w:r w:rsidRPr="0049352F">
                    <w:rPr>
                      <w:rFonts w:eastAsia="Tahoma"/>
                      <w:color w:val="000000"/>
                    </w:rPr>
                    <w:t xml:space="preserve">. </w:t>
                  </w:r>
                </w:p>
                <w:p w14:paraId="6969E449" w14:textId="77777777" w:rsidR="00BB267C" w:rsidRPr="0049352F" w:rsidRDefault="00BB267C" w:rsidP="00E54B14">
                  <w:pPr>
                    <w:jc w:val="both"/>
                    <w:rPr>
                      <w:rFonts w:eastAsia="Tahoma"/>
                      <w:color w:val="000000"/>
                    </w:rPr>
                  </w:pPr>
                  <w:r w:rsidRPr="0049352F">
                    <w:rPr>
                      <w:rFonts w:eastAsia="Tahoma"/>
                      <w:color w:val="000000"/>
                    </w:rPr>
                    <w:t xml:space="preserve">4.4. </w:t>
                  </w:r>
                  <w:r w:rsidR="008F1638" w:rsidRPr="0049352F">
                    <w:rPr>
                      <w:rFonts w:eastAsia="Tahoma"/>
                      <w:color w:val="000000"/>
                    </w:rPr>
                    <w:t>В случае обнаружения ошибок</w:t>
                  </w:r>
                  <w:r w:rsidR="00903B8D" w:rsidRPr="0049352F">
                    <w:rPr>
                      <w:rFonts w:eastAsia="Tahoma"/>
                      <w:color w:val="000000"/>
                    </w:rPr>
                    <w:t xml:space="preserve">, несоответствий техническому заданию, указанному в </w:t>
                  </w:r>
                  <w:r w:rsidR="00BD0222" w:rsidRPr="0049352F">
                    <w:rPr>
                      <w:rFonts w:eastAsia="Tahoma"/>
                      <w:color w:val="000000"/>
                    </w:rPr>
                    <w:t>Приложении № 2 к Договору</w:t>
                  </w:r>
                  <w:r w:rsidR="00410CF2" w:rsidRPr="0049352F">
                    <w:rPr>
                      <w:rFonts w:eastAsia="Tahoma"/>
                      <w:color w:val="000000"/>
                    </w:rPr>
                    <w:t xml:space="preserve">, Заказчик </w:t>
                  </w:r>
                  <w:r w:rsidRPr="0049352F">
                    <w:rPr>
                      <w:rFonts w:eastAsia="Tahoma"/>
                      <w:color w:val="000000"/>
                    </w:rPr>
                    <w:t xml:space="preserve">указывает их в Протоколе </w:t>
                  </w:r>
                  <w:r w:rsidR="00FF185A" w:rsidRPr="0049352F">
                    <w:rPr>
                      <w:rFonts w:eastAsia="Tahoma"/>
                      <w:color w:val="000000"/>
                    </w:rPr>
                    <w:t>проверки по соответствующему этапу и</w:t>
                  </w:r>
                  <w:r w:rsidR="0049352F" w:rsidRPr="0049352F">
                    <w:rPr>
                      <w:rFonts w:eastAsia="Tahoma"/>
                      <w:color w:val="000000"/>
                    </w:rPr>
                    <w:t xml:space="preserve"> </w:t>
                  </w:r>
                  <w:r w:rsidR="00903B8D" w:rsidRPr="0049352F">
                    <w:rPr>
                      <w:rFonts w:eastAsia="Tahoma"/>
                      <w:color w:val="000000"/>
                    </w:rPr>
                    <w:t>в</w:t>
                  </w:r>
                  <w:r w:rsidRPr="0049352F">
                    <w:rPr>
                      <w:rFonts w:eastAsia="Tahoma"/>
                      <w:color w:val="000000"/>
                    </w:rPr>
                    <w:t xml:space="preserve"> течение 1 (Одного) дня направляет его Исполнителю.</w:t>
                  </w:r>
                </w:p>
                <w:p w14:paraId="1E67BC42" w14:textId="77777777" w:rsidR="00BD0222" w:rsidRPr="0049352F" w:rsidRDefault="00BB267C" w:rsidP="00E54B14">
                  <w:pPr>
                    <w:jc w:val="both"/>
                    <w:rPr>
                      <w:rFonts w:eastAsia="Tahoma"/>
                      <w:color w:val="000000"/>
                    </w:rPr>
                  </w:pPr>
                  <w:r w:rsidRPr="0049352F">
                    <w:rPr>
                      <w:rFonts w:eastAsia="Tahoma"/>
                      <w:color w:val="000000"/>
                    </w:rPr>
                    <w:t>4.5. Исполнитель в течение со</w:t>
                  </w:r>
                  <w:r w:rsidR="0089568C" w:rsidRPr="0049352F">
                    <w:rPr>
                      <w:rFonts w:eastAsia="Tahoma"/>
                      <w:color w:val="000000"/>
                    </w:rPr>
                    <w:t>гласованного между С</w:t>
                  </w:r>
                  <w:r w:rsidRPr="0049352F">
                    <w:rPr>
                      <w:rFonts w:eastAsia="Tahoma"/>
                      <w:color w:val="000000"/>
                    </w:rPr>
                    <w:t>торонами срока выполняет работы по устранению</w:t>
                  </w:r>
                  <w:r w:rsidR="0049352F" w:rsidRPr="0049352F">
                    <w:rPr>
                      <w:rFonts w:eastAsia="Tahoma"/>
                      <w:color w:val="000000"/>
                    </w:rPr>
                    <w:t xml:space="preserve"> </w:t>
                  </w:r>
                  <w:r w:rsidR="0089568C" w:rsidRPr="0049352F">
                    <w:rPr>
                      <w:rFonts w:eastAsia="Tahoma"/>
                      <w:color w:val="000000"/>
                    </w:rPr>
                    <w:t xml:space="preserve">ошибок, несоответствий техническому заданию, указанные в Протоколе </w:t>
                  </w:r>
                  <w:r w:rsidR="00FF185A" w:rsidRPr="0049352F">
                    <w:rPr>
                      <w:rFonts w:eastAsia="Tahoma"/>
                      <w:color w:val="000000"/>
                    </w:rPr>
                    <w:t>проверки</w:t>
                  </w:r>
                  <w:r w:rsidR="00F63283" w:rsidRPr="0049352F">
                    <w:rPr>
                      <w:rFonts w:eastAsia="Tahoma"/>
                      <w:color w:val="000000"/>
                    </w:rPr>
                    <w:t xml:space="preserve"> соответствующего этапа</w:t>
                  </w:r>
                  <w:r w:rsidRPr="0049352F">
                    <w:rPr>
                      <w:rFonts w:eastAsia="Tahoma"/>
                      <w:color w:val="000000"/>
                    </w:rPr>
                    <w:t xml:space="preserve">. После </w:t>
                  </w:r>
                  <w:r w:rsidR="0089568C" w:rsidRPr="0049352F">
                    <w:rPr>
                      <w:rFonts w:eastAsia="Tahoma"/>
                      <w:color w:val="000000"/>
                    </w:rPr>
                    <w:t xml:space="preserve">устранения замечаний </w:t>
                  </w:r>
                  <w:r w:rsidRPr="0049352F">
                    <w:rPr>
                      <w:rFonts w:eastAsia="Tahoma"/>
                      <w:color w:val="000000"/>
                    </w:rPr>
                    <w:t>Исполнитель направляет</w:t>
                  </w:r>
                  <w:r w:rsidR="0089568C" w:rsidRPr="0049352F">
                    <w:rPr>
                      <w:rFonts w:eastAsia="Tahoma"/>
                      <w:color w:val="000000"/>
                    </w:rPr>
                    <w:t xml:space="preserve"> заново </w:t>
                  </w:r>
                  <w:r w:rsidRPr="0049352F">
                    <w:rPr>
                      <w:rFonts w:eastAsia="Tahoma"/>
                      <w:color w:val="000000"/>
                    </w:rPr>
                    <w:t xml:space="preserve">Заказчику Протокол </w:t>
                  </w:r>
                  <w:r w:rsidR="00F63283" w:rsidRPr="0049352F">
                    <w:rPr>
                      <w:rFonts w:eastAsia="Tahoma"/>
                      <w:color w:val="000000"/>
                    </w:rPr>
                    <w:t>проверки</w:t>
                  </w:r>
                  <w:r w:rsidRPr="0049352F">
                    <w:rPr>
                      <w:rFonts w:eastAsia="Tahoma"/>
                      <w:color w:val="000000"/>
                    </w:rPr>
                    <w:t>.</w:t>
                  </w:r>
                </w:p>
                <w:p w14:paraId="0CADED7F" w14:textId="77777777" w:rsidR="008F7FD5" w:rsidRPr="0049352F" w:rsidRDefault="00BB267C" w:rsidP="00E54B14">
                  <w:pPr>
                    <w:jc w:val="both"/>
                    <w:rPr>
                      <w:rFonts w:eastAsia="Tahoma"/>
                      <w:color w:val="000000"/>
                    </w:rPr>
                  </w:pPr>
                  <w:r w:rsidRPr="0049352F">
                    <w:rPr>
                      <w:rFonts w:eastAsia="Tahoma"/>
                      <w:color w:val="000000"/>
                    </w:rPr>
                    <w:t>4.6.</w:t>
                  </w:r>
                  <w:r w:rsidR="0089568C" w:rsidRPr="0049352F">
                    <w:rPr>
                      <w:rFonts w:eastAsia="Tahoma"/>
                      <w:color w:val="000000"/>
                    </w:rPr>
                    <w:t xml:space="preserve"> При отсутствии замечаний </w:t>
                  </w:r>
                  <w:r w:rsidR="00F14FF9" w:rsidRPr="0049352F">
                    <w:rPr>
                      <w:rFonts w:eastAsia="Tahoma"/>
                      <w:color w:val="000000"/>
                    </w:rPr>
                    <w:t xml:space="preserve">Заказчик </w:t>
                  </w:r>
                  <w:r w:rsidR="008F7FD5" w:rsidRPr="0049352F">
                    <w:rPr>
                      <w:rFonts w:eastAsia="Tahoma"/>
                      <w:color w:val="000000"/>
                    </w:rPr>
                    <w:t xml:space="preserve">подписывает Протокол исполнения и направляет его </w:t>
                  </w:r>
                  <w:r w:rsidR="00F14FF9" w:rsidRPr="0049352F">
                    <w:rPr>
                      <w:rFonts w:eastAsia="Tahoma"/>
                      <w:color w:val="000000"/>
                    </w:rPr>
                    <w:t>Исполнителю</w:t>
                  </w:r>
                  <w:r w:rsidR="008F7FD5" w:rsidRPr="0049352F">
                    <w:rPr>
                      <w:rFonts w:eastAsia="Tahoma"/>
                      <w:color w:val="000000"/>
                    </w:rPr>
                    <w:t xml:space="preserve"> в течение 1 (Одного) рабочего дня после окончания проверки.</w:t>
                  </w:r>
                </w:p>
                <w:p w14:paraId="077CD97D" w14:textId="77777777" w:rsidR="00E54B14" w:rsidRPr="0049352F" w:rsidRDefault="00F14FF9" w:rsidP="00E54B14">
                  <w:pPr>
                    <w:jc w:val="both"/>
                    <w:rPr>
                      <w:rFonts w:eastAsia="Tahoma"/>
                      <w:color w:val="000000"/>
                    </w:rPr>
                  </w:pPr>
                  <w:r w:rsidRPr="0049352F">
                    <w:rPr>
                      <w:rFonts w:eastAsia="Tahoma"/>
                      <w:color w:val="000000"/>
                    </w:rPr>
                    <w:t>4.7</w:t>
                  </w:r>
                  <w:r w:rsidR="000B626A" w:rsidRPr="0049352F">
                    <w:rPr>
                      <w:rFonts w:eastAsia="Tahoma"/>
                      <w:color w:val="000000"/>
                    </w:rPr>
                    <w:t xml:space="preserve">. Окончательная приёмка выполненных работ по Договору осуществляется Заказчиком </w:t>
                  </w:r>
                  <w:r w:rsidR="00E54B14" w:rsidRPr="0049352F">
                    <w:rPr>
                      <w:rFonts w:eastAsia="Tahoma"/>
                      <w:color w:val="000000"/>
                    </w:rPr>
                    <w:t xml:space="preserve">на основании </w:t>
                  </w:r>
                  <w:r w:rsidR="004679A6" w:rsidRPr="0049352F">
                    <w:rPr>
                      <w:rFonts w:eastAsia="Tahoma"/>
                      <w:color w:val="000000"/>
                    </w:rPr>
                    <w:t>Акта</w:t>
                  </w:r>
                  <w:r w:rsidR="00E54B14" w:rsidRPr="0049352F">
                    <w:rPr>
                      <w:rFonts w:eastAsia="Tahoma"/>
                      <w:color w:val="000000"/>
                    </w:rPr>
                    <w:t xml:space="preserve">. Датой окончательной сдачи и приемки работ считается дата подписания </w:t>
                  </w:r>
                  <w:r w:rsidR="004679A6" w:rsidRPr="0049352F">
                    <w:rPr>
                      <w:rFonts w:eastAsia="Tahoma"/>
                      <w:color w:val="000000"/>
                    </w:rPr>
                    <w:t>Акта</w:t>
                  </w:r>
                  <w:r w:rsidR="00E54B14" w:rsidRPr="0049352F">
                    <w:rPr>
                      <w:rFonts w:eastAsia="Tahoma"/>
                      <w:color w:val="000000"/>
                    </w:rPr>
                    <w:t xml:space="preserve"> Заказчиком и Исполнителем.</w:t>
                  </w:r>
                </w:p>
                <w:p w14:paraId="5BB0344D" w14:textId="77777777" w:rsidR="00E54B14" w:rsidRPr="0049352F" w:rsidRDefault="00F14FF9" w:rsidP="00E54B14">
                  <w:pPr>
                    <w:jc w:val="both"/>
                    <w:rPr>
                      <w:rFonts w:eastAsia="Tahoma"/>
                      <w:color w:val="000000"/>
                    </w:rPr>
                  </w:pPr>
                  <w:r w:rsidRPr="0049352F">
                    <w:rPr>
                      <w:rFonts w:eastAsia="Tahoma"/>
                      <w:color w:val="000000"/>
                    </w:rPr>
                    <w:t>4.8</w:t>
                  </w:r>
                  <w:r w:rsidR="00E54B14" w:rsidRPr="0049352F">
                    <w:rPr>
                      <w:rFonts w:eastAsia="Tahoma"/>
                      <w:color w:val="000000"/>
                    </w:rPr>
                    <w:t xml:space="preserve">. По </w:t>
                  </w:r>
                  <w:r w:rsidR="004D230D" w:rsidRPr="0049352F">
                    <w:rPr>
                      <w:rFonts w:eastAsia="Tahoma"/>
                      <w:color w:val="000000"/>
                    </w:rPr>
                    <w:t xml:space="preserve">факту подписания Сторонами Протокола </w:t>
                  </w:r>
                  <w:r w:rsidR="00B7403B" w:rsidRPr="0049352F">
                    <w:rPr>
                      <w:rFonts w:eastAsia="Tahoma"/>
                      <w:color w:val="000000"/>
                    </w:rPr>
                    <w:t xml:space="preserve">исполнения </w:t>
                  </w:r>
                  <w:r w:rsidR="004D230D" w:rsidRPr="0049352F">
                    <w:rPr>
                      <w:rFonts w:eastAsia="Tahoma"/>
                      <w:color w:val="000000"/>
                    </w:rPr>
                    <w:t>по последнему этапу</w:t>
                  </w:r>
                  <w:r w:rsidR="004679A6" w:rsidRPr="0049352F">
                    <w:rPr>
                      <w:rFonts w:eastAsia="Tahoma"/>
                      <w:color w:val="000000"/>
                    </w:rPr>
                    <w:t xml:space="preserve"> согласно Приложения № 1 к Договору</w:t>
                  </w:r>
                  <w:r w:rsidR="0049352F" w:rsidRPr="0049352F">
                    <w:rPr>
                      <w:rFonts w:eastAsia="Tahoma"/>
                      <w:color w:val="000000"/>
                    </w:rPr>
                    <w:t xml:space="preserve"> </w:t>
                  </w:r>
                  <w:r w:rsidR="00E54B14" w:rsidRPr="0049352F">
                    <w:rPr>
                      <w:rFonts w:eastAsia="Tahoma"/>
                      <w:color w:val="000000"/>
                    </w:rPr>
                    <w:t xml:space="preserve">Исполнитель </w:t>
                  </w:r>
                  <w:r w:rsidR="003C44F9" w:rsidRPr="0049352F">
                    <w:rPr>
                      <w:rFonts w:eastAsia="Tahoma"/>
                      <w:color w:val="000000"/>
                    </w:rPr>
                    <w:t xml:space="preserve">направляет Заказчику </w:t>
                  </w:r>
                  <w:r w:rsidR="004D230D" w:rsidRPr="0049352F">
                    <w:rPr>
                      <w:rFonts w:eastAsia="Tahoma"/>
                      <w:color w:val="000000"/>
                    </w:rPr>
                    <w:t xml:space="preserve">в течение 5 (Пяти) рабочих дней </w:t>
                  </w:r>
                  <w:r w:rsidR="002E6E14" w:rsidRPr="0049352F">
                    <w:rPr>
                      <w:rFonts w:eastAsia="Tahoma"/>
                      <w:color w:val="000000"/>
                    </w:rPr>
                    <w:t>Сче</w:t>
                  </w:r>
                  <w:r w:rsidR="00D961AE" w:rsidRPr="0049352F">
                    <w:rPr>
                      <w:rFonts w:eastAsia="Tahoma"/>
                      <w:color w:val="000000"/>
                    </w:rPr>
                    <w:t xml:space="preserve">т в 1 (Одном) экземпляре, счет-фактуру </w:t>
                  </w:r>
                  <w:r w:rsidR="003C44F9" w:rsidRPr="0049352F">
                    <w:rPr>
                      <w:rFonts w:eastAsia="Tahoma"/>
                      <w:color w:val="000000"/>
                    </w:rPr>
                    <w:t xml:space="preserve">в 1 (Одном) экземпляре </w:t>
                  </w:r>
                  <w:r w:rsidR="002E6E14" w:rsidRPr="0049352F">
                    <w:rPr>
                      <w:rFonts w:eastAsia="Tahoma"/>
                      <w:color w:val="000000"/>
                    </w:rPr>
                    <w:t xml:space="preserve">и </w:t>
                  </w:r>
                  <w:r w:rsidR="004679A6" w:rsidRPr="0049352F">
                    <w:rPr>
                      <w:rFonts w:eastAsia="Tahoma"/>
                      <w:color w:val="000000"/>
                    </w:rPr>
                    <w:t>Акт</w:t>
                  </w:r>
                  <w:r w:rsidR="0049352F" w:rsidRPr="0049352F">
                    <w:rPr>
                      <w:rFonts w:eastAsia="Tahoma"/>
                      <w:color w:val="000000"/>
                    </w:rPr>
                    <w:t xml:space="preserve"> </w:t>
                  </w:r>
                  <w:r w:rsidR="00AB4F54" w:rsidRPr="0049352F">
                    <w:rPr>
                      <w:rFonts w:eastAsia="Tahoma"/>
                      <w:color w:val="000000"/>
                    </w:rPr>
                    <w:t>в 2 (Двух) экземплярах</w:t>
                  </w:r>
                  <w:r w:rsidR="003C44F9" w:rsidRPr="0049352F">
                    <w:rPr>
                      <w:rFonts w:eastAsia="Tahoma"/>
                      <w:color w:val="000000"/>
                    </w:rPr>
                    <w:t xml:space="preserve"> по электронной почте Заказчика, указанного в п. 8.2 Договора и их оригиналы почтой Р</w:t>
                  </w:r>
                  <w:r w:rsidR="0049352F" w:rsidRPr="0049352F">
                    <w:rPr>
                      <w:rFonts w:eastAsia="Tahoma"/>
                      <w:color w:val="000000"/>
                    </w:rPr>
                    <w:t xml:space="preserve">оссийской </w:t>
                  </w:r>
                  <w:r w:rsidR="003C44F9" w:rsidRPr="0049352F">
                    <w:rPr>
                      <w:rFonts w:eastAsia="Tahoma"/>
                      <w:color w:val="000000"/>
                    </w:rPr>
                    <w:t>Ф</w:t>
                  </w:r>
                  <w:r w:rsidR="0049352F" w:rsidRPr="0049352F">
                    <w:rPr>
                      <w:rFonts w:eastAsia="Tahoma"/>
                      <w:color w:val="000000"/>
                    </w:rPr>
                    <w:t>едерации</w:t>
                  </w:r>
                  <w:r w:rsidR="00AB4F54" w:rsidRPr="0049352F">
                    <w:rPr>
                      <w:rFonts w:eastAsia="Tahoma"/>
                      <w:color w:val="000000"/>
                    </w:rPr>
                    <w:t>.</w:t>
                  </w:r>
                </w:p>
                <w:p w14:paraId="11D3480A" w14:textId="77777777" w:rsidR="0028772C" w:rsidRPr="0049352F" w:rsidRDefault="00F14FF9">
                  <w:pPr>
                    <w:jc w:val="both"/>
                  </w:pPr>
                  <w:r w:rsidRPr="0049352F">
                    <w:rPr>
                      <w:rFonts w:eastAsia="Tahoma"/>
                      <w:color w:val="000000"/>
                    </w:rPr>
                    <w:t>4.9</w:t>
                  </w:r>
                  <w:r w:rsidR="00AB4F54" w:rsidRPr="0049352F">
                    <w:rPr>
                      <w:rFonts w:eastAsia="Tahoma"/>
                      <w:color w:val="000000"/>
                    </w:rPr>
                    <w:t xml:space="preserve">. </w:t>
                  </w:r>
                  <w:r w:rsidR="008F1638" w:rsidRPr="0049352F">
                    <w:rPr>
                      <w:rFonts w:eastAsia="Tahoma"/>
                      <w:color w:val="000000"/>
                    </w:rPr>
                    <w:t xml:space="preserve">Заказчик </w:t>
                  </w:r>
                  <w:r w:rsidR="00AB4F54" w:rsidRPr="0049352F">
                    <w:rPr>
                      <w:rFonts w:eastAsia="Tahoma"/>
                      <w:color w:val="000000"/>
                    </w:rPr>
                    <w:t xml:space="preserve">не позднее </w:t>
                  </w:r>
                  <w:r w:rsidR="003973D6" w:rsidRPr="0049352F">
                    <w:rPr>
                      <w:rFonts w:eastAsia="Tahoma"/>
                    </w:rPr>
                    <w:t>5</w:t>
                  </w:r>
                  <w:r w:rsidR="00AB4F54" w:rsidRPr="0049352F">
                    <w:rPr>
                      <w:rFonts w:eastAsia="Tahoma"/>
                    </w:rPr>
                    <w:t xml:space="preserve"> (</w:t>
                  </w:r>
                  <w:r w:rsidR="0091362A" w:rsidRPr="0049352F">
                    <w:rPr>
                      <w:rFonts w:eastAsia="Tahoma"/>
                    </w:rPr>
                    <w:t>Пяти</w:t>
                  </w:r>
                  <w:r w:rsidR="00AB4F54" w:rsidRPr="0049352F">
                    <w:rPr>
                      <w:rFonts w:eastAsia="Tahoma"/>
                    </w:rPr>
                    <w:t>)</w:t>
                  </w:r>
                  <w:r w:rsidR="0049352F" w:rsidRPr="0049352F">
                    <w:rPr>
                      <w:rFonts w:eastAsia="Tahoma"/>
                    </w:rPr>
                    <w:t xml:space="preserve"> </w:t>
                  </w:r>
                  <w:r w:rsidR="00AB4F54" w:rsidRPr="0049352F">
                    <w:rPr>
                      <w:rFonts w:eastAsia="Tahoma"/>
                      <w:color w:val="000000"/>
                    </w:rPr>
                    <w:t>рабочих дней с момента получения</w:t>
                  </w:r>
                  <w:r w:rsidR="0049352F" w:rsidRPr="0049352F">
                    <w:rPr>
                      <w:rFonts w:eastAsia="Tahoma"/>
                      <w:color w:val="000000"/>
                    </w:rPr>
                    <w:t xml:space="preserve"> </w:t>
                  </w:r>
                  <w:r w:rsidRPr="0049352F">
                    <w:rPr>
                      <w:rFonts w:eastAsia="Tahoma"/>
                      <w:color w:val="000000"/>
                    </w:rPr>
                    <w:t xml:space="preserve">Протокола исполнения и/или </w:t>
                  </w:r>
                  <w:r w:rsidR="004679A6" w:rsidRPr="0049352F">
                    <w:rPr>
                      <w:rFonts w:eastAsia="Tahoma"/>
                      <w:color w:val="000000"/>
                    </w:rPr>
                    <w:t>Акта</w:t>
                  </w:r>
                  <w:r w:rsidR="00AB4F54" w:rsidRPr="0049352F">
                    <w:rPr>
                      <w:rFonts w:eastAsia="Tahoma"/>
                      <w:color w:val="000000"/>
                    </w:rPr>
                    <w:t>, указанн</w:t>
                  </w:r>
                  <w:r w:rsidRPr="0049352F">
                    <w:rPr>
                      <w:rFonts w:eastAsia="Tahoma"/>
                      <w:color w:val="000000"/>
                    </w:rPr>
                    <w:t>ых</w:t>
                  </w:r>
                  <w:r w:rsidR="00AB4F54" w:rsidRPr="0049352F">
                    <w:rPr>
                      <w:rFonts w:eastAsia="Tahoma"/>
                      <w:color w:val="000000"/>
                    </w:rPr>
                    <w:t xml:space="preserve"> в </w:t>
                  </w:r>
                  <w:r w:rsidRPr="0049352F">
                    <w:rPr>
                      <w:rFonts w:eastAsia="Tahoma"/>
                      <w:color w:val="000000"/>
                    </w:rPr>
                    <w:t>п</w:t>
                  </w:r>
                  <w:r w:rsidR="003C44F9" w:rsidRPr="0049352F">
                    <w:rPr>
                      <w:rFonts w:eastAsia="Tahoma"/>
                      <w:color w:val="000000"/>
                    </w:rPr>
                    <w:t>.</w:t>
                  </w:r>
                  <w:r w:rsidRPr="0049352F">
                    <w:rPr>
                      <w:rFonts w:eastAsia="Tahoma"/>
                      <w:color w:val="000000"/>
                    </w:rPr>
                    <w:t>п.</w:t>
                  </w:r>
                  <w:r w:rsidR="0049352F" w:rsidRPr="0049352F">
                    <w:rPr>
                      <w:rFonts w:eastAsia="Tahoma"/>
                      <w:color w:val="000000"/>
                    </w:rPr>
                    <w:t xml:space="preserve"> </w:t>
                  </w:r>
                  <w:r w:rsidRPr="0049352F">
                    <w:rPr>
                      <w:rFonts w:eastAsia="Tahoma"/>
                      <w:color w:val="000000"/>
                    </w:rPr>
                    <w:t xml:space="preserve">4.2 и </w:t>
                  </w:r>
                  <w:r w:rsidR="00E54B14" w:rsidRPr="0049352F">
                    <w:rPr>
                      <w:rFonts w:eastAsia="Tahoma"/>
                      <w:color w:val="000000"/>
                    </w:rPr>
                    <w:t>4.</w:t>
                  </w:r>
                  <w:r w:rsidR="004D230D" w:rsidRPr="0049352F">
                    <w:rPr>
                      <w:rFonts w:eastAsia="Tahoma"/>
                      <w:color w:val="000000"/>
                    </w:rPr>
                    <w:t>6</w:t>
                  </w:r>
                  <w:r w:rsidR="00E54B14" w:rsidRPr="0049352F">
                    <w:rPr>
                      <w:rFonts w:eastAsia="Tahoma"/>
                      <w:color w:val="000000"/>
                    </w:rPr>
                    <w:t xml:space="preserve"> Договора</w:t>
                  </w:r>
                  <w:r w:rsidR="00AB4F54" w:rsidRPr="0049352F">
                    <w:rPr>
                      <w:rFonts w:eastAsia="Tahoma"/>
                      <w:color w:val="000000"/>
                    </w:rPr>
                    <w:t>, обязан принять, подписать</w:t>
                  </w:r>
                  <w:r w:rsidR="0049352F" w:rsidRPr="0049352F">
                    <w:rPr>
                      <w:rFonts w:eastAsia="Tahoma"/>
                      <w:color w:val="000000"/>
                    </w:rPr>
                    <w:t xml:space="preserve"> </w:t>
                  </w:r>
                  <w:r w:rsidRPr="0049352F">
                    <w:rPr>
                      <w:rFonts w:eastAsia="Tahoma"/>
                      <w:color w:val="000000"/>
                    </w:rPr>
                    <w:t>и заверить печатью документы</w:t>
                  </w:r>
                  <w:r w:rsidR="00AB4F54" w:rsidRPr="0049352F">
                    <w:rPr>
                      <w:rFonts w:eastAsia="Tahoma"/>
                      <w:color w:val="000000"/>
                    </w:rPr>
                    <w:t xml:space="preserve">, либо письменно мотивировать отказ от подписания </w:t>
                  </w:r>
                  <w:r w:rsidR="004D230D" w:rsidRPr="0049352F">
                    <w:rPr>
                      <w:rFonts w:eastAsia="Tahoma"/>
                      <w:color w:val="000000"/>
                    </w:rPr>
                    <w:t>П</w:t>
                  </w:r>
                  <w:r w:rsidR="003973D6" w:rsidRPr="0049352F">
                    <w:rPr>
                      <w:rFonts w:eastAsia="Tahoma"/>
                      <w:color w:val="000000"/>
                    </w:rPr>
                    <w:t xml:space="preserve">ротокола </w:t>
                  </w:r>
                  <w:r w:rsidR="00B7403B" w:rsidRPr="0049352F">
                    <w:rPr>
                      <w:rFonts w:eastAsia="Tahoma"/>
                      <w:color w:val="000000"/>
                    </w:rPr>
                    <w:t>исполнения</w:t>
                  </w:r>
                  <w:r w:rsidR="0049352F" w:rsidRPr="0049352F">
                    <w:rPr>
                      <w:rFonts w:eastAsia="Tahoma"/>
                      <w:color w:val="000000"/>
                    </w:rPr>
                    <w:t xml:space="preserve"> </w:t>
                  </w:r>
                  <w:r w:rsidR="002E6E14" w:rsidRPr="0049352F">
                    <w:rPr>
                      <w:rFonts w:eastAsia="Tahoma"/>
                      <w:color w:val="000000"/>
                    </w:rPr>
                    <w:t>и/</w:t>
                  </w:r>
                  <w:r w:rsidR="003973D6" w:rsidRPr="0049352F">
                    <w:rPr>
                      <w:rFonts w:eastAsia="Tahoma"/>
                      <w:color w:val="000000"/>
                    </w:rPr>
                    <w:t xml:space="preserve">или </w:t>
                  </w:r>
                  <w:r w:rsidR="004679A6" w:rsidRPr="0049352F">
                    <w:rPr>
                      <w:rFonts w:eastAsia="Tahoma"/>
                      <w:color w:val="000000"/>
                    </w:rPr>
                    <w:t>Акта</w:t>
                  </w:r>
                  <w:r w:rsidR="00AB4F54" w:rsidRPr="0049352F">
                    <w:rPr>
                      <w:rFonts w:eastAsia="Tahoma"/>
                      <w:color w:val="000000"/>
                    </w:rPr>
                    <w:t>.</w:t>
                  </w:r>
                </w:p>
                <w:p w14:paraId="717F67D8" w14:textId="77777777" w:rsidR="0028772C" w:rsidRPr="0049352F" w:rsidRDefault="00870DAD">
                  <w:pPr>
                    <w:jc w:val="both"/>
                  </w:pPr>
                  <w:r w:rsidRPr="0049352F">
                    <w:rPr>
                      <w:rFonts w:eastAsia="Tahoma"/>
                      <w:color w:val="000000"/>
                    </w:rPr>
                    <w:t>4.10</w:t>
                  </w:r>
                  <w:r w:rsidR="00AB4F54" w:rsidRPr="0049352F">
                    <w:rPr>
                      <w:rFonts w:eastAsia="Tahoma"/>
                      <w:color w:val="000000"/>
                    </w:rPr>
                    <w:t xml:space="preserve">. В случае письменного мотивированного отказа Заказчика от </w:t>
                  </w:r>
                  <w:r w:rsidR="004D230D" w:rsidRPr="0049352F">
                    <w:rPr>
                      <w:rFonts w:eastAsia="Tahoma"/>
                      <w:color w:val="000000"/>
                    </w:rPr>
                    <w:t xml:space="preserve">подписания Протокола </w:t>
                  </w:r>
                  <w:r w:rsidR="00B7403B" w:rsidRPr="0049352F">
                    <w:rPr>
                      <w:rFonts w:eastAsia="Tahoma"/>
                      <w:color w:val="000000"/>
                    </w:rPr>
                    <w:t xml:space="preserve">исполнения </w:t>
                  </w:r>
                  <w:r w:rsidR="004D230D" w:rsidRPr="0049352F">
                    <w:rPr>
                      <w:rFonts w:eastAsia="Tahoma"/>
                      <w:color w:val="000000"/>
                    </w:rPr>
                    <w:t>этапа</w:t>
                  </w:r>
                  <w:r w:rsidR="0049352F" w:rsidRPr="0049352F">
                    <w:rPr>
                      <w:rFonts w:eastAsia="Tahoma"/>
                      <w:color w:val="000000"/>
                    </w:rPr>
                    <w:t xml:space="preserve"> </w:t>
                  </w:r>
                  <w:r w:rsidR="002E6E14" w:rsidRPr="0049352F">
                    <w:rPr>
                      <w:rFonts w:eastAsia="Tahoma"/>
                      <w:color w:val="000000"/>
                    </w:rPr>
                    <w:t>и/</w:t>
                  </w:r>
                  <w:r w:rsidR="004D230D" w:rsidRPr="0049352F">
                    <w:rPr>
                      <w:rFonts w:eastAsia="Tahoma"/>
                      <w:color w:val="000000"/>
                    </w:rPr>
                    <w:t xml:space="preserve">или </w:t>
                  </w:r>
                  <w:r w:rsidR="004679A6" w:rsidRPr="0049352F">
                    <w:rPr>
                      <w:rFonts w:eastAsia="Tahoma"/>
                      <w:color w:val="000000"/>
                    </w:rPr>
                    <w:t>Акта</w:t>
                  </w:r>
                  <w:r w:rsidR="00AB4F54" w:rsidRPr="0049352F">
                    <w:rPr>
                      <w:rFonts w:eastAsia="Tahoma"/>
                      <w:color w:val="000000"/>
                    </w:rPr>
                    <w:t xml:space="preserve"> составляется </w:t>
                  </w:r>
                  <w:r w:rsidR="003973D6" w:rsidRPr="0049352F">
                    <w:rPr>
                      <w:rFonts w:eastAsia="Tahoma"/>
                      <w:color w:val="000000"/>
                    </w:rPr>
                    <w:t>двусторонний протокол замечаний</w:t>
                  </w:r>
                  <w:r w:rsidR="00AB4F54" w:rsidRPr="0049352F">
                    <w:rPr>
                      <w:rFonts w:eastAsia="Tahoma"/>
                      <w:color w:val="000000"/>
                    </w:rPr>
                    <w:t xml:space="preserve"> с перечнем необходимых доработок и сроков их исполнения.</w:t>
                  </w:r>
                </w:p>
                <w:p w14:paraId="3FBFBCDC" w14:textId="77777777" w:rsidR="0028772C" w:rsidRPr="0049352F" w:rsidRDefault="003973D6">
                  <w:pPr>
                    <w:jc w:val="both"/>
                  </w:pPr>
                  <w:r w:rsidRPr="0049352F">
                    <w:rPr>
                      <w:rFonts w:eastAsia="Tahoma"/>
                      <w:color w:val="000000"/>
                    </w:rPr>
                    <w:t>4.</w:t>
                  </w:r>
                  <w:r w:rsidR="00870DAD" w:rsidRPr="0049352F">
                    <w:rPr>
                      <w:rFonts w:eastAsia="Tahoma"/>
                      <w:color w:val="000000"/>
                    </w:rPr>
                    <w:t>11</w:t>
                  </w:r>
                  <w:r w:rsidR="00AB4F54" w:rsidRPr="0049352F">
                    <w:rPr>
                      <w:rFonts w:eastAsia="Tahoma"/>
                      <w:color w:val="000000"/>
                    </w:rPr>
                    <w:t xml:space="preserve">. В случае не предоставления письменного мотивированного </w:t>
                  </w:r>
                  <w:r w:rsidR="00FF185A" w:rsidRPr="0049352F">
                    <w:rPr>
                      <w:rFonts w:eastAsia="Tahoma"/>
                      <w:color w:val="000000"/>
                    </w:rPr>
                    <w:t>отказа</w:t>
                  </w:r>
                  <w:r w:rsidR="00AB4F54" w:rsidRPr="0049352F">
                    <w:rPr>
                      <w:rFonts w:eastAsia="Tahoma"/>
                      <w:color w:val="000000"/>
                    </w:rPr>
                    <w:t xml:space="preserve"> об обнаруженных недостатках</w:t>
                  </w:r>
                  <w:r w:rsidR="00C6772B" w:rsidRPr="0049352F">
                    <w:rPr>
                      <w:rFonts w:eastAsia="Tahoma"/>
                      <w:color w:val="000000"/>
                    </w:rPr>
                    <w:t xml:space="preserve"> (Протокол замечаний)</w:t>
                  </w:r>
                  <w:r w:rsidR="00AB4F54" w:rsidRPr="0049352F">
                    <w:rPr>
                      <w:rFonts w:eastAsia="Tahoma"/>
                      <w:color w:val="000000"/>
                    </w:rPr>
                    <w:t xml:space="preserve"> Заказчиком в течение </w:t>
                  </w:r>
                  <w:r w:rsidRPr="0049352F">
                    <w:rPr>
                      <w:rFonts w:eastAsia="Tahoma"/>
                    </w:rPr>
                    <w:t>5</w:t>
                  </w:r>
                  <w:r w:rsidR="00011E53" w:rsidRPr="0049352F">
                    <w:rPr>
                      <w:rFonts w:eastAsia="Tahoma"/>
                    </w:rPr>
                    <w:t xml:space="preserve"> (</w:t>
                  </w:r>
                  <w:r w:rsidRPr="0049352F">
                    <w:rPr>
                      <w:rFonts w:eastAsia="Tahoma"/>
                    </w:rPr>
                    <w:t>Пяти</w:t>
                  </w:r>
                  <w:r w:rsidR="00011E53" w:rsidRPr="0049352F">
                    <w:rPr>
                      <w:rFonts w:eastAsia="Tahoma"/>
                    </w:rPr>
                    <w:t xml:space="preserve">) </w:t>
                  </w:r>
                  <w:r w:rsidR="00AB4F54" w:rsidRPr="0049352F">
                    <w:rPr>
                      <w:rFonts w:eastAsia="Tahoma"/>
                      <w:color w:val="000000"/>
                    </w:rPr>
                    <w:t xml:space="preserve">рабочих дней, после получения </w:t>
                  </w:r>
                  <w:r w:rsidR="00B7403B" w:rsidRPr="0049352F">
                    <w:rPr>
                      <w:rFonts w:eastAsia="Tahoma"/>
                      <w:color w:val="000000"/>
                    </w:rPr>
                    <w:t>П</w:t>
                  </w:r>
                  <w:r w:rsidRPr="0049352F">
                    <w:rPr>
                      <w:rFonts w:eastAsia="Tahoma"/>
                      <w:color w:val="000000"/>
                    </w:rPr>
                    <w:t xml:space="preserve">ротокола </w:t>
                  </w:r>
                  <w:r w:rsidR="00B7403B" w:rsidRPr="0049352F">
                    <w:rPr>
                      <w:rFonts w:eastAsia="Tahoma"/>
                      <w:color w:val="000000"/>
                    </w:rPr>
                    <w:t>исполнения</w:t>
                  </w:r>
                  <w:r w:rsidRPr="0049352F">
                    <w:rPr>
                      <w:rFonts w:eastAsia="Tahoma"/>
                      <w:color w:val="000000"/>
                    </w:rPr>
                    <w:t xml:space="preserve"> этапа/</w:t>
                  </w:r>
                  <w:r w:rsidR="004679A6" w:rsidRPr="0049352F">
                    <w:rPr>
                      <w:rFonts w:eastAsia="Tahoma"/>
                      <w:color w:val="000000"/>
                    </w:rPr>
                    <w:t>Акта</w:t>
                  </w:r>
                  <w:r w:rsidR="00AB4F54" w:rsidRPr="0049352F">
                    <w:rPr>
                      <w:rFonts w:eastAsia="Tahoma"/>
                      <w:color w:val="000000"/>
                    </w:rPr>
                    <w:t xml:space="preserve"> от Исполнителя, работы считаются</w:t>
                  </w:r>
                  <w:r w:rsidR="005809A7" w:rsidRPr="0049352F">
                    <w:rPr>
                      <w:rFonts w:eastAsia="Tahoma"/>
                      <w:color w:val="000000"/>
                    </w:rPr>
                    <w:t xml:space="preserve"> исполненными и </w:t>
                  </w:r>
                  <w:r w:rsidR="00AB4F54" w:rsidRPr="0049352F">
                    <w:rPr>
                      <w:rFonts w:eastAsia="Tahoma"/>
                      <w:color w:val="000000"/>
                    </w:rPr>
                    <w:t>подлеж</w:t>
                  </w:r>
                  <w:r w:rsidR="005809A7" w:rsidRPr="0049352F">
                    <w:rPr>
                      <w:rFonts w:eastAsia="Tahoma"/>
                      <w:color w:val="000000"/>
                    </w:rPr>
                    <w:t>а</w:t>
                  </w:r>
                  <w:r w:rsidR="00AB4F54" w:rsidRPr="0049352F">
                    <w:rPr>
                      <w:rFonts w:eastAsia="Tahoma"/>
                      <w:color w:val="000000"/>
                    </w:rPr>
                    <w:t>т оплате.</w:t>
                  </w:r>
                </w:p>
                <w:p w14:paraId="39BD1346" w14:textId="77777777" w:rsidR="00A804B7" w:rsidRPr="001B51B7" w:rsidRDefault="003973D6" w:rsidP="008A6C0F">
                  <w:pPr>
                    <w:jc w:val="both"/>
                    <w:rPr>
                      <w:i/>
                      <w:iCs/>
                    </w:rPr>
                  </w:pPr>
                  <w:r w:rsidRPr="0049352F">
                    <w:t>4.</w:t>
                  </w:r>
                  <w:r w:rsidR="00C6772B" w:rsidRPr="0049352F">
                    <w:t>12</w:t>
                  </w:r>
                  <w:r w:rsidR="008A6C0F" w:rsidRPr="0049352F">
                    <w:t xml:space="preserve">. </w:t>
                  </w:r>
                  <w:r w:rsidR="00A804B7" w:rsidRPr="0049352F">
                    <w:t xml:space="preserve">В случае предоставления Заказчиком Исполнителю </w:t>
                  </w:r>
                  <w:r w:rsidR="00C6772B" w:rsidRPr="0049352F">
                    <w:t>П</w:t>
                  </w:r>
                  <w:r w:rsidR="00A804B7" w:rsidRPr="0049352F">
                    <w:t>ротокола</w:t>
                  </w:r>
                  <w:r w:rsidR="00F63283" w:rsidRPr="0049352F">
                    <w:t xml:space="preserve"> проверки исполнения соответствующего этапа с недостатками</w:t>
                  </w:r>
                  <w:r w:rsidR="00A804B7" w:rsidRPr="0049352F">
                    <w:t xml:space="preserve">, составленного </w:t>
                  </w:r>
                  <w:r w:rsidR="004727EF" w:rsidRPr="0049352F">
                    <w:t>на основании</w:t>
                  </w:r>
                  <w:r w:rsidR="00F63283" w:rsidRPr="0049352F">
                    <w:t xml:space="preserve"> Приложения № 2 к Договору</w:t>
                  </w:r>
                  <w:r w:rsidR="00A804B7" w:rsidRPr="0049352F">
                    <w:t>,</w:t>
                  </w:r>
                  <w:r w:rsidR="0049352F" w:rsidRPr="0049352F">
                    <w:t xml:space="preserve"> </w:t>
                  </w:r>
                  <w:r w:rsidR="00A804B7" w:rsidRPr="0049352F">
                    <w:t>Исполнитель обязан своими силами в течени</w:t>
                  </w:r>
                  <w:r w:rsidR="008A6C0F" w:rsidRPr="0049352F">
                    <w:t>е минимально возможного срока,</w:t>
                  </w:r>
                  <w:r w:rsidR="004727EF" w:rsidRPr="0049352F">
                    <w:t xml:space="preserve"> или </w:t>
                  </w:r>
                  <w:r w:rsidR="00A804B7" w:rsidRPr="0049352F">
                    <w:t xml:space="preserve">иного срока, письменно согласованного Сторонами, исправить либо переделать работу </w:t>
                  </w:r>
                  <w:r w:rsidR="004727EF" w:rsidRPr="0049352F">
                    <w:t xml:space="preserve">за свой счет </w:t>
                  </w:r>
                  <w:r w:rsidR="00A804B7" w:rsidRPr="0049352F">
                    <w:t>для обеспечения ее надлежащего качества.</w:t>
                  </w:r>
                </w:p>
                <w:p w14:paraId="2599259F" w14:textId="77777777" w:rsidR="00DB1B67" w:rsidRPr="001B51B7" w:rsidRDefault="00DB1B67">
                  <w:pPr>
                    <w:jc w:val="both"/>
                    <w:rPr>
                      <w:color w:val="FF0000"/>
                    </w:rPr>
                  </w:pPr>
                </w:p>
                <w:p w14:paraId="7F44F948" w14:textId="77777777" w:rsidR="0028772C" w:rsidRPr="008B7CE1" w:rsidRDefault="00AB4F54">
                  <w:pPr>
                    <w:jc w:val="both"/>
                  </w:pPr>
                  <w:r w:rsidRPr="008B7CE1">
                    <w:rPr>
                      <w:rFonts w:eastAsia="Tahoma"/>
                      <w:b/>
                      <w:bCs/>
                      <w:color w:val="000000"/>
                    </w:rPr>
                    <w:t>5. Ответственность Сторон</w:t>
                  </w:r>
                </w:p>
                <w:p w14:paraId="141C4C06" w14:textId="77777777" w:rsidR="00871616" w:rsidRPr="008B7CE1" w:rsidRDefault="00AB4F54">
                  <w:pPr>
                    <w:jc w:val="both"/>
                    <w:rPr>
                      <w:rFonts w:eastAsia="Tahoma"/>
                      <w:i/>
                      <w:iCs/>
                      <w:color w:val="000000"/>
                    </w:rPr>
                  </w:pPr>
                  <w:r w:rsidRPr="008B7CE1">
                    <w:rPr>
                      <w:rFonts w:eastAsia="Tahoma"/>
                      <w:color w:val="000000"/>
                    </w:rPr>
                    <w:t>5.1. Исполнитель вправе в одностороннем порядке приостановить работы по Договору или изменить его в случае нарушения Заказчиком сроков оплаты согласно разделу 3, и неполного предоставления информации согласно п.</w:t>
                  </w:r>
                  <w:r w:rsidR="002F4E6F" w:rsidRPr="008B7CE1">
                    <w:rPr>
                      <w:rFonts w:eastAsia="Tahoma"/>
                      <w:color w:val="000000"/>
                    </w:rPr>
                    <w:t xml:space="preserve"> 2.3.1</w:t>
                  </w:r>
                  <w:r w:rsidRPr="008B7CE1">
                    <w:rPr>
                      <w:rFonts w:eastAsia="Tahoma"/>
                      <w:color w:val="000000"/>
                    </w:rPr>
                    <w:t xml:space="preserve"> настоящего Договора</w:t>
                  </w:r>
                  <w:r w:rsidR="00871616" w:rsidRPr="008B7CE1">
                    <w:rPr>
                      <w:rFonts w:eastAsia="Tahoma"/>
                      <w:color w:val="000000"/>
                    </w:rPr>
                    <w:t xml:space="preserve">. </w:t>
                  </w:r>
                </w:p>
                <w:p w14:paraId="1C9D483D" w14:textId="77777777" w:rsidR="0028772C" w:rsidRPr="008B7CE1" w:rsidRDefault="00AB4F54">
                  <w:pPr>
                    <w:jc w:val="both"/>
                  </w:pPr>
                  <w:r w:rsidRPr="008B7CE1">
                    <w:rPr>
                      <w:rFonts w:eastAsia="Tahoma"/>
                      <w:color w:val="000000"/>
                    </w:rPr>
                    <w:t>5.</w:t>
                  </w:r>
                  <w:r w:rsidR="007000AA" w:rsidRPr="008B7CE1">
                    <w:rPr>
                      <w:rFonts w:eastAsia="Tahoma"/>
                    </w:rPr>
                    <w:t>2</w:t>
                  </w:r>
                  <w:r w:rsidRPr="008B7CE1">
                    <w:rPr>
                      <w:rFonts w:eastAsia="Tahoma"/>
                      <w:color w:val="000000"/>
                    </w:rPr>
                    <w:t>. 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</w:t>
                  </w:r>
                  <w:r w:rsidR="00871616" w:rsidRPr="008B7CE1">
                    <w:rPr>
                      <w:rFonts w:eastAsia="Tahoma"/>
                    </w:rPr>
                    <w:t>и условиями настоящего Договора</w:t>
                  </w:r>
                  <w:r w:rsidRPr="008B7CE1">
                    <w:rPr>
                      <w:rFonts w:eastAsia="Tahoma"/>
                    </w:rPr>
                    <w:t>.</w:t>
                  </w:r>
                </w:p>
                <w:p w14:paraId="58E91FA1" w14:textId="77777777" w:rsidR="0028772C" w:rsidRPr="008B7CE1" w:rsidRDefault="007000AA">
                  <w:pPr>
                    <w:jc w:val="both"/>
                  </w:pPr>
                  <w:r w:rsidRPr="008B7CE1">
                    <w:rPr>
                      <w:rFonts w:eastAsia="Tahoma"/>
                      <w:color w:val="000000"/>
                    </w:rPr>
                    <w:t>5.3</w:t>
                  </w:r>
                  <w:r w:rsidR="00AB4F54" w:rsidRPr="008B7CE1">
                    <w:rPr>
                      <w:rFonts w:eastAsia="Tahoma"/>
                      <w:color w:val="000000"/>
                    </w:rPr>
                    <w:t>. Исполнитель и Заказчик не несут ответственности по данному Договору в случае наступления форс-мажорных обстоятельств</w:t>
                  </w:r>
                  <w:r w:rsidR="002F4E6F" w:rsidRPr="008B7CE1">
                    <w:rPr>
                      <w:rFonts w:eastAsia="Tahoma"/>
                      <w:color w:val="000000"/>
                    </w:rPr>
                    <w:t xml:space="preserve"> и обстоятельств непреодолимой силы</w:t>
                  </w:r>
                  <w:r w:rsidR="00AB4F54" w:rsidRPr="008B7CE1">
                    <w:rPr>
                      <w:rFonts w:eastAsia="Tahoma"/>
                      <w:color w:val="000000"/>
                    </w:rPr>
                    <w:t xml:space="preserve"> (стихийные бедствия и т.д.).</w:t>
                  </w:r>
                </w:p>
                <w:p w14:paraId="026F4AAB" w14:textId="77777777" w:rsidR="002F4E6F" w:rsidRPr="008B7CE1" w:rsidRDefault="002F4E6F" w:rsidP="002F4E6F">
                  <w:pPr>
                    <w:jc w:val="both"/>
                  </w:pPr>
                  <w:r w:rsidRPr="008B7CE1">
                    <w:rPr>
                      <w:rFonts w:eastAsia="Tahoma"/>
                      <w:color w:val="000000"/>
                    </w:rPr>
                    <w:t>5.4. Исполнитель не несет ответственности за:</w:t>
                  </w:r>
                </w:p>
                <w:p w14:paraId="02903A2C" w14:textId="77777777" w:rsidR="002F4E6F" w:rsidRPr="008B7CE1" w:rsidRDefault="002F4E6F" w:rsidP="002F4E6F">
                  <w:pPr>
                    <w:jc w:val="both"/>
                  </w:pPr>
                  <w:r w:rsidRPr="008B7CE1">
                    <w:rPr>
                      <w:rFonts w:eastAsia="Tahoma"/>
                      <w:color w:val="000000"/>
                    </w:rPr>
                    <w:t xml:space="preserve">- ошибки информации, самостоятельно внесенной Заказчиком в ПО, а также за ошибки в предоставленной Исполнителю электронной информации для внесения в базу данных; </w:t>
                  </w:r>
                  <w:r w:rsidRPr="008B7CE1">
                    <w:rPr>
                      <w:rFonts w:eastAsia="Calibri"/>
                    </w:rPr>
                    <w:t>Не является ошибкой ПО и/или Исполнителя отсутствие/</w:t>
                  </w:r>
                  <w:proofErr w:type="gramStart"/>
                  <w:r w:rsidRPr="008B7CE1">
                    <w:rPr>
                      <w:rFonts w:eastAsia="Calibri"/>
                    </w:rPr>
                    <w:t>ошибки  информации</w:t>
                  </w:r>
                  <w:proofErr w:type="gramEnd"/>
                  <w:r w:rsidRPr="008B7CE1">
                    <w:rPr>
                      <w:rFonts w:eastAsia="Calibri"/>
                    </w:rPr>
                    <w:t xml:space="preserve"> в базе данных, достоверность которой должен обеспечить Заказчик;</w:t>
                  </w:r>
                </w:p>
                <w:p w14:paraId="7214585D" w14:textId="77777777" w:rsidR="002F4E6F" w:rsidRPr="008B7CE1" w:rsidRDefault="002F4E6F" w:rsidP="002F4E6F">
                  <w:pPr>
                    <w:jc w:val="both"/>
                  </w:pPr>
                  <w:r w:rsidRPr="008B7CE1">
                    <w:rPr>
                      <w:rFonts w:eastAsia="Tahoma"/>
                      <w:color w:val="000000"/>
                    </w:rPr>
                    <w:t>- нарушение Заказчиком технологии работы с ПО согласно Документации, на ПО и рекомендаций Исполнителя;</w:t>
                  </w:r>
                </w:p>
                <w:p w14:paraId="118EE956" w14:textId="77777777" w:rsidR="002F4E6F" w:rsidRPr="008B7CE1" w:rsidRDefault="002F4E6F" w:rsidP="002F4E6F">
                  <w:pPr>
                    <w:jc w:val="both"/>
                    <w:rPr>
                      <w:rFonts w:eastAsia="Tahoma"/>
                      <w:color w:val="000000"/>
                    </w:rPr>
                  </w:pPr>
                  <w:r w:rsidRPr="008B7CE1">
                    <w:rPr>
                      <w:rFonts w:eastAsia="Tahoma"/>
                      <w:color w:val="000000"/>
                    </w:rPr>
                    <w:t>- ошибки в сопутствующем программном обеспечении, оборудовании, линиях связи и их настройках;</w:t>
                  </w:r>
                </w:p>
                <w:p w14:paraId="329A3653" w14:textId="77777777" w:rsidR="002F4E6F" w:rsidRPr="008B7CE1" w:rsidRDefault="002F4E6F" w:rsidP="002F4E6F">
                  <w:pPr>
                    <w:jc w:val="both"/>
                  </w:pPr>
                  <w:r w:rsidRPr="008B7CE1">
                    <w:rPr>
                      <w:rFonts w:eastAsia="Tahoma"/>
                      <w:color w:val="000000"/>
                    </w:rPr>
                    <w:t>5</w:t>
                  </w:r>
                  <w:r w:rsidRPr="008B7CE1">
                    <w:rPr>
                      <w:rFonts w:eastAsia="Tahoma"/>
                    </w:rPr>
                    <w:t>.</w:t>
                  </w:r>
                  <w:r w:rsidR="003973D6" w:rsidRPr="008B7CE1">
                    <w:rPr>
                      <w:rFonts w:eastAsia="Tahoma"/>
                    </w:rPr>
                    <w:t>5</w:t>
                  </w:r>
                  <w:r w:rsidRPr="008B7CE1">
                    <w:rPr>
                      <w:rFonts w:eastAsia="Tahoma"/>
                    </w:rPr>
                    <w:t>.</w:t>
                  </w:r>
                  <w:r w:rsidRPr="008B7CE1">
                    <w:rPr>
                      <w:rFonts w:eastAsia="Tahoma"/>
                      <w:color w:val="000000"/>
                    </w:rPr>
                    <w:t xml:space="preserve"> Заказчик несет ответственность:</w:t>
                  </w:r>
                </w:p>
                <w:p w14:paraId="6122DCD3" w14:textId="77777777" w:rsidR="002F4E6F" w:rsidRPr="008B7CE1" w:rsidRDefault="002F4E6F" w:rsidP="002F4E6F">
                  <w:pPr>
                    <w:jc w:val="both"/>
                  </w:pPr>
                  <w:r w:rsidRPr="008B7CE1">
                    <w:rPr>
                      <w:rFonts w:eastAsia="Tahoma"/>
                      <w:color w:val="000000"/>
                    </w:rPr>
                    <w:t>- за работоспособность оборудования и иного программного обеспечения, которые используются для и эксплуатации ПО;</w:t>
                  </w:r>
                </w:p>
                <w:p w14:paraId="117E8038" w14:textId="77777777" w:rsidR="002F4E6F" w:rsidRPr="008B7CE1" w:rsidRDefault="002F4E6F" w:rsidP="002F4E6F">
                  <w:pPr>
                    <w:jc w:val="both"/>
                  </w:pPr>
                  <w:r w:rsidRPr="008B7CE1">
                    <w:rPr>
                      <w:rFonts w:eastAsia="Tahoma"/>
                      <w:color w:val="000000"/>
                    </w:rPr>
                    <w:t>- за резервное копирование ПО, в том числе баз данных;</w:t>
                  </w:r>
                </w:p>
                <w:p w14:paraId="3D099798" w14:textId="77777777" w:rsidR="002F4E6F" w:rsidRPr="008B7CE1" w:rsidRDefault="002F4E6F" w:rsidP="002F4E6F">
                  <w:pPr>
                    <w:jc w:val="both"/>
                  </w:pPr>
                  <w:r w:rsidRPr="008B7CE1">
                    <w:rPr>
                      <w:rFonts w:eastAsia="Tahoma"/>
                      <w:color w:val="000000"/>
                    </w:rPr>
                    <w:t>- за модификацию ПО собственными силами Заказчика либо третьей стороны по поручению Заказчика;</w:t>
                  </w:r>
                </w:p>
                <w:p w14:paraId="3409855A" w14:textId="77777777" w:rsidR="002F4E6F" w:rsidRPr="008B7CE1" w:rsidRDefault="002F4E6F" w:rsidP="002F4E6F">
                  <w:pPr>
                    <w:jc w:val="both"/>
                    <w:rPr>
                      <w:rFonts w:eastAsia="Tahoma"/>
                      <w:i/>
                      <w:iCs/>
                      <w:color w:val="000000"/>
                    </w:rPr>
                  </w:pPr>
                  <w:r w:rsidRPr="008B7CE1">
                    <w:rPr>
                      <w:rFonts w:eastAsia="Tahoma"/>
                      <w:color w:val="000000"/>
                    </w:rPr>
                    <w:t>- за результат выполненных Исполнителем и принятых Заказчиком работ</w:t>
                  </w:r>
                  <w:r w:rsidR="008B7CE1" w:rsidRPr="008B7CE1">
                    <w:rPr>
                      <w:rFonts w:eastAsia="Tahoma"/>
                      <w:color w:val="000000"/>
                    </w:rPr>
                    <w:t>;</w:t>
                  </w:r>
                </w:p>
                <w:p w14:paraId="6C4D8D15" w14:textId="77777777" w:rsidR="002F4E6F" w:rsidRPr="008B7CE1" w:rsidRDefault="002F4E6F" w:rsidP="002F4E6F">
                  <w:pPr>
                    <w:jc w:val="both"/>
                    <w:rPr>
                      <w:rFonts w:eastAsia="Tahoma"/>
                    </w:rPr>
                  </w:pPr>
                  <w:r w:rsidRPr="008B7CE1">
                    <w:rPr>
                      <w:rFonts w:eastAsia="Tahoma"/>
                      <w:color w:val="000000"/>
                    </w:rPr>
                    <w:t xml:space="preserve">- </w:t>
                  </w:r>
                  <w:r w:rsidRPr="008B7CE1">
                    <w:rPr>
                      <w:rFonts w:eastAsia="Tahoma"/>
                    </w:rPr>
                    <w:t>за квалификационную компетентность Пользователей  ПО Заказчика</w:t>
                  </w:r>
                  <w:r w:rsidR="008B7CE1" w:rsidRPr="008B7CE1">
                    <w:rPr>
                      <w:rFonts w:eastAsia="Tahoma"/>
                    </w:rPr>
                    <w:t>.</w:t>
                  </w:r>
                </w:p>
                <w:p w14:paraId="762A5217" w14:textId="77777777" w:rsidR="002F4E6F" w:rsidRPr="001B51B7" w:rsidRDefault="002F4E6F">
                  <w:pPr>
                    <w:jc w:val="both"/>
                    <w:rPr>
                      <w:strike/>
                    </w:rPr>
                  </w:pPr>
                </w:p>
                <w:p w14:paraId="509C391C" w14:textId="77777777" w:rsidR="0028772C" w:rsidRPr="001B51B7" w:rsidRDefault="00AB4F54">
                  <w:pPr>
                    <w:jc w:val="both"/>
                  </w:pPr>
                  <w:r w:rsidRPr="001B51B7">
                    <w:rPr>
                      <w:rFonts w:eastAsia="Tahoma"/>
                      <w:b/>
                      <w:bCs/>
                      <w:color w:val="000000"/>
                    </w:rPr>
                    <w:t>6. Особые условия</w:t>
                  </w:r>
                </w:p>
                <w:p w14:paraId="1447D1A6" w14:textId="77777777" w:rsidR="0028772C" w:rsidRPr="001B51B7" w:rsidRDefault="00AB4F54">
                  <w:pPr>
                    <w:jc w:val="both"/>
                  </w:pPr>
                  <w:r w:rsidRPr="001B51B7">
                    <w:rPr>
                      <w:rFonts w:eastAsia="Tahoma"/>
                      <w:color w:val="000000"/>
                    </w:rPr>
                    <w:t>6.1. Прекращение Договора может быть совершено досрочно только в случае письменного согласия Сторон.</w:t>
                  </w:r>
                </w:p>
                <w:p w14:paraId="2242850E" w14:textId="77777777" w:rsidR="0028772C" w:rsidRPr="001B51B7" w:rsidRDefault="002F4E6F">
                  <w:pPr>
                    <w:jc w:val="both"/>
                  </w:pPr>
                  <w:r w:rsidRPr="001B51B7">
                    <w:rPr>
                      <w:rFonts w:eastAsia="Tahoma"/>
                      <w:color w:val="000000"/>
                    </w:rPr>
                    <w:t>6.2</w:t>
                  </w:r>
                  <w:r w:rsidR="00AB4F54" w:rsidRPr="001B51B7">
                    <w:rPr>
                      <w:rFonts w:eastAsia="Tahoma"/>
                      <w:color w:val="000000"/>
                    </w:rPr>
                    <w:t xml:space="preserve">. Исполнитель обязан соблюдать правила конфиденциальности в отношении любой информации, получаемой от Заказчика </w:t>
                  </w:r>
                  <w:r w:rsidRPr="001B51B7">
                    <w:rPr>
                      <w:rFonts w:eastAsia="Tahoma"/>
                      <w:color w:val="000000"/>
                    </w:rPr>
                    <w:br/>
                  </w:r>
                  <w:r w:rsidR="00AB4F54" w:rsidRPr="001B51B7">
                    <w:rPr>
                      <w:rFonts w:eastAsia="Tahoma"/>
                      <w:color w:val="000000"/>
                    </w:rPr>
                    <w:t>в связи с выполнением работ по настоящему Договору.</w:t>
                  </w:r>
                </w:p>
                <w:p w14:paraId="6CF722F4" w14:textId="77777777" w:rsidR="005809A7" w:rsidRPr="001B51B7" w:rsidRDefault="002F4E6F">
                  <w:pPr>
                    <w:jc w:val="both"/>
                    <w:rPr>
                      <w:rFonts w:eastAsia="Tahoma"/>
                      <w:color w:val="000000"/>
                    </w:rPr>
                  </w:pPr>
                  <w:r w:rsidRPr="001B51B7">
                    <w:rPr>
                      <w:rFonts w:eastAsia="Tahoma"/>
                      <w:color w:val="000000"/>
                    </w:rPr>
                    <w:t>6.3</w:t>
                  </w:r>
                  <w:r w:rsidR="00AB4F54" w:rsidRPr="001B51B7">
                    <w:rPr>
                      <w:rFonts w:eastAsia="Tahoma"/>
                      <w:color w:val="000000"/>
                    </w:rPr>
                    <w:t xml:space="preserve">. Приложения, являющиеся неотъемлемой частью настоящего Договора: </w:t>
                  </w:r>
                </w:p>
                <w:p w14:paraId="6004E5AC" w14:textId="77777777" w:rsidR="005809A7" w:rsidRPr="001B51B7" w:rsidRDefault="00AB4F54">
                  <w:pPr>
                    <w:jc w:val="both"/>
                    <w:rPr>
                      <w:rFonts w:eastAsia="Tahoma"/>
                      <w:color w:val="000000"/>
                    </w:rPr>
                  </w:pPr>
                  <w:r w:rsidRPr="001B51B7">
                    <w:rPr>
                      <w:rFonts w:eastAsia="Tahoma"/>
                      <w:color w:val="000000"/>
                    </w:rPr>
                    <w:t>Приложение № 1 «План-график выполнения работ»</w:t>
                  </w:r>
                  <w:r w:rsidR="005809A7" w:rsidRPr="001B51B7">
                    <w:rPr>
                      <w:rFonts w:eastAsia="Tahoma"/>
                      <w:color w:val="000000"/>
                    </w:rPr>
                    <w:t>;</w:t>
                  </w:r>
                </w:p>
                <w:p w14:paraId="36EBDB37" w14:textId="77777777" w:rsidR="005809A7" w:rsidRPr="001B51B7" w:rsidRDefault="002E6E14">
                  <w:pPr>
                    <w:jc w:val="both"/>
                    <w:rPr>
                      <w:rFonts w:eastAsia="Tahoma"/>
                      <w:color w:val="000000"/>
                    </w:rPr>
                  </w:pPr>
                  <w:r w:rsidRPr="001B51B7">
                    <w:rPr>
                      <w:rFonts w:eastAsia="Tahoma"/>
                      <w:color w:val="000000"/>
                    </w:rPr>
                    <w:t>Приложения № 2 «</w:t>
                  </w:r>
                  <w:r w:rsidR="002F4E6F" w:rsidRPr="001B51B7">
                    <w:rPr>
                      <w:rFonts w:eastAsia="Tahoma"/>
                      <w:color w:val="000000"/>
                    </w:rPr>
                    <w:t>Техническое задание</w:t>
                  </w:r>
                  <w:r w:rsidRPr="001B51B7">
                    <w:rPr>
                      <w:rFonts w:eastAsia="Tahoma"/>
                      <w:color w:val="000000"/>
                    </w:rPr>
                    <w:t>»</w:t>
                  </w:r>
                  <w:r w:rsidR="005809A7" w:rsidRPr="001B51B7">
                    <w:rPr>
                      <w:rFonts w:eastAsia="Tahoma"/>
                      <w:color w:val="000000"/>
                    </w:rPr>
                    <w:t>;</w:t>
                  </w:r>
                </w:p>
                <w:p w14:paraId="11459DC2" w14:textId="77777777" w:rsidR="0028772C" w:rsidRPr="001B51B7" w:rsidRDefault="00B7403B">
                  <w:pPr>
                    <w:jc w:val="both"/>
                    <w:rPr>
                      <w:rFonts w:eastAsia="Tahoma"/>
                      <w:color w:val="000000"/>
                    </w:rPr>
                  </w:pPr>
                  <w:r w:rsidRPr="001B51B7">
                    <w:rPr>
                      <w:rFonts w:eastAsia="Tahoma"/>
                      <w:color w:val="000000"/>
                    </w:rPr>
                    <w:t>Приложение № 3 «Протокол исполнения этапа выполненных работ</w:t>
                  </w:r>
                  <w:r w:rsidR="005809A7" w:rsidRPr="001B51B7">
                    <w:rPr>
                      <w:rFonts w:eastAsia="Tahoma"/>
                      <w:color w:val="000000"/>
                    </w:rPr>
                    <w:t>»;</w:t>
                  </w:r>
                </w:p>
                <w:p w14:paraId="36C1C79C" w14:textId="77777777" w:rsidR="008B7CE1" w:rsidRDefault="00F63283">
                  <w:pPr>
                    <w:jc w:val="both"/>
                    <w:rPr>
                      <w:rFonts w:eastAsia="Tahoma"/>
                      <w:color w:val="000000"/>
                    </w:rPr>
                  </w:pPr>
                  <w:r>
                    <w:rPr>
                      <w:rFonts w:eastAsia="Tahoma"/>
                      <w:color w:val="000000"/>
                    </w:rPr>
                    <w:t>Приложение № 4</w:t>
                  </w:r>
                  <w:r w:rsidR="0049352F">
                    <w:rPr>
                      <w:rFonts w:eastAsia="Tahoma"/>
                      <w:color w:val="000000"/>
                    </w:rPr>
                    <w:t xml:space="preserve"> «Акт выполненных работ»;</w:t>
                  </w:r>
                </w:p>
                <w:p w14:paraId="431384FD" w14:textId="77777777" w:rsidR="0049352F" w:rsidRPr="001B51B7" w:rsidRDefault="0049352F" w:rsidP="0049352F">
                  <w:pPr>
                    <w:jc w:val="both"/>
                    <w:rPr>
                      <w:rFonts w:eastAsia="Tahoma"/>
                      <w:color w:val="000000"/>
                    </w:rPr>
                  </w:pPr>
                  <w:r>
                    <w:rPr>
                      <w:rFonts w:eastAsia="Tahoma"/>
                      <w:color w:val="000000"/>
                    </w:rPr>
                    <w:t>Приложение № 5 «</w:t>
                  </w:r>
                  <w:r w:rsidRPr="0049352F">
                    <w:rPr>
                      <w:rFonts w:eastAsia="Tahoma"/>
                      <w:color w:val="000000"/>
                    </w:rPr>
                    <w:t>Протокол</w:t>
                  </w:r>
                  <w:r>
                    <w:rPr>
                      <w:rFonts w:eastAsia="Tahoma"/>
                      <w:color w:val="000000"/>
                    </w:rPr>
                    <w:t xml:space="preserve"> </w:t>
                  </w:r>
                  <w:r w:rsidRPr="0049352F">
                    <w:rPr>
                      <w:rFonts w:eastAsia="Tahoma"/>
                      <w:color w:val="000000"/>
                    </w:rPr>
                    <w:t>проверки этапов выполненных работ</w:t>
                  </w:r>
                  <w:r>
                    <w:rPr>
                      <w:rFonts w:eastAsia="Tahoma"/>
                      <w:color w:val="000000"/>
                    </w:rPr>
                    <w:t>».</w:t>
                  </w:r>
                </w:p>
                <w:p w14:paraId="5EE1A52A" w14:textId="77777777" w:rsidR="0028772C" w:rsidRDefault="002F4E6F">
                  <w:pPr>
                    <w:jc w:val="both"/>
                    <w:rPr>
                      <w:rFonts w:eastAsia="Tahoma"/>
                      <w:color w:val="000000"/>
                    </w:rPr>
                  </w:pPr>
                  <w:r w:rsidRPr="001B51B7">
                    <w:rPr>
                      <w:rFonts w:eastAsia="Tahoma"/>
                      <w:color w:val="000000"/>
                    </w:rPr>
                    <w:t>6.4</w:t>
                  </w:r>
                  <w:r w:rsidR="00AB4F54" w:rsidRPr="001B51B7">
                    <w:rPr>
                      <w:rFonts w:eastAsia="Tahoma"/>
                      <w:color w:val="000000"/>
                    </w:rPr>
                    <w:t>. Все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</w:t>
                  </w:r>
                </w:p>
                <w:p w14:paraId="118A327F" w14:textId="77777777" w:rsidR="001B079A" w:rsidRDefault="001B079A" w:rsidP="001B079A">
                  <w:pPr>
                    <w:jc w:val="both"/>
                  </w:pPr>
                  <w:r>
                    <w:rPr>
                      <w:rFonts w:eastAsia="Tahoma"/>
                      <w:color w:val="000000"/>
                    </w:rPr>
                    <w:t xml:space="preserve">6.5. </w:t>
                  </w:r>
                  <w:r w:rsidRPr="001B079A">
                    <w:t>Работы</w:t>
                  </w:r>
                  <w:r>
                    <w:t>направленные на и</w:t>
                  </w:r>
                  <w:r w:rsidRPr="001B079A">
                    <w:t xml:space="preserve">справление </w:t>
                  </w:r>
                  <w:proofErr w:type="gramStart"/>
                  <w:r w:rsidRPr="001B079A">
                    <w:rPr>
                      <w:spacing w:val="-2"/>
                    </w:rPr>
                    <w:t>технических и графических ошибок</w:t>
                  </w:r>
                  <w:proofErr w:type="gramEnd"/>
                  <w:r w:rsidRPr="001B079A">
                    <w:rPr>
                      <w:spacing w:val="-2"/>
                    </w:rPr>
                    <w:t xml:space="preserve"> возникших по вине Исполнителя, а также изменения в настройках ПО при изменении действующего законодательства Российской Федерации (в том числе Постановления Правительства Российской Федерации) возникшие в период действия Договора</w:t>
                  </w:r>
                  <w:r>
                    <w:rPr>
                      <w:spacing w:val="-2"/>
                    </w:rPr>
                    <w:t xml:space="preserve"> не являются дополнительными работами</w:t>
                  </w:r>
                  <w:r w:rsidRPr="001B079A">
                    <w:rPr>
                      <w:spacing w:val="-2"/>
                    </w:rPr>
                    <w:t>.</w:t>
                  </w:r>
                </w:p>
                <w:p w14:paraId="7DBFFDBC" w14:textId="77777777" w:rsidR="0028772C" w:rsidRPr="001B51B7" w:rsidRDefault="001B079A">
                  <w:pPr>
                    <w:jc w:val="both"/>
                    <w:rPr>
                      <w:rFonts w:eastAsia="Tahoma"/>
                      <w:color w:val="000000"/>
                    </w:rPr>
                  </w:pPr>
                  <w:r>
                    <w:rPr>
                      <w:rFonts w:eastAsia="Tahoma"/>
                      <w:color w:val="000000"/>
                    </w:rPr>
                    <w:t>6.6</w:t>
                  </w:r>
                  <w:r w:rsidR="00AB4F54" w:rsidRPr="001B51B7">
                    <w:rPr>
                      <w:rFonts w:eastAsia="Tahoma"/>
                      <w:color w:val="000000"/>
                    </w:rPr>
                    <w:t>. Исполнитель вправе без письменного согласования с Заказчиком привлекать третьих лиц для выполнения работ по настоящему Договору.</w:t>
                  </w:r>
                  <w:r w:rsidR="003973D6" w:rsidRPr="001B51B7">
                    <w:rPr>
                      <w:rFonts w:eastAsia="Tahoma"/>
                      <w:color w:val="000000"/>
                    </w:rPr>
                    <w:t>В этом случае Исполнитель несет перед Заказчиком ответственность за действия третьих лиц, как за свои собственные.</w:t>
                  </w:r>
                </w:p>
                <w:p w14:paraId="49762010" w14:textId="77777777" w:rsidR="001B51B7" w:rsidRPr="001B51B7" w:rsidRDefault="001B079A">
                  <w:pPr>
                    <w:jc w:val="both"/>
                  </w:pPr>
                  <w:r>
                    <w:t>6.7</w:t>
                  </w:r>
                  <w:r w:rsidR="001B51B7" w:rsidRPr="001B51B7">
                    <w:t xml:space="preserve">. Гарантия на ПО действует в течение 24 (двадцати четырех) месяцев со дня подписания Акта выполненных работ, согласно п. </w:t>
                  </w:r>
                  <w:r w:rsidR="001B51B7" w:rsidRPr="001B51B7">
                    <w:lastRenderedPageBreak/>
                    <w:t xml:space="preserve">4.7. Договора. </w:t>
                  </w:r>
                </w:p>
                <w:p w14:paraId="53B8EEF0" w14:textId="77777777" w:rsidR="001B51B7" w:rsidRPr="001B51B7" w:rsidRDefault="001B079A" w:rsidP="001B51B7">
                  <w:pPr>
                    <w:jc w:val="both"/>
                  </w:pPr>
                  <w:r>
                    <w:t>6.8</w:t>
                  </w:r>
                  <w:r w:rsidR="001B51B7" w:rsidRPr="001B51B7">
                    <w:t xml:space="preserve">. </w:t>
                  </w:r>
                  <w:r w:rsidR="001B51B7" w:rsidRPr="001B51B7">
                    <w:rPr>
                      <w:rFonts w:eastAsia="Tahoma"/>
                      <w:color w:val="000000"/>
                    </w:rPr>
                    <w:t>В течение гарантийного срока Лицензиар обеспечивает исправление обнаруженных программных ошибок путем обновления версии программы (частично либо полностью) в срок до 7 (Семи) рабочих дней с момента получения заявления</w:t>
                  </w:r>
                  <w:r w:rsidR="00E647A4">
                    <w:rPr>
                      <w:rFonts w:eastAsia="Tahoma"/>
                      <w:color w:val="000000"/>
                    </w:rPr>
                    <w:t xml:space="preserve"> Заказчика</w:t>
                  </w:r>
                  <w:r w:rsidR="001B51B7" w:rsidRPr="001B51B7">
                    <w:rPr>
                      <w:rFonts w:eastAsia="Tahoma"/>
                    </w:rPr>
                    <w:t>, направленного на адрес электронной почты указанный в разделе 8.2 настоящего договора «Адреса и банковские реквизиты сторон».</w:t>
                  </w:r>
                  <w:r w:rsidR="001B51B7" w:rsidRPr="001B51B7">
                    <w:rPr>
                      <w:rFonts w:eastAsia="Tahoma"/>
                      <w:color w:val="000000"/>
                    </w:rPr>
                    <w:t xml:space="preserve"> Указанные в данном пункте услуги предоставляются Лицензиату без дополнительной оплаты в удаленном режиме с использованием электронной почты и сети интернет.</w:t>
                  </w:r>
                </w:p>
                <w:p w14:paraId="78B340F4" w14:textId="77777777" w:rsidR="001B51B7" w:rsidRPr="001B51B7" w:rsidRDefault="001B079A" w:rsidP="001B51B7">
                  <w:pPr>
                    <w:jc w:val="both"/>
                  </w:pPr>
                  <w:r>
                    <w:rPr>
                      <w:rFonts w:eastAsia="Tahoma"/>
                      <w:color w:val="000000"/>
                    </w:rPr>
                    <w:t>6.9</w:t>
                  </w:r>
                  <w:r w:rsidR="001B51B7" w:rsidRPr="001B51B7">
                    <w:rPr>
                      <w:rFonts w:eastAsia="Tahoma"/>
                      <w:color w:val="000000"/>
                    </w:rPr>
                    <w:t xml:space="preserve">. Гарантия прекращается при модификации ПО, выполненной </w:t>
                  </w:r>
                  <w:r w:rsidR="00E647A4">
                    <w:rPr>
                      <w:rFonts w:eastAsia="Tahoma"/>
                      <w:color w:val="000000"/>
                    </w:rPr>
                    <w:t>Заказчиком</w:t>
                  </w:r>
                  <w:r w:rsidR="001B51B7" w:rsidRPr="001B51B7">
                    <w:rPr>
                      <w:rFonts w:eastAsia="Tahoma"/>
                      <w:color w:val="000000"/>
                    </w:rPr>
                    <w:t xml:space="preserve"> после подписания актов приема-передачи программного обеспечения</w:t>
                  </w:r>
                  <w:r w:rsidR="00E647A4">
                    <w:rPr>
                      <w:rFonts w:eastAsia="Tahoma"/>
                      <w:color w:val="000000"/>
                    </w:rPr>
                    <w:t xml:space="preserve"> и Акта выполненных работ</w:t>
                  </w:r>
                  <w:r w:rsidR="001B51B7" w:rsidRPr="001B51B7">
                    <w:rPr>
                      <w:rFonts w:eastAsia="Tahoma"/>
                      <w:color w:val="000000"/>
                    </w:rPr>
                    <w:t>.</w:t>
                  </w:r>
                </w:p>
                <w:p w14:paraId="0FCFD3B2" w14:textId="77777777" w:rsidR="001B079A" w:rsidRPr="00A4761A" w:rsidRDefault="001B079A">
                  <w:pPr>
                    <w:jc w:val="both"/>
                  </w:pPr>
                </w:p>
                <w:p w14:paraId="32F8FB4D" w14:textId="77777777" w:rsidR="0028772C" w:rsidRPr="002F4E6F" w:rsidRDefault="00AB4F54">
                  <w:pPr>
                    <w:jc w:val="both"/>
                  </w:pPr>
                  <w:r w:rsidRPr="002F4E6F">
                    <w:rPr>
                      <w:rFonts w:eastAsia="Tahoma"/>
                      <w:b/>
                      <w:bCs/>
                      <w:color w:val="000000"/>
                    </w:rPr>
                    <w:t>7. Порядок разрешения споров</w:t>
                  </w:r>
                </w:p>
                <w:p w14:paraId="14CD9630" w14:textId="77777777" w:rsidR="00A804B7" w:rsidRPr="00A4761A" w:rsidRDefault="00AB4F54" w:rsidP="002F4E6F">
                  <w:pPr>
                    <w:tabs>
                      <w:tab w:val="left" w:pos="705"/>
                    </w:tabs>
                    <w:jc w:val="both"/>
                    <w:rPr>
                      <w:strike/>
                    </w:rPr>
                  </w:pPr>
                  <w:r w:rsidRPr="002F4E6F">
                    <w:rPr>
                      <w:rFonts w:eastAsia="Tahoma"/>
                      <w:color w:val="000000"/>
                    </w:rPr>
                    <w:t xml:space="preserve">7.1. </w:t>
                  </w:r>
                  <w:r w:rsidR="00A804B7" w:rsidRPr="002F4E6F">
                    <w:t xml:space="preserve">Все споры и разногласия, возникающие между Сторонами по настоящему Договору или в связи с ним, в том числе касающиеся его выполнения, нарушения его условий, прекращения или действительности, рассматриваются с обязательным соблюдением досудебного претензионного порядка. Претензия направляется Стороне по настоящему Договору с приложением документов, подтверждающих заявленные требования, и должна быть рассмотрена не позднее 15 (Пятнадцати) рабочих дней с даты ее получения. </w:t>
                  </w:r>
                </w:p>
                <w:p w14:paraId="2E07616B" w14:textId="77777777" w:rsidR="00A804B7" w:rsidRPr="003973D6" w:rsidRDefault="00A804B7" w:rsidP="00A804B7">
                  <w:pPr>
                    <w:jc w:val="both"/>
                  </w:pPr>
                  <w:r>
                    <w:t>7.</w:t>
                  </w:r>
                  <w:r w:rsidRPr="003973D6">
                    <w:t xml:space="preserve">2. Если в ходе урегулирования споров Стороны не придут к соглашению, они вправе обратиться в Арбитражный суд </w:t>
                  </w:r>
                  <w:r w:rsidR="00A4761A" w:rsidRPr="003973D6">
                    <w:t>Саратовской области.</w:t>
                  </w:r>
                </w:p>
                <w:p w14:paraId="6C30FF44" w14:textId="77777777" w:rsidR="0028772C" w:rsidRDefault="0028772C">
                  <w:pPr>
                    <w:jc w:val="both"/>
                  </w:pPr>
                </w:p>
                <w:p w14:paraId="2EBDB2CA" w14:textId="77777777" w:rsidR="0028772C" w:rsidRDefault="00AB4F54">
                  <w:pPr>
                    <w:jc w:val="both"/>
                  </w:pPr>
                  <w:r>
                    <w:rPr>
                      <w:rFonts w:eastAsia="Tahoma"/>
                      <w:b/>
                      <w:bCs/>
                      <w:color w:val="000000"/>
                    </w:rPr>
                    <w:t>8. Сроки действия договора и юридические адреса Сторон</w:t>
                  </w:r>
                </w:p>
                <w:p w14:paraId="3E80B631" w14:textId="77777777" w:rsidR="0028772C" w:rsidRDefault="00AB4F54">
                  <w:pPr>
                    <w:jc w:val="both"/>
                  </w:pPr>
                  <w:r>
                    <w:rPr>
                      <w:rFonts w:eastAsia="Tahoma"/>
                      <w:color w:val="000000"/>
                    </w:rPr>
                    <w:t xml:space="preserve">8.1. Настоящий Договор вступает в силу с момента его подписания и действует до полного завершения Сторонами взятых на себя обязательств по Договору. </w:t>
                  </w:r>
                </w:p>
                <w:p w14:paraId="6ADA423A" w14:textId="77777777" w:rsidR="0028772C" w:rsidRDefault="003973D6">
                  <w:pPr>
                    <w:jc w:val="both"/>
                    <w:rPr>
                      <w:rFonts w:eastAsia="Tahoma"/>
                      <w:color w:val="000000"/>
                    </w:rPr>
                  </w:pPr>
                  <w:r>
                    <w:rPr>
                      <w:rFonts w:eastAsia="Tahoma"/>
                      <w:color w:val="000000"/>
                    </w:rPr>
                    <w:t>8.2</w:t>
                  </w:r>
                  <w:r w:rsidR="00AB4F54">
                    <w:rPr>
                      <w:rFonts w:eastAsia="Tahoma"/>
                      <w:color w:val="000000"/>
                    </w:rPr>
                    <w:t>. Адреса и банковские реквизиты Сторон:</w:t>
                  </w:r>
                </w:p>
                <w:p w14:paraId="522B8F66" w14:textId="77777777" w:rsidR="0049352F" w:rsidRDefault="0049352F">
                  <w:pPr>
                    <w:jc w:val="both"/>
                    <w:rPr>
                      <w:rFonts w:eastAsia="Tahoma"/>
                      <w:color w:val="000000"/>
                    </w:rPr>
                  </w:pPr>
                </w:p>
                <w:p w14:paraId="6C291E49" w14:textId="77777777" w:rsidR="002F4E6F" w:rsidRDefault="002F4E6F">
                  <w:pPr>
                    <w:jc w:val="both"/>
                  </w:pPr>
                </w:p>
              </w:tc>
            </w:tr>
          </w:tbl>
          <w:p w14:paraId="24EA2295" w14:textId="77777777" w:rsidR="0028772C" w:rsidRDefault="0028772C"/>
        </w:tc>
      </w:tr>
      <w:tr w:rsidR="0028772C" w14:paraId="77484DF3" w14:textId="77777777" w:rsidTr="0049352F">
        <w:tc>
          <w:tcPr>
            <w:tcW w:w="18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96A43" w14:textId="77777777" w:rsidR="0028772C" w:rsidRDefault="00AB4F54" w:rsidP="0049352F">
            <w:pPr>
              <w:ind w:left="141"/>
              <w:rPr>
                <w:rFonts w:eastAsia="Tahoma"/>
                <w:b/>
                <w:bCs/>
                <w:color w:val="000000"/>
              </w:rPr>
            </w:pPr>
            <w:r>
              <w:rPr>
                <w:rFonts w:eastAsia="Tahoma"/>
                <w:b/>
                <w:bCs/>
                <w:color w:val="000000"/>
              </w:rPr>
              <w:lastRenderedPageBreak/>
              <w:t>Исполнитель:</w:t>
            </w:r>
          </w:p>
        </w:tc>
        <w:tc>
          <w:tcPr>
            <w:tcW w:w="324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70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705"/>
            </w:tblGrid>
            <w:tr w:rsidR="0028772C" w14:paraId="7F28E9CB" w14:textId="77777777">
              <w:tc>
                <w:tcPr>
                  <w:tcW w:w="37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2E881F" w14:textId="77777777" w:rsidR="0028772C" w:rsidRDefault="00AB4F54">
                  <w:r>
                    <w:rPr>
                      <w:rFonts w:eastAsia="Tahoma"/>
                      <w:b/>
                      <w:bCs/>
                      <w:color w:val="000000"/>
                    </w:rPr>
                    <w:t>ООО «Стек-ИТ»</w:t>
                  </w:r>
                </w:p>
              </w:tc>
            </w:tr>
          </w:tbl>
          <w:p w14:paraId="5F9E1D76" w14:textId="77777777" w:rsidR="0028772C" w:rsidRDefault="0028772C"/>
        </w:tc>
        <w:tc>
          <w:tcPr>
            <w:tcW w:w="1296" w:type="dxa"/>
            <w:tcMar>
              <w:top w:w="0" w:type="dxa"/>
              <w:left w:w="140" w:type="dxa"/>
              <w:bottom w:w="0" w:type="dxa"/>
              <w:right w:w="0" w:type="dxa"/>
            </w:tcMar>
          </w:tcPr>
          <w:p w14:paraId="4FDD1680" w14:textId="77777777" w:rsidR="0028772C" w:rsidRDefault="00AB4F54">
            <w:r>
              <w:rPr>
                <w:rFonts w:eastAsia="Tahoma"/>
                <w:b/>
                <w:bCs/>
                <w:color w:val="000000"/>
              </w:rPr>
              <w:t>Заказчик:</w:t>
            </w:r>
          </w:p>
        </w:tc>
        <w:tc>
          <w:tcPr>
            <w:tcW w:w="363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63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30"/>
            </w:tblGrid>
            <w:tr w:rsidR="0028772C" w14:paraId="111F8DFE" w14:textId="77777777">
              <w:tc>
                <w:tcPr>
                  <w:tcW w:w="36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B51625" w14:textId="77777777" w:rsidR="0028772C" w:rsidRDefault="00AB4F54" w:rsidP="00EF34D0">
                  <w:r>
                    <w:rPr>
                      <w:rFonts w:eastAsia="Tahoma"/>
                      <w:b/>
                      <w:bCs/>
                      <w:color w:val="000000"/>
                      <w:sz w:val="17"/>
                      <w:szCs w:val="17"/>
                    </w:rPr>
                    <w:t>З</w:t>
                  </w:r>
                  <w:r w:rsidR="00EF34D0">
                    <w:rPr>
                      <w:rFonts w:eastAsia="Tahoma"/>
                      <w:b/>
                      <w:bCs/>
                      <w:color w:val="000000"/>
                      <w:sz w:val="17"/>
                      <w:szCs w:val="17"/>
                    </w:rPr>
                    <w:t>АО</w:t>
                  </w:r>
                  <w:r>
                    <w:rPr>
                      <w:rFonts w:eastAsia="Tahoma"/>
                      <w:b/>
                      <w:bCs/>
                      <w:color w:val="000000"/>
                      <w:sz w:val="17"/>
                      <w:szCs w:val="17"/>
                    </w:rPr>
                    <w:t xml:space="preserve"> «Саратовское предприятие городских электрических сетей»</w:t>
                  </w:r>
                </w:p>
              </w:tc>
            </w:tr>
          </w:tbl>
          <w:p w14:paraId="02970931" w14:textId="77777777" w:rsidR="0028772C" w:rsidRDefault="0028772C"/>
        </w:tc>
      </w:tr>
      <w:tr w:rsidR="0028772C" w14:paraId="2DA67EE3" w14:textId="77777777" w:rsidTr="0049352F">
        <w:tc>
          <w:tcPr>
            <w:tcW w:w="18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3697A" w14:textId="77777777" w:rsidR="0028772C" w:rsidRDefault="00AB4F54" w:rsidP="0049352F">
            <w:pPr>
              <w:ind w:left="141"/>
              <w:rPr>
                <w:rFonts w:eastAsia="Tahoma"/>
                <w:b/>
                <w:bCs/>
                <w:color w:val="000000"/>
              </w:rPr>
            </w:pPr>
            <w:r>
              <w:rPr>
                <w:rFonts w:eastAsia="Tahoma"/>
                <w:b/>
                <w:bCs/>
                <w:color w:val="000000"/>
              </w:rPr>
              <w:t xml:space="preserve">ИНН/КПП: </w:t>
            </w:r>
          </w:p>
        </w:tc>
        <w:tc>
          <w:tcPr>
            <w:tcW w:w="324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24403" w14:textId="77777777" w:rsidR="0028772C" w:rsidRDefault="00AB4F54">
            <w:pPr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sz w:val="17"/>
                <w:szCs w:val="17"/>
              </w:rPr>
              <w:t>7604258887/760401001</w:t>
            </w:r>
          </w:p>
        </w:tc>
        <w:tc>
          <w:tcPr>
            <w:tcW w:w="1296" w:type="dxa"/>
            <w:tcMar>
              <w:top w:w="0" w:type="dxa"/>
              <w:left w:w="140" w:type="dxa"/>
              <w:bottom w:w="0" w:type="dxa"/>
              <w:right w:w="0" w:type="dxa"/>
            </w:tcMar>
          </w:tcPr>
          <w:p w14:paraId="45080700" w14:textId="77777777" w:rsidR="0028772C" w:rsidRDefault="00AB4F54">
            <w:pPr>
              <w:rPr>
                <w:rFonts w:eastAsia="Tahoma"/>
                <w:b/>
                <w:bCs/>
                <w:color w:val="000000"/>
              </w:rPr>
            </w:pPr>
            <w:r>
              <w:rPr>
                <w:rFonts w:eastAsia="Tahoma"/>
                <w:b/>
                <w:bCs/>
                <w:color w:val="000000"/>
              </w:rPr>
              <w:t xml:space="preserve">ИНН/КПП: </w:t>
            </w:r>
          </w:p>
        </w:tc>
        <w:tc>
          <w:tcPr>
            <w:tcW w:w="363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151A8" w14:textId="77777777" w:rsidR="0028772C" w:rsidRDefault="00AB4F54">
            <w:pPr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</w:rPr>
              <w:t>6454006283/645401001</w:t>
            </w:r>
          </w:p>
        </w:tc>
      </w:tr>
      <w:tr w:rsidR="0028772C" w14:paraId="72FEDFCD" w14:textId="77777777" w:rsidTr="0049352F">
        <w:tc>
          <w:tcPr>
            <w:tcW w:w="18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E90AC" w14:textId="77777777" w:rsidR="0028772C" w:rsidRDefault="00AB4F54" w:rsidP="0049352F">
            <w:pPr>
              <w:ind w:left="141"/>
              <w:rPr>
                <w:rFonts w:eastAsia="Tahoma"/>
                <w:b/>
                <w:bCs/>
                <w:color w:val="000000"/>
              </w:rPr>
            </w:pPr>
            <w:r>
              <w:rPr>
                <w:rFonts w:eastAsia="Tahoma"/>
                <w:b/>
                <w:bCs/>
                <w:color w:val="000000"/>
              </w:rPr>
              <w:t>Место нахождения:</w:t>
            </w:r>
          </w:p>
        </w:tc>
        <w:tc>
          <w:tcPr>
            <w:tcW w:w="324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0F7E4" w14:textId="77777777" w:rsidR="0028772C" w:rsidRDefault="00AB4F54">
            <w:pPr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</w:rPr>
              <w:t xml:space="preserve">РОССИЯ, </w:t>
            </w:r>
            <w:proofErr w:type="gramStart"/>
            <w:r>
              <w:rPr>
                <w:rFonts w:eastAsia="Tahoma"/>
                <w:color w:val="000000"/>
              </w:rPr>
              <w:t>150002,Ярославская</w:t>
            </w:r>
            <w:proofErr w:type="gramEnd"/>
            <w:r w:rsidR="0049352F">
              <w:rPr>
                <w:rFonts w:eastAsia="Tahoma"/>
                <w:color w:val="000000"/>
              </w:rPr>
              <w:t xml:space="preserve"> </w:t>
            </w:r>
            <w:r>
              <w:rPr>
                <w:rFonts w:eastAsia="Tahoma"/>
                <w:color w:val="000000"/>
              </w:rPr>
              <w:t>обл</w:t>
            </w:r>
            <w:r w:rsidR="0049352F">
              <w:rPr>
                <w:rFonts w:eastAsia="Tahoma"/>
                <w:color w:val="000000"/>
              </w:rPr>
              <w:t>.</w:t>
            </w:r>
            <w:r>
              <w:rPr>
                <w:rFonts w:eastAsia="Tahoma"/>
                <w:color w:val="000000"/>
              </w:rPr>
              <w:t>,</w:t>
            </w:r>
            <w:r w:rsidR="0049352F">
              <w:rPr>
                <w:rFonts w:eastAsia="Tahoma"/>
                <w:color w:val="000000"/>
              </w:rPr>
              <w:t xml:space="preserve"> </w:t>
            </w:r>
            <w:r w:rsidR="0049352F">
              <w:rPr>
                <w:rFonts w:eastAsia="Tahoma"/>
                <w:color w:val="000000"/>
              </w:rPr>
              <w:br/>
            </w:r>
            <w:r>
              <w:rPr>
                <w:rFonts w:eastAsia="Tahoma"/>
                <w:color w:val="000000"/>
              </w:rPr>
              <w:t>г</w:t>
            </w:r>
            <w:r w:rsidR="0049352F">
              <w:rPr>
                <w:rFonts w:eastAsia="Tahoma"/>
                <w:color w:val="000000"/>
              </w:rPr>
              <w:t xml:space="preserve">. </w:t>
            </w:r>
            <w:r>
              <w:rPr>
                <w:rFonts w:eastAsia="Tahoma"/>
                <w:color w:val="000000"/>
              </w:rPr>
              <w:t>Ярославль,</w:t>
            </w:r>
            <w:r w:rsidR="0049352F">
              <w:rPr>
                <w:rFonts w:eastAsia="Tahoma"/>
                <w:color w:val="000000"/>
              </w:rPr>
              <w:t xml:space="preserve"> </w:t>
            </w:r>
            <w:r>
              <w:rPr>
                <w:rFonts w:eastAsia="Tahoma"/>
                <w:color w:val="000000"/>
              </w:rPr>
              <w:t>ул</w:t>
            </w:r>
            <w:r w:rsidR="0049352F">
              <w:rPr>
                <w:rFonts w:eastAsia="Tahoma"/>
                <w:color w:val="000000"/>
              </w:rPr>
              <w:t>.</w:t>
            </w:r>
            <w:r>
              <w:rPr>
                <w:rFonts w:eastAsia="Tahoma"/>
                <w:color w:val="000000"/>
              </w:rPr>
              <w:t xml:space="preserve"> Малая Химическая,</w:t>
            </w:r>
            <w:r w:rsidR="0049352F">
              <w:rPr>
                <w:rFonts w:eastAsia="Tahoma"/>
                <w:color w:val="000000"/>
              </w:rPr>
              <w:t xml:space="preserve"> </w:t>
            </w:r>
            <w:r w:rsidR="0049352F">
              <w:rPr>
                <w:rFonts w:eastAsia="Tahoma"/>
                <w:color w:val="000000"/>
              </w:rPr>
              <w:br/>
              <w:t xml:space="preserve">д. </w:t>
            </w:r>
            <w:r>
              <w:rPr>
                <w:rFonts w:eastAsia="Tahoma"/>
                <w:color w:val="000000"/>
              </w:rPr>
              <w:t>7А</w:t>
            </w:r>
          </w:p>
        </w:tc>
        <w:tc>
          <w:tcPr>
            <w:tcW w:w="1296" w:type="dxa"/>
            <w:tcMar>
              <w:top w:w="0" w:type="dxa"/>
              <w:left w:w="140" w:type="dxa"/>
              <w:bottom w:w="0" w:type="dxa"/>
              <w:right w:w="0" w:type="dxa"/>
            </w:tcMar>
          </w:tcPr>
          <w:p w14:paraId="1E92C4C4" w14:textId="77777777" w:rsidR="0028772C" w:rsidRDefault="00AB4F54">
            <w:pPr>
              <w:rPr>
                <w:rFonts w:eastAsia="Tahoma"/>
                <w:b/>
                <w:bCs/>
                <w:color w:val="000000"/>
              </w:rPr>
            </w:pPr>
            <w:r>
              <w:rPr>
                <w:rFonts w:eastAsia="Tahoma"/>
                <w:b/>
                <w:bCs/>
                <w:color w:val="000000"/>
              </w:rPr>
              <w:t>Место нахождения:</w:t>
            </w:r>
          </w:p>
        </w:tc>
        <w:tc>
          <w:tcPr>
            <w:tcW w:w="363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34BFF" w14:textId="77777777" w:rsidR="00EF34D0" w:rsidRDefault="00AB4F54">
            <w:pPr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</w:rPr>
              <w:t>РОССИЯ,</w:t>
            </w:r>
            <w:r w:rsidR="0049352F">
              <w:rPr>
                <w:rFonts w:eastAsia="Tahoma"/>
                <w:color w:val="000000"/>
              </w:rPr>
              <w:t xml:space="preserve"> </w:t>
            </w:r>
            <w:r>
              <w:rPr>
                <w:rFonts w:eastAsia="Tahoma"/>
                <w:color w:val="000000"/>
              </w:rPr>
              <w:t>410017,</w:t>
            </w:r>
            <w:r w:rsidR="0049352F">
              <w:rPr>
                <w:rFonts w:eastAsia="Tahoma"/>
                <w:color w:val="000000"/>
              </w:rPr>
              <w:t xml:space="preserve"> </w:t>
            </w:r>
            <w:r>
              <w:rPr>
                <w:rFonts w:eastAsia="Tahoma"/>
                <w:color w:val="000000"/>
              </w:rPr>
              <w:t>Саратовская</w:t>
            </w:r>
            <w:r w:rsidR="0049352F">
              <w:rPr>
                <w:rFonts w:eastAsia="Tahoma"/>
                <w:color w:val="000000"/>
              </w:rPr>
              <w:t xml:space="preserve"> </w:t>
            </w:r>
            <w:r>
              <w:rPr>
                <w:rFonts w:eastAsia="Tahoma"/>
                <w:color w:val="000000"/>
              </w:rPr>
              <w:t>обл</w:t>
            </w:r>
            <w:r w:rsidR="0049352F">
              <w:rPr>
                <w:rFonts w:eastAsia="Tahoma"/>
                <w:color w:val="000000"/>
              </w:rPr>
              <w:t>.</w:t>
            </w:r>
            <w:r>
              <w:rPr>
                <w:rFonts w:eastAsia="Tahoma"/>
                <w:color w:val="000000"/>
              </w:rPr>
              <w:t>,</w:t>
            </w:r>
          </w:p>
          <w:p w14:paraId="50D769B3" w14:textId="77777777" w:rsidR="0028772C" w:rsidRDefault="0049352F">
            <w:pPr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</w:rPr>
              <w:t>г.</w:t>
            </w:r>
            <w:r w:rsidR="00AB4F54">
              <w:rPr>
                <w:rFonts w:eastAsia="Tahoma"/>
                <w:color w:val="000000"/>
              </w:rPr>
              <w:t xml:space="preserve"> Саратов,</w:t>
            </w:r>
            <w:r>
              <w:rPr>
                <w:rFonts w:eastAsia="Tahoma"/>
                <w:color w:val="000000"/>
              </w:rPr>
              <w:t xml:space="preserve"> </w:t>
            </w:r>
            <w:r w:rsidR="00AB4F54">
              <w:rPr>
                <w:rFonts w:eastAsia="Tahoma"/>
                <w:color w:val="000000"/>
              </w:rPr>
              <w:t>ул.</w:t>
            </w:r>
            <w:r>
              <w:rPr>
                <w:rFonts w:eastAsia="Tahoma"/>
                <w:color w:val="000000"/>
              </w:rPr>
              <w:t xml:space="preserve"> </w:t>
            </w:r>
            <w:r w:rsidR="00AB4F54">
              <w:rPr>
                <w:rFonts w:eastAsia="Tahoma"/>
                <w:color w:val="000000"/>
              </w:rPr>
              <w:t>Белоглинская,</w:t>
            </w:r>
            <w:r>
              <w:rPr>
                <w:rFonts w:eastAsia="Tahoma"/>
                <w:color w:val="000000"/>
              </w:rPr>
              <w:t xml:space="preserve"> д. </w:t>
            </w:r>
            <w:r w:rsidR="00AB4F54">
              <w:rPr>
                <w:rFonts w:eastAsia="Tahoma"/>
                <w:color w:val="000000"/>
              </w:rPr>
              <w:t>40</w:t>
            </w:r>
          </w:p>
        </w:tc>
      </w:tr>
      <w:tr w:rsidR="0028772C" w14:paraId="1293E434" w14:textId="77777777" w:rsidTr="0049352F">
        <w:tc>
          <w:tcPr>
            <w:tcW w:w="18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CAB44" w14:textId="77777777" w:rsidR="0028772C" w:rsidRDefault="00AB4F54" w:rsidP="0049352F">
            <w:pPr>
              <w:ind w:left="141"/>
              <w:rPr>
                <w:rFonts w:eastAsia="Tahoma"/>
                <w:b/>
                <w:bCs/>
                <w:color w:val="000000"/>
              </w:rPr>
            </w:pPr>
            <w:r>
              <w:rPr>
                <w:rFonts w:eastAsia="Tahoma"/>
                <w:b/>
                <w:bCs/>
                <w:color w:val="000000"/>
              </w:rPr>
              <w:t xml:space="preserve">р/счет: </w:t>
            </w:r>
          </w:p>
        </w:tc>
        <w:tc>
          <w:tcPr>
            <w:tcW w:w="324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329D7" w14:textId="77777777" w:rsidR="0028772C" w:rsidRDefault="00AB4F54">
            <w:pPr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</w:rPr>
              <w:t>40702810277000005581</w:t>
            </w:r>
          </w:p>
        </w:tc>
        <w:tc>
          <w:tcPr>
            <w:tcW w:w="1296" w:type="dxa"/>
            <w:tcMar>
              <w:top w:w="0" w:type="dxa"/>
              <w:left w:w="140" w:type="dxa"/>
              <w:bottom w:w="0" w:type="dxa"/>
              <w:right w:w="0" w:type="dxa"/>
            </w:tcMar>
          </w:tcPr>
          <w:p w14:paraId="70890AA6" w14:textId="77777777" w:rsidR="0028772C" w:rsidRDefault="00AB4F54">
            <w:pPr>
              <w:rPr>
                <w:rFonts w:eastAsia="Tahoma"/>
                <w:b/>
                <w:bCs/>
                <w:color w:val="000000"/>
              </w:rPr>
            </w:pPr>
            <w:r>
              <w:rPr>
                <w:rFonts w:eastAsia="Tahoma"/>
                <w:b/>
                <w:bCs/>
                <w:color w:val="000000"/>
              </w:rPr>
              <w:t xml:space="preserve">р/счет: </w:t>
            </w:r>
          </w:p>
        </w:tc>
        <w:tc>
          <w:tcPr>
            <w:tcW w:w="363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A7193" w14:textId="77777777" w:rsidR="0028772C" w:rsidRDefault="00AB4F54">
            <w:r>
              <w:rPr>
                <w:rFonts w:eastAsia="Tahoma"/>
                <w:color w:val="000000"/>
              </w:rPr>
              <w:t>40702810656020101710</w:t>
            </w:r>
          </w:p>
        </w:tc>
      </w:tr>
      <w:tr w:rsidR="0028772C" w14:paraId="79E206F0" w14:textId="77777777" w:rsidTr="0049352F">
        <w:tc>
          <w:tcPr>
            <w:tcW w:w="18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66386" w14:textId="77777777" w:rsidR="0028772C" w:rsidRDefault="00AB4F54" w:rsidP="0049352F">
            <w:pPr>
              <w:ind w:left="141"/>
              <w:rPr>
                <w:rFonts w:eastAsia="Tahoma"/>
                <w:b/>
                <w:bCs/>
                <w:color w:val="000000"/>
              </w:rPr>
            </w:pPr>
            <w:r>
              <w:rPr>
                <w:rFonts w:eastAsia="Tahoma"/>
                <w:b/>
                <w:bCs/>
                <w:color w:val="000000"/>
              </w:rPr>
              <w:t xml:space="preserve">Банк: </w:t>
            </w:r>
          </w:p>
        </w:tc>
        <w:tc>
          <w:tcPr>
            <w:tcW w:w="324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4F434" w14:textId="77777777" w:rsidR="0028772C" w:rsidRDefault="00AB4F54">
            <w:pPr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</w:rPr>
              <w:t>Калужское ОСБ 8608 г.Калуга</w:t>
            </w:r>
            <w:r>
              <w:rPr>
                <w:rFonts w:eastAsia="Tahoma"/>
                <w:color w:val="000000"/>
              </w:rPr>
              <w:br/>
              <w:t>БИК 042908612</w:t>
            </w:r>
            <w:r>
              <w:rPr>
                <w:rFonts w:eastAsia="Tahoma"/>
                <w:color w:val="000000"/>
              </w:rPr>
              <w:br/>
              <w:t>К/С 30101810100000000612</w:t>
            </w:r>
          </w:p>
        </w:tc>
        <w:tc>
          <w:tcPr>
            <w:tcW w:w="1296" w:type="dxa"/>
            <w:tcMar>
              <w:top w:w="0" w:type="dxa"/>
              <w:left w:w="140" w:type="dxa"/>
              <w:bottom w:w="0" w:type="dxa"/>
              <w:right w:w="0" w:type="dxa"/>
            </w:tcMar>
          </w:tcPr>
          <w:p w14:paraId="505957A4" w14:textId="77777777" w:rsidR="0028772C" w:rsidRDefault="00AB4F54">
            <w:pPr>
              <w:rPr>
                <w:rFonts w:eastAsia="Tahoma"/>
                <w:b/>
                <w:bCs/>
                <w:color w:val="000000"/>
              </w:rPr>
            </w:pPr>
            <w:r>
              <w:rPr>
                <w:rFonts w:eastAsia="Tahoma"/>
                <w:b/>
                <w:bCs/>
                <w:color w:val="000000"/>
              </w:rPr>
              <w:t xml:space="preserve">Банк: </w:t>
            </w:r>
          </w:p>
        </w:tc>
        <w:tc>
          <w:tcPr>
            <w:tcW w:w="363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405DF" w14:textId="77777777" w:rsidR="0028772C" w:rsidRDefault="00AB4F54">
            <w:pPr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</w:rPr>
              <w:t xml:space="preserve">Поволжский банк ПАО Сбербанк </w:t>
            </w:r>
            <w:r>
              <w:rPr>
                <w:rFonts w:eastAsia="Tahoma"/>
                <w:color w:val="000000"/>
              </w:rPr>
              <w:br/>
              <w:t>БИК 043601607</w:t>
            </w:r>
            <w:r>
              <w:rPr>
                <w:rFonts w:eastAsia="Tahoma"/>
                <w:color w:val="000000"/>
              </w:rPr>
              <w:br/>
              <w:t>К/С 30101810200000000607</w:t>
            </w:r>
          </w:p>
        </w:tc>
      </w:tr>
      <w:tr w:rsidR="0028772C" w14:paraId="21F3B7E7" w14:textId="77777777" w:rsidTr="0049352F">
        <w:tc>
          <w:tcPr>
            <w:tcW w:w="18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1179A" w14:textId="77777777" w:rsidR="0028772C" w:rsidRDefault="00AB4F54" w:rsidP="0049352F">
            <w:pPr>
              <w:ind w:left="141"/>
              <w:rPr>
                <w:rFonts w:eastAsia="Tahoma"/>
                <w:b/>
                <w:bCs/>
                <w:color w:val="000000"/>
              </w:rPr>
            </w:pPr>
            <w:r>
              <w:rPr>
                <w:rFonts w:eastAsia="Tahoma"/>
                <w:b/>
                <w:bCs/>
                <w:color w:val="000000"/>
              </w:rPr>
              <w:t xml:space="preserve">Адреса для почты и связи: </w:t>
            </w:r>
          </w:p>
        </w:tc>
        <w:tc>
          <w:tcPr>
            <w:tcW w:w="3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356DF" w14:textId="77777777" w:rsidR="0028772C" w:rsidRDefault="00AB4F54">
            <w:pPr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</w:rPr>
              <w:t>РОССИЯ, 150002,</w:t>
            </w:r>
            <w:r w:rsidR="0049352F">
              <w:rPr>
                <w:rFonts w:eastAsia="Tahoma"/>
                <w:color w:val="000000"/>
              </w:rPr>
              <w:t xml:space="preserve"> </w:t>
            </w:r>
            <w:r>
              <w:rPr>
                <w:rFonts w:eastAsia="Tahoma"/>
                <w:color w:val="000000"/>
              </w:rPr>
              <w:t>Ярославская</w:t>
            </w:r>
            <w:r w:rsidR="0049352F">
              <w:rPr>
                <w:rFonts w:eastAsia="Tahoma"/>
                <w:color w:val="000000"/>
              </w:rPr>
              <w:t xml:space="preserve"> </w:t>
            </w:r>
            <w:r>
              <w:rPr>
                <w:rFonts w:eastAsia="Tahoma"/>
                <w:color w:val="000000"/>
              </w:rPr>
              <w:t>обл</w:t>
            </w:r>
            <w:r w:rsidR="0049352F">
              <w:rPr>
                <w:rFonts w:eastAsia="Tahoma"/>
                <w:color w:val="000000"/>
              </w:rPr>
              <w:t>.</w:t>
            </w:r>
            <w:r>
              <w:rPr>
                <w:rFonts w:eastAsia="Tahoma"/>
                <w:color w:val="000000"/>
              </w:rPr>
              <w:t>,</w:t>
            </w:r>
            <w:r w:rsidR="0049352F">
              <w:rPr>
                <w:rFonts w:eastAsia="Tahoma"/>
                <w:color w:val="000000"/>
              </w:rPr>
              <w:t xml:space="preserve"> </w:t>
            </w:r>
            <w:r w:rsidR="0049352F">
              <w:rPr>
                <w:rFonts w:eastAsia="Tahoma"/>
                <w:color w:val="000000"/>
              </w:rPr>
              <w:br/>
            </w:r>
            <w:r>
              <w:rPr>
                <w:rFonts w:eastAsia="Tahoma"/>
                <w:color w:val="000000"/>
              </w:rPr>
              <w:t>г</w:t>
            </w:r>
            <w:r w:rsidR="0049352F">
              <w:rPr>
                <w:rFonts w:eastAsia="Tahoma"/>
                <w:color w:val="000000"/>
              </w:rPr>
              <w:t xml:space="preserve">. </w:t>
            </w:r>
            <w:r>
              <w:rPr>
                <w:rFonts w:eastAsia="Tahoma"/>
                <w:color w:val="000000"/>
              </w:rPr>
              <w:t>Ярославль,</w:t>
            </w:r>
            <w:r w:rsidR="0049352F">
              <w:rPr>
                <w:rFonts w:eastAsia="Tahoma"/>
                <w:color w:val="000000"/>
              </w:rPr>
              <w:t xml:space="preserve"> </w:t>
            </w:r>
            <w:r>
              <w:rPr>
                <w:rFonts w:eastAsia="Tahoma"/>
                <w:color w:val="000000"/>
              </w:rPr>
              <w:t>ул</w:t>
            </w:r>
            <w:r w:rsidR="0049352F">
              <w:rPr>
                <w:rFonts w:eastAsia="Tahoma"/>
                <w:color w:val="000000"/>
              </w:rPr>
              <w:t>.</w:t>
            </w:r>
            <w:r>
              <w:rPr>
                <w:rFonts w:eastAsia="Tahoma"/>
                <w:color w:val="000000"/>
              </w:rPr>
              <w:t xml:space="preserve"> Малая Химическая,</w:t>
            </w:r>
            <w:r w:rsidR="0049352F">
              <w:rPr>
                <w:rFonts w:eastAsia="Tahoma"/>
                <w:color w:val="000000"/>
              </w:rPr>
              <w:t xml:space="preserve"> </w:t>
            </w:r>
            <w:r w:rsidR="0049352F">
              <w:rPr>
                <w:rFonts w:eastAsia="Tahoma"/>
                <w:color w:val="000000"/>
              </w:rPr>
              <w:br/>
              <w:t xml:space="preserve">д. </w:t>
            </w:r>
            <w:r>
              <w:rPr>
                <w:rFonts w:eastAsia="Tahoma"/>
                <w:color w:val="000000"/>
              </w:rPr>
              <w:t>7А</w:t>
            </w:r>
          </w:p>
          <w:p w14:paraId="03088075" w14:textId="77777777" w:rsidR="0028772C" w:rsidRDefault="00AB4F54">
            <w:pPr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</w:rPr>
              <w:t>www.stack-it.ru</w:t>
            </w:r>
          </w:p>
          <w:p w14:paraId="7834BB01" w14:textId="77777777" w:rsidR="0028772C" w:rsidRDefault="00AB4F54">
            <w:pPr>
              <w:rPr>
                <w:rFonts w:eastAsia="Tahoma"/>
                <w:color w:val="000000"/>
              </w:rPr>
            </w:pPr>
            <w:proofErr w:type="gramStart"/>
            <w:r>
              <w:rPr>
                <w:rFonts w:eastAsia="Tahoma"/>
                <w:color w:val="000000"/>
              </w:rPr>
              <w:t>эл.почта</w:t>
            </w:r>
            <w:proofErr w:type="gramEnd"/>
            <w:r>
              <w:rPr>
                <w:rFonts w:eastAsia="Tahoma"/>
                <w:color w:val="000000"/>
              </w:rPr>
              <w:t xml:space="preserve"> soft@stack-it.ru</w:t>
            </w:r>
          </w:p>
          <w:p w14:paraId="19F6FF8B" w14:textId="77777777" w:rsidR="0028772C" w:rsidRDefault="00AB4F54">
            <w:pPr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</w:rPr>
              <w:t>тел/факс (4852) 59-45-00</w:t>
            </w:r>
          </w:p>
        </w:tc>
        <w:tc>
          <w:tcPr>
            <w:tcW w:w="1296" w:type="dxa"/>
            <w:tcMar>
              <w:top w:w="0" w:type="dxa"/>
              <w:left w:w="140" w:type="dxa"/>
              <w:bottom w:w="0" w:type="dxa"/>
              <w:right w:w="0" w:type="dxa"/>
            </w:tcMar>
          </w:tcPr>
          <w:p w14:paraId="33B62A60" w14:textId="77777777" w:rsidR="0028772C" w:rsidRDefault="00AB4F54">
            <w:pPr>
              <w:rPr>
                <w:rFonts w:eastAsia="Tahoma"/>
                <w:b/>
                <w:bCs/>
                <w:color w:val="000000"/>
              </w:rPr>
            </w:pPr>
            <w:r>
              <w:rPr>
                <w:rFonts w:eastAsia="Tahoma"/>
                <w:b/>
                <w:bCs/>
                <w:color w:val="000000"/>
              </w:rPr>
              <w:t xml:space="preserve">Адреса для почты и связи: </w:t>
            </w:r>
          </w:p>
        </w:tc>
        <w:tc>
          <w:tcPr>
            <w:tcW w:w="36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46529" w14:textId="77777777" w:rsidR="0028772C" w:rsidRDefault="00AB4F54">
            <w:pPr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</w:rPr>
              <w:t>РОССИЯ,</w:t>
            </w:r>
            <w:r w:rsidR="0049352F">
              <w:rPr>
                <w:rFonts w:eastAsia="Tahoma"/>
                <w:color w:val="000000"/>
              </w:rPr>
              <w:t xml:space="preserve"> </w:t>
            </w:r>
            <w:r>
              <w:rPr>
                <w:rFonts w:eastAsia="Tahoma"/>
                <w:color w:val="000000"/>
              </w:rPr>
              <w:t>410017,</w:t>
            </w:r>
            <w:r w:rsidR="0049352F">
              <w:rPr>
                <w:rFonts w:eastAsia="Tahoma"/>
                <w:color w:val="000000"/>
              </w:rPr>
              <w:t xml:space="preserve"> </w:t>
            </w:r>
            <w:r>
              <w:rPr>
                <w:rFonts w:eastAsia="Tahoma"/>
                <w:color w:val="000000"/>
              </w:rPr>
              <w:t>Саратовская</w:t>
            </w:r>
            <w:r w:rsidR="0049352F">
              <w:rPr>
                <w:rFonts w:eastAsia="Tahoma"/>
                <w:color w:val="000000"/>
              </w:rPr>
              <w:t xml:space="preserve"> </w:t>
            </w:r>
            <w:r>
              <w:rPr>
                <w:rFonts w:eastAsia="Tahoma"/>
                <w:color w:val="000000"/>
              </w:rPr>
              <w:t>обл</w:t>
            </w:r>
            <w:r w:rsidR="0049352F">
              <w:rPr>
                <w:rFonts w:eastAsia="Tahoma"/>
                <w:color w:val="000000"/>
              </w:rPr>
              <w:t>.</w:t>
            </w:r>
            <w:r>
              <w:rPr>
                <w:rFonts w:eastAsia="Tahoma"/>
                <w:color w:val="000000"/>
              </w:rPr>
              <w:t>,</w:t>
            </w:r>
            <w:r w:rsidR="0049352F">
              <w:rPr>
                <w:rFonts w:eastAsia="Tahoma"/>
                <w:color w:val="000000"/>
              </w:rPr>
              <w:br/>
            </w:r>
            <w:r>
              <w:rPr>
                <w:rFonts w:eastAsia="Tahoma"/>
                <w:color w:val="000000"/>
              </w:rPr>
              <w:t>г</w:t>
            </w:r>
            <w:r w:rsidR="0049352F">
              <w:rPr>
                <w:rFonts w:eastAsia="Tahoma"/>
                <w:color w:val="000000"/>
              </w:rPr>
              <w:t>.</w:t>
            </w:r>
            <w:r>
              <w:rPr>
                <w:rFonts w:eastAsia="Tahoma"/>
                <w:color w:val="000000"/>
              </w:rPr>
              <w:t xml:space="preserve"> Саратов,</w:t>
            </w:r>
            <w:r w:rsidR="0049352F">
              <w:rPr>
                <w:rFonts w:eastAsia="Tahoma"/>
                <w:color w:val="000000"/>
              </w:rPr>
              <w:t xml:space="preserve"> </w:t>
            </w:r>
            <w:r>
              <w:rPr>
                <w:rFonts w:eastAsia="Tahoma"/>
                <w:color w:val="000000"/>
              </w:rPr>
              <w:t>ул.</w:t>
            </w:r>
            <w:r w:rsidR="0049352F">
              <w:rPr>
                <w:rFonts w:eastAsia="Tahoma"/>
                <w:color w:val="000000"/>
              </w:rPr>
              <w:t xml:space="preserve"> </w:t>
            </w:r>
            <w:r>
              <w:rPr>
                <w:rFonts w:eastAsia="Tahoma"/>
                <w:color w:val="000000"/>
              </w:rPr>
              <w:t>Белоглинская,</w:t>
            </w:r>
            <w:r w:rsidR="0049352F">
              <w:rPr>
                <w:rFonts w:eastAsia="Tahoma"/>
                <w:color w:val="000000"/>
              </w:rPr>
              <w:t xml:space="preserve"> д. </w:t>
            </w:r>
            <w:r>
              <w:rPr>
                <w:rFonts w:eastAsia="Tahoma"/>
                <w:color w:val="000000"/>
              </w:rPr>
              <w:t>40</w:t>
            </w:r>
          </w:p>
          <w:p w14:paraId="6829D040" w14:textId="77777777" w:rsidR="0028772C" w:rsidRDefault="00AB4F54">
            <w:pPr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</w:rPr>
              <w:t>тел/факс 8 (452) 24-75-55, 24-75-51</w:t>
            </w:r>
          </w:p>
          <w:p w14:paraId="272718EB" w14:textId="77777777" w:rsidR="0028772C" w:rsidRDefault="00AB4F54">
            <w:pPr>
              <w:rPr>
                <w:rFonts w:eastAsia="Tahoma"/>
                <w:color w:val="000000"/>
              </w:rPr>
            </w:pPr>
            <w:proofErr w:type="gramStart"/>
            <w:r>
              <w:rPr>
                <w:rFonts w:eastAsia="Tahoma"/>
                <w:color w:val="000000"/>
              </w:rPr>
              <w:t>эл.почта</w:t>
            </w:r>
            <w:proofErr w:type="gramEnd"/>
            <w:r>
              <w:rPr>
                <w:rFonts w:eastAsia="Tahoma"/>
                <w:color w:val="000000"/>
              </w:rPr>
              <w:t xml:space="preserve"> spgs@spgs.ru</w:t>
            </w:r>
          </w:p>
        </w:tc>
      </w:tr>
      <w:tr w:rsidR="0028772C" w14:paraId="6AF6496E" w14:textId="77777777" w:rsidTr="0049352F">
        <w:trPr>
          <w:trHeight w:val="50"/>
        </w:trPr>
        <w:tc>
          <w:tcPr>
            <w:tcW w:w="1002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880" w:type="dxa"/>
              <w:tblLayout w:type="fixed"/>
              <w:tblLook w:val="01E0" w:firstRow="1" w:lastRow="1" w:firstColumn="1" w:lastColumn="1" w:noHBand="0" w:noVBand="0"/>
            </w:tblPr>
            <w:tblGrid>
              <w:gridCol w:w="944"/>
              <w:gridCol w:w="2760"/>
              <w:gridCol w:w="1470"/>
              <w:gridCol w:w="1545"/>
              <w:gridCol w:w="1785"/>
              <w:gridCol w:w="1376"/>
            </w:tblGrid>
            <w:tr w:rsidR="0028772C" w14:paraId="63E24FBF" w14:textId="77777777" w:rsidTr="001B51B7">
              <w:trPr>
                <w:trHeight w:hRule="exact" w:val="346"/>
              </w:trPr>
              <w:tc>
                <w:tcPr>
                  <w:tcW w:w="94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E2EC2A" w14:textId="77777777" w:rsidR="0028772C" w:rsidRDefault="0028772C"/>
              </w:tc>
              <w:tc>
                <w:tcPr>
                  <w:tcW w:w="27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8AD988" w14:textId="77777777" w:rsidR="0028772C" w:rsidRDefault="0028772C"/>
              </w:tc>
              <w:tc>
                <w:tcPr>
                  <w:tcW w:w="14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C7FAD1" w14:textId="77777777" w:rsidR="0028772C" w:rsidRDefault="0028772C"/>
              </w:tc>
              <w:tc>
                <w:tcPr>
                  <w:tcW w:w="15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EDF78C" w14:textId="77777777" w:rsidR="0028772C" w:rsidRDefault="0028772C"/>
              </w:tc>
              <w:tc>
                <w:tcPr>
                  <w:tcW w:w="17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3E849B" w14:textId="77777777" w:rsidR="0028772C" w:rsidRDefault="0028772C"/>
              </w:tc>
              <w:tc>
                <w:tcPr>
                  <w:tcW w:w="1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722AD8" w14:textId="77777777" w:rsidR="0028772C" w:rsidRDefault="0028772C"/>
              </w:tc>
            </w:tr>
            <w:tr w:rsidR="0028772C" w14:paraId="6EAB5792" w14:textId="77777777" w:rsidTr="001B51B7">
              <w:trPr>
                <w:trHeight w:hRule="exact" w:val="718"/>
              </w:trPr>
              <w:tc>
                <w:tcPr>
                  <w:tcW w:w="94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1A43D3" w14:textId="77777777" w:rsidR="0028772C" w:rsidRDefault="00AB4F54" w:rsidP="0049352F">
                  <w:pPr>
                    <w:ind w:left="124"/>
                    <w:jc w:val="both"/>
                    <w:rPr>
                      <w:rFonts w:eastAsia="Tahoma"/>
                      <w:color w:val="000000"/>
                      <w:sz w:val="17"/>
                      <w:szCs w:val="17"/>
                    </w:rPr>
                  </w:pPr>
                  <w:r>
                    <w:rPr>
                      <w:rFonts w:eastAsia="Tahoma"/>
                      <w:color w:val="000000"/>
                      <w:sz w:val="17"/>
                      <w:szCs w:val="17"/>
                    </w:rPr>
                    <w:t>Директор</w:t>
                  </w:r>
                </w:p>
              </w:tc>
              <w:tc>
                <w:tcPr>
                  <w:tcW w:w="276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A8F602" w14:textId="77777777" w:rsidR="0028772C" w:rsidRDefault="0028772C">
                  <w:pPr>
                    <w:pBdr>
                      <w:bottom w:val="single" w:sz="6" w:space="0" w:color="000000"/>
                    </w:pBdr>
                    <w:jc w:val="both"/>
                    <w:rPr>
                      <w:rFonts w:eastAsia="Tahoma"/>
                      <w:color w:val="000000"/>
                      <w:sz w:val="18"/>
                      <w:szCs w:val="18"/>
                    </w:rPr>
                  </w:pPr>
                </w:p>
                <w:p w14:paraId="6AF2640B" w14:textId="77777777" w:rsidR="0028772C" w:rsidRDefault="00AB4F54">
                  <w:pPr>
                    <w:spacing w:before="280"/>
                    <w:ind w:left="560"/>
                  </w:pPr>
                  <w:r>
                    <w:rPr>
                      <w:rFonts w:eastAsia="Tahoma"/>
                      <w:color w:val="000000"/>
                      <w:sz w:val="17"/>
                      <w:szCs w:val="17"/>
                    </w:rPr>
                    <w:t>М.П.</w:t>
                  </w:r>
                </w:p>
              </w:tc>
              <w:tc>
                <w:tcPr>
                  <w:tcW w:w="14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F4F879" w14:textId="77777777" w:rsidR="0028772C" w:rsidRDefault="00AB4F54">
                  <w:pPr>
                    <w:jc w:val="both"/>
                    <w:rPr>
                      <w:rFonts w:eastAsia="Tahoma"/>
                      <w:color w:val="000000"/>
                      <w:sz w:val="17"/>
                      <w:szCs w:val="17"/>
                    </w:rPr>
                  </w:pPr>
                  <w:r>
                    <w:rPr>
                      <w:rFonts w:eastAsia="Tahoma"/>
                      <w:color w:val="000000"/>
                      <w:sz w:val="17"/>
                      <w:szCs w:val="17"/>
                    </w:rPr>
                    <w:t>А.Г. Копылов</w:t>
                  </w:r>
                </w:p>
              </w:tc>
              <w:tc>
                <w:tcPr>
                  <w:tcW w:w="15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ED2B2D" w14:textId="77777777" w:rsidR="0028772C" w:rsidRDefault="00AB4F54">
                  <w:pPr>
                    <w:rPr>
                      <w:rFonts w:eastAsia="Tahoma"/>
                      <w:color w:val="000000"/>
                      <w:sz w:val="17"/>
                      <w:szCs w:val="17"/>
                    </w:rPr>
                  </w:pPr>
                  <w:r>
                    <w:rPr>
                      <w:rFonts w:eastAsia="Tahoma"/>
                      <w:color w:val="000000"/>
                      <w:sz w:val="17"/>
                      <w:szCs w:val="17"/>
                    </w:rPr>
                    <w:t>Генеральный директор</w:t>
                  </w:r>
                </w:p>
              </w:tc>
              <w:tc>
                <w:tcPr>
                  <w:tcW w:w="17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9E2281" w14:textId="77777777" w:rsidR="0028772C" w:rsidRDefault="0028772C">
                  <w:pPr>
                    <w:pBdr>
                      <w:bottom w:val="single" w:sz="6" w:space="0" w:color="000000"/>
                    </w:pBdr>
                    <w:jc w:val="both"/>
                    <w:rPr>
                      <w:rFonts w:eastAsia="Tahoma"/>
                      <w:color w:val="000000"/>
                      <w:sz w:val="18"/>
                      <w:szCs w:val="18"/>
                    </w:rPr>
                  </w:pPr>
                </w:p>
                <w:p w14:paraId="399EA1CE" w14:textId="77777777" w:rsidR="0028772C" w:rsidRDefault="00AB4F54">
                  <w:pPr>
                    <w:spacing w:before="280"/>
                    <w:ind w:left="560"/>
                  </w:pPr>
                  <w:r>
                    <w:rPr>
                      <w:rFonts w:eastAsia="Tahoma"/>
                      <w:color w:val="000000"/>
                      <w:sz w:val="17"/>
                      <w:szCs w:val="17"/>
                    </w:rPr>
                    <w:t>М.П.</w:t>
                  </w:r>
                </w:p>
              </w:tc>
              <w:tc>
                <w:tcPr>
                  <w:tcW w:w="1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B227BE" w14:textId="77777777" w:rsidR="0028772C" w:rsidRDefault="00AB4F54">
                  <w:pPr>
                    <w:rPr>
                      <w:rFonts w:eastAsia="Tahoma"/>
                      <w:color w:val="000000"/>
                      <w:sz w:val="17"/>
                      <w:szCs w:val="17"/>
                    </w:rPr>
                  </w:pPr>
                  <w:r>
                    <w:rPr>
                      <w:rFonts w:eastAsia="Tahoma"/>
                      <w:color w:val="000000"/>
                      <w:sz w:val="17"/>
                      <w:szCs w:val="17"/>
                    </w:rPr>
                    <w:t>С.В. Козин</w:t>
                  </w:r>
                </w:p>
              </w:tc>
            </w:tr>
            <w:tr w:rsidR="001B51B7" w14:paraId="7DB1212C" w14:textId="77777777" w:rsidTr="001B51B7">
              <w:trPr>
                <w:gridAfter w:val="4"/>
                <w:wAfter w:w="6176" w:type="dxa"/>
                <w:trHeight w:val="65"/>
              </w:trPr>
              <w:tc>
                <w:tcPr>
                  <w:tcW w:w="94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4B7B0B" w14:textId="77777777" w:rsidR="001B51B7" w:rsidRDefault="001B51B7"/>
              </w:tc>
              <w:tc>
                <w:tcPr>
                  <w:tcW w:w="276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BC2A56" w14:textId="77777777" w:rsidR="001B51B7" w:rsidRDefault="001B51B7"/>
              </w:tc>
            </w:tr>
          </w:tbl>
          <w:p w14:paraId="0F527F9C" w14:textId="77777777" w:rsidR="0028772C" w:rsidRDefault="0028772C"/>
        </w:tc>
      </w:tr>
    </w:tbl>
    <w:p w14:paraId="056BDEED" w14:textId="77777777" w:rsidR="00AB4F54" w:rsidRPr="005C41C7" w:rsidRDefault="00AB4F54" w:rsidP="004679A6">
      <w:pPr>
        <w:jc w:val="both"/>
        <w:rPr>
          <w:b/>
          <w:bCs/>
        </w:rPr>
      </w:pPr>
    </w:p>
    <w:sectPr w:rsidR="00AB4F54" w:rsidRPr="005C41C7" w:rsidSect="00F63283">
      <w:headerReference w:type="default" r:id="rId8"/>
      <w:footerReference w:type="default" r:id="rId9"/>
      <w:pgSz w:w="11905" w:h="16837"/>
      <w:pgMar w:top="1701" w:right="567" w:bottom="1701" w:left="1701" w:header="357" w:footer="295" w:gutter="0"/>
      <w:cols w:space="720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41F61" w14:textId="77777777" w:rsidR="00826F5D" w:rsidRDefault="00826F5D" w:rsidP="0028772C">
      <w:r>
        <w:separator/>
      </w:r>
    </w:p>
  </w:endnote>
  <w:endnote w:type="continuationSeparator" w:id="0">
    <w:p w14:paraId="66560A73" w14:textId="77777777" w:rsidR="00826F5D" w:rsidRDefault="00826F5D" w:rsidP="00287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55" w:type="dxa"/>
      <w:tblLayout w:type="fixed"/>
      <w:tblLook w:val="01E0" w:firstRow="1" w:lastRow="1" w:firstColumn="1" w:lastColumn="1" w:noHBand="0" w:noVBand="0"/>
    </w:tblPr>
    <w:tblGrid>
      <w:gridCol w:w="10155"/>
    </w:tblGrid>
    <w:tr w:rsidR="005B2DCE" w:rsidRPr="002F4E6F" w14:paraId="5107650F" w14:textId="77777777">
      <w:trPr>
        <w:trHeight w:val="288"/>
      </w:trPr>
      <w:tc>
        <w:tcPr>
          <w:tcW w:w="10155" w:type="dxa"/>
        </w:tcPr>
        <w:p w14:paraId="474584E0" w14:textId="77777777" w:rsidR="005B2DCE" w:rsidRPr="001B51B7" w:rsidRDefault="00860EB0" w:rsidP="001B51B7">
          <w:pPr>
            <w:jc w:val="right"/>
            <w:rPr>
              <w:rFonts w:eastAsia="Arial"/>
              <w:color w:val="000000"/>
            </w:rPr>
          </w:pPr>
          <w:r w:rsidRPr="002F4E6F">
            <w:rPr>
              <w:rFonts w:eastAsia="Arial"/>
            </w:rPr>
            <w:fldChar w:fldCharType="begin"/>
          </w:r>
          <w:r w:rsidR="005B2DCE" w:rsidRPr="002F4E6F">
            <w:rPr>
              <w:rFonts w:eastAsia="Arial"/>
              <w:color w:val="000000"/>
            </w:rPr>
            <w:instrText>PAGE</w:instrText>
          </w:r>
          <w:r w:rsidRPr="002F4E6F">
            <w:rPr>
              <w:rFonts w:eastAsia="Arial"/>
            </w:rPr>
            <w:fldChar w:fldCharType="separate"/>
          </w:r>
          <w:r w:rsidR="00110A9B">
            <w:rPr>
              <w:rFonts w:eastAsia="Arial"/>
              <w:noProof/>
              <w:color w:val="000000"/>
            </w:rPr>
            <w:t>4</w:t>
          </w:r>
          <w:r w:rsidRPr="002F4E6F">
            <w:rPr>
              <w:rFonts w:eastAsia="Arial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3D52F" w14:textId="77777777" w:rsidR="00826F5D" w:rsidRDefault="00826F5D" w:rsidP="0028772C">
      <w:r>
        <w:separator/>
      </w:r>
    </w:p>
  </w:footnote>
  <w:footnote w:type="continuationSeparator" w:id="0">
    <w:p w14:paraId="3921B88A" w14:textId="77777777" w:rsidR="00826F5D" w:rsidRDefault="00826F5D" w:rsidP="00287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55" w:type="dxa"/>
      <w:tblLayout w:type="fixed"/>
      <w:tblLook w:val="01E0" w:firstRow="1" w:lastRow="1" w:firstColumn="1" w:lastColumn="1" w:noHBand="0" w:noVBand="0"/>
    </w:tblPr>
    <w:tblGrid>
      <w:gridCol w:w="10155"/>
    </w:tblGrid>
    <w:tr w:rsidR="005B2DCE" w14:paraId="25A0F89D" w14:textId="77777777">
      <w:tc>
        <w:tcPr>
          <w:tcW w:w="10155" w:type="dxa"/>
        </w:tcPr>
        <w:p w14:paraId="44C0704C" w14:textId="77777777" w:rsidR="005B2DCE" w:rsidRDefault="003128C5">
          <w:pPr>
            <w:pStyle w:val="a8"/>
            <w:jc w:val="center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10A9B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F605C"/>
    <w:multiLevelType w:val="multilevel"/>
    <w:tmpl w:val="9984E9F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a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embedSystemFonts/>
  <w:proofState w:spelling="clean" w:grammar="clean"/>
  <w:defaultTabStop w:val="708"/>
  <w:drawingGridHorizontalSpacing w:val="8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72C"/>
    <w:rsid w:val="00011E53"/>
    <w:rsid w:val="00012DB6"/>
    <w:rsid w:val="000221CE"/>
    <w:rsid w:val="00035941"/>
    <w:rsid w:val="00044626"/>
    <w:rsid w:val="00060AE7"/>
    <w:rsid w:val="000675EF"/>
    <w:rsid w:val="00080B9D"/>
    <w:rsid w:val="000B230D"/>
    <w:rsid w:val="000B626A"/>
    <w:rsid w:val="000C0DD1"/>
    <w:rsid w:val="000E33A3"/>
    <w:rsid w:val="000F347E"/>
    <w:rsid w:val="00110A9B"/>
    <w:rsid w:val="0011423E"/>
    <w:rsid w:val="00166F15"/>
    <w:rsid w:val="001677AC"/>
    <w:rsid w:val="00172F6B"/>
    <w:rsid w:val="00174F4C"/>
    <w:rsid w:val="00181AF7"/>
    <w:rsid w:val="00182831"/>
    <w:rsid w:val="001B079A"/>
    <w:rsid w:val="001B51B7"/>
    <w:rsid w:val="001D0410"/>
    <w:rsid w:val="001F5746"/>
    <w:rsid w:val="00200AC5"/>
    <w:rsid w:val="002258EF"/>
    <w:rsid w:val="002407C2"/>
    <w:rsid w:val="002516BD"/>
    <w:rsid w:val="0028772C"/>
    <w:rsid w:val="002944D5"/>
    <w:rsid w:val="00296D95"/>
    <w:rsid w:val="002C21A0"/>
    <w:rsid w:val="002E2216"/>
    <w:rsid w:val="002E2A9A"/>
    <w:rsid w:val="002E6E14"/>
    <w:rsid w:val="002F4E6F"/>
    <w:rsid w:val="00307338"/>
    <w:rsid w:val="003128C5"/>
    <w:rsid w:val="00317D52"/>
    <w:rsid w:val="003249E8"/>
    <w:rsid w:val="00366CF2"/>
    <w:rsid w:val="00372896"/>
    <w:rsid w:val="00372CDB"/>
    <w:rsid w:val="00375A13"/>
    <w:rsid w:val="00396887"/>
    <w:rsid w:val="003973D6"/>
    <w:rsid w:val="003C1C97"/>
    <w:rsid w:val="003C44F9"/>
    <w:rsid w:val="003D364F"/>
    <w:rsid w:val="00402837"/>
    <w:rsid w:val="00410CF2"/>
    <w:rsid w:val="004347C1"/>
    <w:rsid w:val="00440465"/>
    <w:rsid w:val="00455191"/>
    <w:rsid w:val="00460DEC"/>
    <w:rsid w:val="00462C29"/>
    <w:rsid w:val="004679A6"/>
    <w:rsid w:val="004727EF"/>
    <w:rsid w:val="004835ED"/>
    <w:rsid w:val="0049352F"/>
    <w:rsid w:val="004D230D"/>
    <w:rsid w:val="004D57DB"/>
    <w:rsid w:val="004E7DD3"/>
    <w:rsid w:val="00514918"/>
    <w:rsid w:val="00526C7F"/>
    <w:rsid w:val="005425EE"/>
    <w:rsid w:val="00572E76"/>
    <w:rsid w:val="005809A7"/>
    <w:rsid w:val="005B2DCE"/>
    <w:rsid w:val="005C1226"/>
    <w:rsid w:val="005C41C7"/>
    <w:rsid w:val="005C7EB3"/>
    <w:rsid w:val="005F0D8A"/>
    <w:rsid w:val="005F553D"/>
    <w:rsid w:val="006022B4"/>
    <w:rsid w:val="00613102"/>
    <w:rsid w:val="00634154"/>
    <w:rsid w:val="006668E2"/>
    <w:rsid w:val="006729C0"/>
    <w:rsid w:val="00697735"/>
    <w:rsid w:val="006E5EC1"/>
    <w:rsid w:val="006F07A2"/>
    <w:rsid w:val="007000AA"/>
    <w:rsid w:val="007225C8"/>
    <w:rsid w:val="0074291B"/>
    <w:rsid w:val="00826F5D"/>
    <w:rsid w:val="00855AA1"/>
    <w:rsid w:val="00860EB0"/>
    <w:rsid w:val="00870DAD"/>
    <w:rsid w:val="0087151C"/>
    <w:rsid w:val="00871616"/>
    <w:rsid w:val="00886990"/>
    <w:rsid w:val="0089568C"/>
    <w:rsid w:val="008A6C0F"/>
    <w:rsid w:val="008B7CE1"/>
    <w:rsid w:val="008C1C13"/>
    <w:rsid w:val="008D6A7E"/>
    <w:rsid w:val="008E2185"/>
    <w:rsid w:val="008E6EB0"/>
    <w:rsid w:val="008F1638"/>
    <w:rsid w:val="008F7FD5"/>
    <w:rsid w:val="00900A96"/>
    <w:rsid w:val="00903B8D"/>
    <w:rsid w:val="00910A53"/>
    <w:rsid w:val="0091362A"/>
    <w:rsid w:val="00923A48"/>
    <w:rsid w:val="00937043"/>
    <w:rsid w:val="009541A1"/>
    <w:rsid w:val="009A64AA"/>
    <w:rsid w:val="009B24DB"/>
    <w:rsid w:val="009F5BC2"/>
    <w:rsid w:val="00A05506"/>
    <w:rsid w:val="00A406DF"/>
    <w:rsid w:val="00A40843"/>
    <w:rsid w:val="00A46C93"/>
    <w:rsid w:val="00A4761A"/>
    <w:rsid w:val="00A50FE3"/>
    <w:rsid w:val="00A804B7"/>
    <w:rsid w:val="00AB13AE"/>
    <w:rsid w:val="00AB4F54"/>
    <w:rsid w:val="00AD0F03"/>
    <w:rsid w:val="00AD5E11"/>
    <w:rsid w:val="00B005BD"/>
    <w:rsid w:val="00B05DF1"/>
    <w:rsid w:val="00B12657"/>
    <w:rsid w:val="00B264F4"/>
    <w:rsid w:val="00B436FE"/>
    <w:rsid w:val="00B51B2E"/>
    <w:rsid w:val="00B6579D"/>
    <w:rsid w:val="00B7403B"/>
    <w:rsid w:val="00B83EE3"/>
    <w:rsid w:val="00B92C8D"/>
    <w:rsid w:val="00BB267C"/>
    <w:rsid w:val="00BD0222"/>
    <w:rsid w:val="00BF24C9"/>
    <w:rsid w:val="00C069CC"/>
    <w:rsid w:val="00C223CF"/>
    <w:rsid w:val="00C25CD2"/>
    <w:rsid w:val="00C32B97"/>
    <w:rsid w:val="00C408C0"/>
    <w:rsid w:val="00C55369"/>
    <w:rsid w:val="00C6438D"/>
    <w:rsid w:val="00C6772B"/>
    <w:rsid w:val="00C74D13"/>
    <w:rsid w:val="00CA7A6B"/>
    <w:rsid w:val="00D1213A"/>
    <w:rsid w:val="00D17868"/>
    <w:rsid w:val="00D237DF"/>
    <w:rsid w:val="00D26FC4"/>
    <w:rsid w:val="00D4018A"/>
    <w:rsid w:val="00D45B0B"/>
    <w:rsid w:val="00D47C1C"/>
    <w:rsid w:val="00D514AC"/>
    <w:rsid w:val="00D74559"/>
    <w:rsid w:val="00D8141D"/>
    <w:rsid w:val="00D961AE"/>
    <w:rsid w:val="00DB1B67"/>
    <w:rsid w:val="00DC1CCC"/>
    <w:rsid w:val="00DF54E0"/>
    <w:rsid w:val="00DF6D60"/>
    <w:rsid w:val="00E14AAE"/>
    <w:rsid w:val="00E27A63"/>
    <w:rsid w:val="00E54B14"/>
    <w:rsid w:val="00E647A4"/>
    <w:rsid w:val="00E703FC"/>
    <w:rsid w:val="00E7687F"/>
    <w:rsid w:val="00EB0073"/>
    <w:rsid w:val="00EC5ADE"/>
    <w:rsid w:val="00EF223B"/>
    <w:rsid w:val="00EF34D0"/>
    <w:rsid w:val="00F14FF9"/>
    <w:rsid w:val="00F63283"/>
    <w:rsid w:val="00F85AE2"/>
    <w:rsid w:val="00F94A2F"/>
    <w:rsid w:val="00FB67D8"/>
    <w:rsid w:val="00FD5903"/>
    <w:rsid w:val="00FF1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9CA61"/>
  <w15:docId w15:val="{614A9F90-E31F-4BC4-96FB-E96D38DF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imes New Roman" w:hAnsi="Tahoma" w:cs="Tahoma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514AC"/>
    <w:rPr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4">
    <w:name w:val="toc 4"/>
    <w:autoRedefine/>
    <w:semiHidden/>
    <w:rsid w:val="009B3C8F"/>
    <w:rPr>
      <w:sz w:val="16"/>
      <w:szCs w:val="16"/>
    </w:rPr>
  </w:style>
  <w:style w:type="character" w:styleId="a4">
    <w:name w:val="Hyperlink"/>
    <w:rsid w:val="0028772C"/>
    <w:rPr>
      <w:color w:val="0000FF"/>
      <w:u w:val="single"/>
    </w:rPr>
  </w:style>
  <w:style w:type="paragraph" w:styleId="a5">
    <w:name w:val="List Paragraph"/>
    <w:basedOn w:val="a0"/>
    <w:link w:val="a6"/>
    <w:qFormat/>
    <w:rsid w:val="00EF34D0"/>
    <w:pPr>
      <w:spacing w:after="120"/>
      <w:ind w:left="567"/>
      <w:contextualSpacing/>
    </w:pPr>
    <w:rPr>
      <w:rFonts w:ascii="Arial" w:eastAsia="Arial" w:hAnsi="Arial" w:cs="Times New Roman"/>
      <w:sz w:val="22"/>
      <w:szCs w:val="22"/>
      <w:lang w:val="en-US" w:eastAsia="en-US"/>
    </w:rPr>
  </w:style>
  <w:style w:type="paragraph" w:customStyle="1" w:styleId="a">
    <w:name w:val="нум текст дог"/>
    <w:basedOn w:val="a5"/>
    <w:link w:val="a7"/>
    <w:rsid w:val="00EF34D0"/>
    <w:pPr>
      <w:widowControl w:val="0"/>
      <w:numPr>
        <w:ilvl w:val="1"/>
        <w:numId w:val="1"/>
      </w:numPr>
      <w:tabs>
        <w:tab w:val="num" w:pos="360"/>
        <w:tab w:val="left" w:pos="1276"/>
      </w:tabs>
      <w:autoSpaceDE w:val="0"/>
      <w:autoSpaceDN w:val="0"/>
      <w:adjustRightInd w:val="0"/>
      <w:spacing w:after="0"/>
      <w:ind w:left="567" w:firstLine="0"/>
      <w:jc w:val="both"/>
    </w:pPr>
    <w:rPr>
      <w:rFonts w:ascii="Tahoma" w:eastAsia="Times New Roman" w:hAnsi="Tahoma"/>
      <w:color w:val="000000"/>
      <w:sz w:val="24"/>
      <w:szCs w:val="24"/>
    </w:rPr>
  </w:style>
  <w:style w:type="paragraph" w:customStyle="1" w:styleId="1">
    <w:name w:val="нум заг дог 1"/>
    <w:basedOn w:val="a5"/>
    <w:autoRedefine/>
    <w:rsid w:val="00EF34D0"/>
    <w:pPr>
      <w:widowControl w:val="0"/>
      <w:numPr>
        <w:numId w:val="1"/>
      </w:numPr>
      <w:tabs>
        <w:tab w:val="left" w:pos="1276"/>
      </w:tabs>
      <w:autoSpaceDE w:val="0"/>
      <w:autoSpaceDN w:val="0"/>
      <w:adjustRightInd w:val="0"/>
      <w:spacing w:before="240" w:after="0"/>
      <w:ind w:left="0" w:hanging="357"/>
      <w:contextualSpacing w:val="0"/>
      <w:jc w:val="center"/>
    </w:pPr>
    <w:rPr>
      <w:rFonts w:ascii="Times New Roman" w:eastAsia="Times New Roman" w:hAnsi="Times New Roman"/>
      <w:b/>
      <w:color w:val="000000"/>
      <w:sz w:val="24"/>
      <w:szCs w:val="24"/>
    </w:rPr>
  </w:style>
  <w:style w:type="character" w:customStyle="1" w:styleId="a7">
    <w:name w:val="нум текст дог Знак"/>
    <w:link w:val="a"/>
    <w:rsid w:val="00EF34D0"/>
    <w:rPr>
      <w:color w:val="000000"/>
      <w:sz w:val="24"/>
      <w:szCs w:val="24"/>
      <w:lang w:val="en-US" w:eastAsia="en-US"/>
    </w:rPr>
  </w:style>
  <w:style w:type="character" w:customStyle="1" w:styleId="a6">
    <w:name w:val="Абзац списка Знак"/>
    <w:link w:val="a5"/>
    <w:rsid w:val="00EF34D0"/>
    <w:rPr>
      <w:rFonts w:ascii="Arial" w:eastAsia="Arial" w:hAnsi="Arial"/>
      <w:sz w:val="22"/>
      <w:szCs w:val="22"/>
      <w:lang w:val="en-US" w:eastAsia="en-US"/>
    </w:rPr>
  </w:style>
  <w:style w:type="paragraph" w:styleId="a8">
    <w:name w:val="header"/>
    <w:basedOn w:val="a0"/>
    <w:link w:val="a9"/>
    <w:uiPriority w:val="99"/>
    <w:unhideWhenUsed/>
    <w:rsid w:val="002F4E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2F4E6F"/>
  </w:style>
  <w:style w:type="paragraph" w:styleId="aa">
    <w:name w:val="footer"/>
    <w:basedOn w:val="a0"/>
    <w:link w:val="ab"/>
    <w:uiPriority w:val="99"/>
    <w:semiHidden/>
    <w:unhideWhenUsed/>
    <w:rsid w:val="002F4E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semiHidden/>
    <w:rsid w:val="002F4E6F"/>
  </w:style>
  <w:style w:type="character" w:customStyle="1" w:styleId="10">
    <w:name w:val="Неразрешенное упоминание1"/>
    <w:basedOn w:val="a1"/>
    <w:uiPriority w:val="99"/>
    <w:semiHidden/>
    <w:unhideWhenUsed/>
    <w:rsid w:val="00C069CC"/>
    <w:rPr>
      <w:color w:val="605E5C"/>
      <w:shd w:val="clear" w:color="auto" w:fill="E1DFDD"/>
    </w:rPr>
  </w:style>
  <w:style w:type="character" w:styleId="ac">
    <w:name w:val="annotation reference"/>
    <w:basedOn w:val="a1"/>
    <w:uiPriority w:val="99"/>
    <w:semiHidden/>
    <w:unhideWhenUsed/>
    <w:rsid w:val="00080B9D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080B9D"/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080B9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080B9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80B9D"/>
    <w:rPr>
      <w:b/>
      <w:bCs/>
    </w:rPr>
  </w:style>
  <w:style w:type="paragraph" w:styleId="af1">
    <w:name w:val="Balloon Text"/>
    <w:basedOn w:val="a0"/>
    <w:link w:val="af2"/>
    <w:uiPriority w:val="99"/>
    <w:semiHidden/>
    <w:unhideWhenUsed/>
    <w:rsid w:val="00080B9D"/>
  </w:style>
  <w:style w:type="character" w:customStyle="1" w:styleId="af2">
    <w:name w:val="Текст выноски Знак"/>
    <w:basedOn w:val="a1"/>
    <w:link w:val="af1"/>
    <w:uiPriority w:val="99"/>
    <w:semiHidden/>
    <w:rsid w:val="00080B9D"/>
    <w:rPr>
      <w:sz w:val="16"/>
      <w:szCs w:val="16"/>
    </w:rPr>
  </w:style>
  <w:style w:type="paragraph" w:styleId="af3">
    <w:name w:val="Revision"/>
    <w:hidden/>
    <w:uiPriority w:val="99"/>
    <w:semiHidden/>
    <w:rsid w:val="008E6EB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80AB7-1D36-4809-989D-B8DD6F05D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2913</Words>
  <Characters>16605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Кукина Галина Юрьевна</dc:creator>
  <dc:description>RUN_AND_RENDER</dc:description>
  <cp:lastModifiedBy>Беккер Вячеслав Юрьевич</cp:lastModifiedBy>
  <cp:revision>2</cp:revision>
  <dcterms:created xsi:type="dcterms:W3CDTF">2021-04-27T07:32:00Z</dcterms:created>
  <dcterms:modified xsi:type="dcterms:W3CDTF">2021-04-27T07:32:00Z</dcterms:modified>
</cp:coreProperties>
</file>