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AFB" w:rsidRPr="00513EF1" w:rsidRDefault="00AE11BA" w:rsidP="005C5AF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513EF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Приложение №2</w:t>
      </w:r>
    </w:p>
    <w:p w:rsidR="005C5AFB" w:rsidRPr="00513EF1" w:rsidRDefault="005C5AFB" w:rsidP="005C5AF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513EF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к договору подряда №21</w:t>
      </w:r>
      <w:r w:rsidR="00F21AB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49</w:t>
      </w:r>
      <w:r w:rsidRPr="00513EF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М  </w:t>
      </w:r>
    </w:p>
    <w:p w:rsidR="005C5AFB" w:rsidRPr="00513EF1" w:rsidRDefault="005C5AFB" w:rsidP="005C5AFB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513EF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от «</w:t>
      </w:r>
      <w:r w:rsidR="00F21AB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23</w:t>
      </w:r>
      <w:r w:rsidRPr="00513EF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»</w:t>
      </w:r>
      <w:r w:rsidR="00F21AB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июня </w:t>
      </w:r>
      <w:r w:rsidRPr="00513EF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2021 г.</w:t>
      </w:r>
    </w:p>
    <w:p w:rsidR="005C5AFB" w:rsidRPr="0021051D" w:rsidRDefault="005C5AFB" w:rsidP="005C5A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C5AFB" w:rsidRPr="0021051D" w:rsidRDefault="005C5AFB" w:rsidP="005C5A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AFB" w:rsidRPr="0021051D" w:rsidRDefault="005C5AFB" w:rsidP="005C5A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AFB" w:rsidRPr="0021051D" w:rsidRDefault="005C5AFB" w:rsidP="005C5AFB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color w:val="000000"/>
          <w:spacing w:val="-10"/>
          <w:sz w:val="20"/>
          <w:szCs w:val="20"/>
          <w:lang w:eastAsia="ar-SA"/>
        </w:rPr>
      </w:pPr>
      <w:r w:rsidRPr="0021051D">
        <w:rPr>
          <w:rFonts w:ascii="Times New Roman" w:eastAsia="Times New Roman" w:hAnsi="Times New Roman" w:cs="Times New Roman"/>
          <w:b/>
          <w:bCs/>
          <w:color w:val="000000"/>
          <w:spacing w:val="-10"/>
          <w:sz w:val="20"/>
          <w:szCs w:val="20"/>
          <w:lang w:eastAsia="ar-SA"/>
        </w:rPr>
        <w:t>Соглашение о договорной цене</w:t>
      </w:r>
    </w:p>
    <w:p w:rsidR="005C5AFB" w:rsidRPr="0021051D" w:rsidRDefault="005C5AFB" w:rsidP="005C5AF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C5AFB" w:rsidRPr="0021051D" w:rsidRDefault="005C5AFB" w:rsidP="009120C5">
      <w:pPr>
        <w:spacing w:after="0" w:line="240" w:lineRule="auto"/>
        <w:ind w:left="-851" w:right="-88"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1051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Закрытое акционерное общество «Саратовское предприятие городских электрических сетей»,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именуемое в дальнейшем </w:t>
      </w:r>
      <w:r w:rsidRPr="0021051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«Заказчик»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>, в лице первого заместителя генерального директора Стрелина Евгения Николаевича, действующего на основании доверенности № 2 от 12.01.2018 г,</w:t>
      </w:r>
      <w:r w:rsidRPr="0021051D">
        <w:rPr>
          <w:rFonts w:ascii="Times New Roman" w:eastAsia="Times New Roman" w:hAnsi="Times New Roman" w:cs="Times New Roman"/>
          <w:color w:val="000000"/>
          <w:spacing w:val="-2"/>
          <w:w w:val="102"/>
          <w:sz w:val="20"/>
          <w:szCs w:val="20"/>
          <w:lang w:eastAsia="ar-SA"/>
        </w:rPr>
        <w:t xml:space="preserve"> 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с одной стороны, и </w:t>
      </w:r>
    </w:p>
    <w:p w:rsidR="00F547BA" w:rsidRPr="0021051D" w:rsidRDefault="005C5AFB" w:rsidP="009120C5">
      <w:pPr>
        <w:spacing w:after="0" w:line="240" w:lineRule="auto"/>
        <w:ind w:left="-851" w:right="-88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1051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   Индивидуальный предприниматель </w:t>
      </w:r>
      <w:proofErr w:type="spellStart"/>
      <w:r w:rsidRPr="0021051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Кострова</w:t>
      </w:r>
      <w:proofErr w:type="spellEnd"/>
      <w:r w:rsidRPr="0021051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Жанна Викторовна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(ОГРНИП 304645126700028 от 23.09.2004 г.),</w:t>
      </w:r>
      <w:r w:rsidRPr="0021051D">
        <w:rPr>
          <w:rFonts w:ascii="Times New Roman" w:eastAsia="Times New Roman" w:hAnsi="Times New Roman" w:cs="Times New Roman"/>
          <w:spacing w:val="-2"/>
          <w:w w:val="102"/>
          <w:sz w:val="20"/>
          <w:szCs w:val="20"/>
          <w:lang w:eastAsia="ar-SA"/>
        </w:rPr>
        <w:t xml:space="preserve"> 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именуемое в дальнейшем </w:t>
      </w:r>
      <w:r w:rsidRPr="0021051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«Подрядчик»,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с другой стороны, при совместном упоминании </w:t>
      </w:r>
      <w:r w:rsidRPr="0021051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«Стороны»</w:t>
      </w:r>
      <w:r w:rsidR="00AE11BA"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, заключили 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настоящее соглашение о величине договорной цены </w:t>
      </w:r>
      <w:r w:rsidR="00AE11BA"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по установке </w:t>
      </w:r>
      <w:r w:rsidR="00A604A1" w:rsidRPr="00F21ABC">
        <w:rPr>
          <w:rFonts w:ascii="Times New Roman" w:eastAsia="Times New Roman" w:hAnsi="Times New Roman" w:cs="Times New Roman"/>
          <w:sz w:val="20"/>
          <w:szCs w:val="20"/>
          <w:lang w:eastAsia="ar-SA"/>
        </w:rPr>
        <w:t>однофазн</w:t>
      </w:r>
      <w:r w:rsidR="00A604A1">
        <w:rPr>
          <w:rFonts w:ascii="Times New Roman" w:eastAsia="Times New Roman" w:hAnsi="Times New Roman" w:cs="Times New Roman"/>
          <w:sz w:val="20"/>
          <w:szCs w:val="20"/>
          <w:lang w:eastAsia="ar-SA"/>
        </w:rPr>
        <w:t>ых</w:t>
      </w:r>
      <w:r w:rsidR="00A604A1" w:rsidRPr="00F21AB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интеллектуальн</w:t>
      </w:r>
      <w:r w:rsidR="00A604A1">
        <w:rPr>
          <w:rFonts w:ascii="Times New Roman" w:eastAsia="Times New Roman" w:hAnsi="Times New Roman" w:cs="Times New Roman"/>
          <w:sz w:val="20"/>
          <w:szCs w:val="20"/>
          <w:lang w:eastAsia="ar-SA"/>
        </w:rPr>
        <w:t>ых</w:t>
      </w:r>
      <w:r w:rsidR="00A604A1" w:rsidRPr="00F21AB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прибор</w:t>
      </w:r>
      <w:r w:rsidR="00A604A1">
        <w:rPr>
          <w:rFonts w:ascii="Times New Roman" w:eastAsia="Times New Roman" w:hAnsi="Times New Roman" w:cs="Times New Roman"/>
          <w:sz w:val="20"/>
          <w:szCs w:val="20"/>
          <w:lang w:eastAsia="ar-SA"/>
        </w:rPr>
        <w:t>ов</w:t>
      </w:r>
      <w:r w:rsidR="00A604A1" w:rsidRPr="00F21AB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учета электрической энергии физическим лицам на существующих опорах ВЛ-0,4кВ, находящихся в зоне обслуживания ЗАО «СПГЭС»</w:t>
      </w:r>
      <w:r w:rsidR="00A604A1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bookmarkStart w:id="0" w:name="_GoBack"/>
      <w:bookmarkEnd w:id="0"/>
    </w:p>
    <w:p w:rsidR="00F547BA" w:rsidRPr="00513EF1" w:rsidRDefault="00F547BA" w:rsidP="00F547BA">
      <w:pPr>
        <w:spacing w:after="0" w:line="240" w:lineRule="auto"/>
        <w:ind w:left="-851" w:right="-88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Стоимость </w:t>
      </w:r>
      <w:r w:rsidR="00513EF1">
        <w:rPr>
          <w:rFonts w:ascii="Times New Roman" w:eastAsia="Times New Roman" w:hAnsi="Times New Roman" w:cs="Times New Roman"/>
          <w:sz w:val="20"/>
          <w:szCs w:val="20"/>
          <w:lang w:eastAsia="ar-SA"/>
        </w:rPr>
        <w:t>работ по установке 1 (о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дного) </w:t>
      </w:r>
      <w:r w:rsidR="00F21ABC" w:rsidRPr="00F21ABC">
        <w:rPr>
          <w:rFonts w:ascii="Times New Roman" w:eastAsia="Times New Roman" w:hAnsi="Times New Roman" w:cs="Times New Roman"/>
          <w:sz w:val="20"/>
          <w:szCs w:val="20"/>
          <w:lang w:eastAsia="ar-SA"/>
        </w:rPr>
        <w:t>однофазн</w:t>
      </w:r>
      <w:r w:rsidR="00F21ABC">
        <w:rPr>
          <w:rFonts w:ascii="Times New Roman" w:eastAsia="Times New Roman" w:hAnsi="Times New Roman" w:cs="Times New Roman"/>
          <w:sz w:val="20"/>
          <w:szCs w:val="20"/>
          <w:lang w:eastAsia="ar-SA"/>
        </w:rPr>
        <w:t>ого</w:t>
      </w:r>
      <w:r w:rsidR="00F21ABC" w:rsidRPr="00F21AB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интеллектуальн</w:t>
      </w:r>
      <w:r w:rsidR="00F21ABC">
        <w:rPr>
          <w:rFonts w:ascii="Times New Roman" w:eastAsia="Times New Roman" w:hAnsi="Times New Roman" w:cs="Times New Roman"/>
          <w:sz w:val="20"/>
          <w:szCs w:val="20"/>
          <w:lang w:eastAsia="ar-SA"/>
        </w:rPr>
        <w:t>ого</w:t>
      </w:r>
      <w:r w:rsidR="00F21ABC" w:rsidRPr="00F21AB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прибор</w:t>
      </w:r>
      <w:r w:rsidR="00F21ABC">
        <w:rPr>
          <w:rFonts w:ascii="Times New Roman" w:eastAsia="Times New Roman" w:hAnsi="Times New Roman" w:cs="Times New Roman"/>
          <w:sz w:val="20"/>
          <w:szCs w:val="20"/>
          <w:lang w:eastAsia="ar-SA"/>
        </w:rPr>
        <w:t>а</w:t>
      </w:r>
      <w:r w:rsidR="00F21ABC" w:rsidRPr="00F21AB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учета электрической энергии физическим лицам на существующих опорах ВЛ-0,4кВ, находящихся в зоне обслуживания ЗАО «СПГЭС»</w:t>
      </w:r>
      <w:r w:rsidR="000E6104"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составляет </w:t>
      </w:r>
      <w:r w:rsidR="00F63422">
        <w:rPr>
          <w:rFonts w:ascii="Times New Roman" w:eastAsia="Times New Roman" w:hAnsi="Times New Roman" w:cs="Times New Roman"/>
          <w:sz w:val="20"/>
          <w:szCs w:val="20"/>
          <w:lang w:eastAsia="ar-SA"/>
        </w:rPr>
        <w:t>2 689</w:t>
      </w:r>
      <w:r w:rsidR="000E6104"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(</w:t>
      </w:r>
      <w:r w:rsidR="00F63422">
        <w:rPr>
          <w:rFonts w:ascii="Times New Roman" w:eastAsia="Times New Roman" w:hAnsi="Times New Roman" w:cs="Times New Roman"/>
          <w:sz w:val="20"/>
          <w:szCs w:val="20"/>
          <w:lang w:eastAsia="ar-SA"/>
        </w:rPr>
        <w:t>Две тысячи шестьсот восемьдесят девять) рублей</w:t>
      </w:r>
      <w:r w:rsidR="000E6104"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00 копеек,</w:t>
      </w:r>
      <w:r w:rsidR="000E6104" w:rsidRPr="00F21AB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513EF1" w:rsidRPr="00513EF1">
        <w:rPr>
          <w:rFonts w:ascii="Times New Roman" w:eastAsia="Times New Roman" w:hAnsi="Times New Roman" w:cs="Times New Roman"/>
          <w:spacing w:val="-2"/>
          <w:w w:val="102"/>
          <w:sz w:val="20"/>
          <w:szCs w:val="20"/>
          <w:lang w:eastAsia="ar-SA"/>
        </w:rPr>
        <w:t>НДС не облагается (Упрощенная система налогообложения в соответствии со ст. 346.11 НК РФ)</w:t>
      </w:r>
      <w:r w:rsidR="00513EF1">
        <w:rPr>
          <w:rFonts w:ascii="Times New Roman" w:eastAsia="Times New Roman" w:hAnsi="Times New Roman" w:cs="Times New Roman"/>
          <w:spacing w:val="-2"/>
          <w:w w:val="102"/>
          <w:sz w:val="20"/>
          <w:szCs w:val="20"/>
          <w:lang w:eastAsia="ar-SA"/>
        </w:rPr>
        <w:t>.</w:t>
      </w:r>
    </w:p>
    <w:p w:rsidR="00AE11BA" w:rsidRPr="0021051D" w:rsidRDefault="00AE11BA" w:rsidP="005C5A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5AFB" w:rsidRPr="0021051D" w:rsidRDefault="005C5AFB" w:rsidP="009120C5">
      <w:pPr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Настоящее соглашение является основанием для проведения взаимных расчетов </w:t>
      </w:r>
      <w:r w:rsidR="00AE11BA"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и платежей </w:t>
      </w:r>
      <w:r w:rsidR="005D05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между 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>Заказчиком</w:t>
      </w:r>
      <w:r w:rsidR="005D05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и Подрядчиком</w:t>
      </w:r>
      <w:r w:rsidRPr="0021051D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</w:p>
    <w:p w:rsidR="009120C5" w:rsidRPr="0021051D" w:rsidRDefault="009120C5">
      <w:pPr>
        <w:rPr>
          <w:sz w:val="20"/>
          <w:szCs w:val="20"/>
        </w:rPr>
      </w:pPr>
    </w:p>
    <w:tbl>
      <w:tblPr>
        <w:tblW w:w="10915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5387"/>
        <w:gridCol w:w="5528"/>
      </w:tblGrid>
      <w:tr w:rsidR="009120C5" w:rsidRPr="0021051D" w:rsidTr="00F547BA">
        <w:trPr>
          <w:trHeight w:val="66"/>
        </w:trPr>
        <w:tc>
          <w:tcPr>
            <w:tcW w:w="5387" w:type="dxa"/>
          </w:tcPr>
          <w:p w:rsidR="009120C5" w:rsidRPr="0021051D" w:rsidRDefault="009120C5" w:rsidP="009120C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21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Первый заместитель</w:t>
            </w:r>
          </w:p>
          <w:p w:rsidR="009120C5" w:rsidRPr="0021051D" w:rsidRDefault="009120C5" w:rsidP="009120C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1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генерального директора</w:t>
            </w:r>
          </w:p>
        </w:tc>
        <w:tc>
          <w:tcPr>
            <w:tcW w:w="5528" w:type="dxa"/>
          </w:tcPr>
          <w:p w:rsidR="009120C5" w:rsidRPr="0021051D" w:rsidRDefault="00F547BA" w:rsidP="009120C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21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Индивидуальный предприниматель</w:t>
            </w:r>
          </w:p>
        </w:tc>
      </w:tr>
      <w:tr w:rsidR="009120C5" w:rsidRPr="0021051D" w:rsidTr="00F547BA">
        <w:tc>
          <w:tcPr>
            <w:tcW w:w="5387" w:type="dxa"/>
          </w:tcPr>
          <w:p w:rsidR="009120C5" w:rsidRPr="0021051D" w:rsidRDefault="009120C5" w:rsidP="009120C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528" w:type="dxa"/>
          </w:tcPr>
          <w:p w:rsidR="009120C5" w:rsidRPr="0021051D" w:rsidRDefault="009120C5" w:rsidP="009120C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9120C5" w:rsidRPr="0021051D" w:rsidTr="00F547BA">
        <w:tc>
          <w:tcPr>
            <w:tcW w:w="5387" w:type="dxa"/>
          </w:tcPr>
          <w:p w:rsidR="009120C5" w:rsidRPr="0021051D" w:rsidRDefault="009120C5" w:rsidP="009120C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105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_____________________/Е.Н. Стрелин</w:t>
            </w:r>
            <w:r w:rsidRPr="0021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/</w:t>
            </w:r>
            <w:r w:rsidR="00F547BA" w:rsidRPr="0021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                                        </w:t>
            </w:r>
          </w:p>
        </w:tc>
        <w:tc>
          <w:tcPr>
            <w:tcW w:w="5528" w:type="dxa"/>
          </w:tcPr>
          <w:p w:rsidR="009120C5" w:rsidRPr="0021051D" w:rsidRDefault="009120C5" w:rsidP="009120C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21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____________________/Ж.В. </w:t>
            </w:r>
            <w:proofErr w:type="spellStart"/>
            <w:r w:rsidRPr="0021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Кострова</w:t>
            </w:r>
            <w:proofErr w:type="spellEnd"/>
            <w:r w:rsidRPr="0021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/</w:t>
            </w:r>
          </w:p>
        </w:tc>
      </w:tr>
    </w:tbl>
    <w:p w:rsidR="009120C5" w:rsidRPr="0021051D" w:rsidRDefault="009120C5">
      <w:pPr>
        <w:rPr>
          <w:sz w:val="20"/>
          <w:szCs w:val="20"/>
        </w:rPr>
      </w:pPr>
    </w:p>
    <w:sectPr w:rsidR="009120C5" w:rsidRPr="0021051D" w:rsidSect="00BD19A9">
      <w:pgSz w:w="11906" w:h="16838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ABC" w:rsidRDefault="00F21ABC" w:rsidP="00BD19A9">
      <w:pPr>
        <w:spacing w:after="0" w:line="240" w:lineRule="auto"/>
      </w:pPr>
      <w:r>
        <w:separator/>
      </w:r>
    </w:p>
  </w:endnote>
  <w:endnote w:type="continuationSeparator" w:id="0">
    <w:p w:rsidR="00F21ABC" w:rsidRDefault="00F21ABC" w:rsidP="00BD1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ABC" w:rsidRDefault="00F21ABC" w:rsidP="00BD19A9">
      <w:pPr>
        <w:spacing w:after="0" w:line="240" w:lineRule="auto"/>
      </w:pPr>
      <w:r>
        <w:separator/>
      </w:r>
    </w:p>
  </w:footnote>
  <w:footnote w:type="continuationSeparator" w:id="0">
    <w:p w:rsidR="00F21ABC" w:rsidRDefault="00F21ABC" w:rsidP="00BD19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AFB"/>
    <w:rsid w:val="000E6104"/>
    <w:rsid w:val="0021051D"/>
    <w:rsid w:val="00256EF6"/>
    <w:rsid w:val="00513EF1"/>
    <w:rsid w:val="005345F6"/>
    <w:rsid w:val="005C5AFB"/>
    <w:rsid w:val="005D0561"/>
    <w:rsid w:val="00841C1D"/>
    <w:rsid w:val="009120C5"/>
    <w:rsid w:val="00A604A1"/>
    <w:rsid w:val="00AE11BA"/>
    <w:rsid w:val="00BD19A9"/>
    <w:rsid w:val="00F21ABC"/>
    <w:rsid w:val="00F547BA"/>
    <w:rsid w:val="00F6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1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19A9"/>
  </w:style>
  <w:style w:type="paragraph" w:styleId="a5">
    <w:name w:val="footer"/>
    <w:basedOn w:val="a"/>
    <w:link w:val="a6"/>
    <w:uiPriority w:val="99"/>
    <w:unhideWhenUsed/>
    <w:rsid w:val="00BD1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19A9"/>
  </w:style>
  <w:style w:type="paragraph" w:styleId="a7">
    <w:name w:val="Balloon Text"/>
    <w:basedOn w:val="a"/>
    <w:link w:val="a8"/>
    <w:uiPriority w:val="99"/>
    <w:semiHidden/>
    <w:unhideWhenUsed/>
    <w:rsid w:val="00BD1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D19A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1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19A9"/>
  </w:style>
  <w:style w:type="paragraph" w:styleId="a5">
    <w:name w:val="footer"/>
    <w:basedOn w:val="a"/>
    <w:link w:val="a6"/>
    <w:uiPriority w:val="99"/>
    <w:unhideWhenUsed/>
    <w:rsid w:val="00BD1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19A9"/>
  </w:style>
  <w:style w:type="paragraph" w:styleId="a7">
    <w:name w:val="Balloon Text"/>
    <w:basedOn w:val="a"/>
    <w:link w:val="a8"/>
    <w:uiPriority w:val="99"/>
    <w:semiHidden/>
    <w:unhideWhenUsed/>
    <w:rsid w:val="00BD1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D19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 Sergey Aleksandrovich</dc:creator>
  <cp:keywords/>
  <dc:description/>
  <cp:lastModifiedBy>Fel'chushkina Kseniya Vladimirovna</cp:lastModifiedBy>
  <cp:revision>8</cp:revision>
  <cp:lastPrinted>2021-04-23T12:38:00Z</cp:lastPrinted>
  <dcterms:created xsi:type="dcterms:W3CDTF">2021-04-22T07:42:00Z</dcterms:created>
  <dcterms:modified xsi:type="dcterms:W3CDTF">2021-06-22T11:25:00Z</dcterms:modified>
</cp:coreProperties>
</file>