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9CA" w:rsidRPr="00F2038A" w:rsidRDefault="00B6459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ПОСТАВКИ   № </w:t>
      </w:r>
      <w:r w:rsidR="008F331D">
        <w:rPr>
          <w:b/>
          <w:sz w:val="24"/>
          <w:szCs w:val="24"/>
        </w:rPr>
        <w:t>______</w:t>
      </w:r>
    </w:p>
    <w:p w:rsidR="00DE79CA" w:rsidRDefault="00DE79C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E79CA" w:rsidRPr="008F331D" w:rsidRDefault="00DE79CA" w:rsidP="008F331D">
      <w:pPr>
        <w:jc w:val="both"/>
        <w:rPr>
          <w:sz w:val="24"/>
          <w:szCs w:val="24"/>
        </w:rPr>
      </w:pPr>
      <w:r w:rsidRPr="008F331D">
        <w:rPr>
          <w:sz w:val="24"/>
          <w:szCs w:val="24"/>
        </w:rPr>
        <w:t xml:space="preserve"> г. Саратов                                                            </w:t>
      </w:r>
      <w:r w:rsidR="00E63575" w:rsidRPr="008F331D">
        <w:rPr>
          <w:sz w:val="24"/>
          <w:szCs w:val="24"/>
        </w:rPr>
        <w:t xml:space="preserve">                           </w:t>
      </w:r>
      <w:r w:rsidR="008F331D" w:rsidRPr="008F331D">
        <w:rPr>
          <w:sz w:val="24"/>
          <w:szCs w:val="24"/>
        </w:rPr>
        <w:t xml:space="preserve">         </w:t>
      </w:r>
      <w:r w:rsidR="008F331D">
        <w:rPr>
          <w:sz w:val="24"/>
          <w:szCs w:val="24"/>
        </w:rPr>
        <w:t xml:space="preserve"> </w:t>
      </w:r>
      <w:r w:rsidR="00B6459F" w:rsidRPr="008F331D">
        <w:rPr>
          <w:sz w:val="24"/>
          <w:szCs w:val="24"/>
        </w:rPr>
        <w:t>«</w:t>
      </w:r>
      <w:r w:rsidR="008F331D" w:rsidRPr="008F331D">
        <w:rPr>
          <w:sz w:val="24"/>
          <w:szCs w:val="24"/>
        </w:rPr>
        <w:t>___</w:t>
      </w:r>
      <w:r w:rsidRPr="008F331D">
        <w:rPr>
          <w:sz w:val="24"/>
          <w:szCs w:val="24"/>
        </w:rPr>
        <w:t>»</w:t>
      </w:r>
      <w:r w:rsidR="00C33247" w:rsidRPr="008F331D">
        <w:rPr>
          <w:sz w:val="24"/>
          <w:szCs w:val="24"/>
        </w:rPr>
        <w:t xml:space="preserve"> </w:t>
      </w:r>
      <w:r w:rsidR="008F331D" w:rsidRPr="008F331D">
        <w:rPr>
          <w:sz w:val="24"/>
          <w:szCs w:val="24"/>
        </w:rPr>
        <w:t>_________</w:t>
      </w:r>
      <w:r w:rsidRPr="008F331D">
        <w:rPr>
          <w:sz w:val="24"/>
          <w:szCs w:val="24"/>
        </w:rPr>
        <w:t>20</w:t>
      </w:r>
      <w:r w:rsidR="00C33247" w:rsidRPr="008F331D">
        <w:rPr>
          <w:sz w:val="24"/>
          <w:szCs w:val="24"/>
        </w:rPr>
        <w:t>21</w:t>
      </w:r>
      <w:r w:rsidRPr="008F331D">
        <w:rPr>
          <w:sz w:val="24"/>
          <w:szCs w:val="24"/>
        </w:rPr>
        <w:t xml:space="preserve"> г.</w:t>
      </w:r>
    </w:p>
    <w:p w:rsidR="00E4237C" w:rsidRDefault="00E4237C" w:rsidP="00E4237C">
      <w:pPr>
        <w:pStyle w:val="210"/>
        <w:ind w:left="142" w:firstLine="567"/>
        <w:rPr>
          <w:b/>
          <w:sz w:val="24"/>
          <w:szCs w:val="24"/>
        </w:rPr>
      </w:pPr>
    </w:p>
    <w:p w:rsidR="00D05DEB" w:rsidRPr="003A4E48" w:rsidRDefault="003A4E48" w:rsidP="00F11858">
      <w:pPr>
        <w:pStyle w:val="210"/>
        <w:spacing w:after="120"/>
        <w:rPr>
          <w:sz w:val="24"/>
          <w:szCs w:val="24"/>
        </w:rPr>
      </w:pPr>
      <w:r>
        <w:rPr>
          <w:b/>
          <w:sz w:val="24"/>
          <w:szCs w:val="24"/>
        </w:rPr>
        <w:t>Общество с  ограниченной ответственностью</w:t>
      </w:r>
      <w:r w:rsidR="008F331D" w:rsidRPr="003A4E48">
        <w:rPr>
          <w:b/>
          <w:sz w:val="24"/>
          <w:szCs w:val="24"/>
        </w:rPr>
        <w:t xml:space="preserve"> «АСПЛОМБ ТЕХНОЛОДЖИ»</w:t>
      </w:r>
      <w:r w:rsidR="000A438C" w:rsidRPr="003A4E48">
        <w:rPr>
          <w:b/>
          <w:sz w:val="24"/>
          <w:szCs w:val="24"/>
        </w:rPr>
        <w:t xml:space="preserve">, </w:t>
      </w:r>
      <w:r w:rsidR="00E4237C" w:rsidRPr="003A4E48">
        <w:rPr>
          <w:bCs/>
          <w:sz w:val="24"/>
          <w:szCs w:val="24"/>
        </w:rPr>
        <w:t xml:space="preserve">именуемое </w:t>
      </w:r>
      <w:r w:rsidR="00D05DEB" w:rsidRPr="003A4E48">
        <w:rPr>
          <w:sz w:val="24"/>
          <w:szCs w:val="24"/>
        </w:rPr>
        <w:t>в дальнейшем «Поставщик», в лице</w:t>
      </w:r>
      <w:r w:rsidR="00E4237C" w:rsidRPr="003A4E48">
        <w:rPr>
          <w:sz w:val="24"/>
          <w:szCs w:val="24"/>
        </w:rPr>
        <w:t xml:space="preserve"> </w:t>
      </w:r>
      <w:r w:rsidR="000A438C" w:rsidRPr="003A4E48">
        <w:rPr>
          <w:sz w:val="24"/>
          <w:szCs w:val="24"/>
        </w:rPr>
        <w:t>генерального директора Лихачева Сергея Викторовича</w:t>
      </w:r>
      <w:r w:rsidR="00E4237C" w:rsidRPr="003A4E48">
        <w:rPr>
          <w:sz w:val="24"/>
          <w:szCs w:val="24"/>
        </w:rPr>
        <w:t xml:space="preserve">, </w:t>
      </w:r>
      <w:r w:rsidR="00D05DEB" w:rsidRPr="003A4E48">
        <w:rPr>
          <w:sz w:val="24"/>
          <w:szCs w:val="24"/>
        </w:rPr>
        <w:t>д</w:t>
      </w:r>
      <w:r w:rsidR="00551B13" w:rsidRPr="003A4E48">
        <w:rPr>
          <w:sz w:val="24"/>
          <w:szCs w:val="24"/>
        </w:rPr>
        <w:t>ействующего на основании</w:t>
      </w:r>
      <w:r w:rsidR="00E4237C" w:rsidRPr="003A4E48">
        <w:rPr>
          <w:sz w:val="24"/>
          <w:szCs w:val="24"/>
        </w:rPr>
        <w:t xml:space="preserve"> Устава, </w:t>
      </w:r>
      <w:r w:rsidR="00D05DEB" w:rsidRPr="003A4E48">
        <w:rPr>
          <w:sz w:val="24"/>
          <w:szCs w:val="24"/>
        </w:rPr>
        <w:t xml:space="preserve">с одной стороны, и </w:t>
      </w:r>
      <w:r w:rsidR="00D05DEB" w:rsidRPr="003A4E48">
        <w:rPr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="00D05DEB" w:rsidRPr="003A4E48">
        <w:rPr>
          <w:sz w:val="24"/>
          <w:szCs w:val="24"/>
        </w:rPr>
        <w:t>, именуемое в дальнейшем «Покупатель»</w:t>
      </w:r>
      <w:r>
        <w:rPr>
          <w:sz w:val="24"/>
          <w:szCs w:val="24"/>
        </w:rPr>
        <w:t xml:space="preserve">, </w:t>
      </w:r>
      <w:r w:rsidR="00D05DEB" w:rsidRPr="003A4E48">
        <w:rPr>
          <w:sz w:val="24"/>
          <w:szCs w:val="24"/>
        </w:rPr>
        <w:t xml:space="preserve">в лице первого заместителя генерального директора </w:t>
      </w:r>
      <w:r w:rsidR="0056683C" w:rsidRPr="003A4E48">
        <w:rPr>
          <w:sz w:val="24"/>
          <w:szCs w:val="24"/>
        </w:rPr>
        <w:t>Стрелина Евгения Николаевича</w:t>
      </w:r>
      <w:r w:rsidR="00D05DEB" w:rsidRPr="003A4E48">
        <w:rPr>
          <w:sz w:val="24"/>
          <w:szCs w:val="24"/>
        </w:rPr>
        <w:t>, действу</w:t>
      </w:r>
      <w:r w:rsidR="008F331D" w:rsidRPr="003A4E48">
        <w:rPr>
          <w:sz w:val="24"/>
          <w:szCs w:val="24"/>
        </w:rPr>
        <w:t>ющего на основании д</w:t>
      </w:r>
      <w:r w:rsidR="00D05DEB" w:rsidRPr="003A4E48">
        <w:rPr>
          <w:sz w:val="24"/>
          <w:szCs w:val="24"/>
        </w:rPr>
        <w:t>оверенности № 2 от 1</w:t>
      </w:r>
      <w:r w:rsidR="0056683C" w:rsidRPr="003A4E48">
        <w:rPr>
          <w:sz w:val="24"/>
          <w:szCs w:val="24"/>
        </w:rPr>
        <w:t>2</w:t>
      </w:r>
      <w:r w:rsidR="00D05DEB" w:rsidRPr="003A4E48">
        <w:rPr>
          <w:sz w:val="24"/>
          <w:szCs w:val="24"/>
        </w:rPr>
        <w:t xml:space="preserve"> января 201</w:t>
      </w:r>
      <w:r w:rsidR="0056683C" w:rsidRPr="003A4E48">
        <w:rPr>
          <w:sz w:val="24"/>
          <w:szCs w:val="24"/>
        </w:rPr>
        <w:t>8</w:t>
      </w:r>
      <w:r w:rsidR="008F331D" w:rsidRPr="003A4E48">
        <w:rPr>
          <w:sz w:val="24"/>
          <w:szCs w:val="24"/>
        </w:rPr>
        <w:t xml:space="preserve"> </w:t>
      </w:r>
      <w:r w:rsidR="00D05DEB" w:rsidRPr="003A4E48">
        <w:rPr>
          <w:sz w:val="24"/>
          <w:szCs w:val="24"/>
        </w:rPr>
        <w:t>г., с другой стороны, заключили настоящий договор о нижеследующем:</w:t>
      </w:r>
    </w:p>
    <w:p w:rsidR="007979FC" w:rsidRDefault="007979FC" w:rsidP="007979FC">
      <w:pPr>
        <w:numPr>
          <w:ilvl w:val="0"/>
          <w:numId w:val="2"/>
        </w:numPr>
        <w:tabs>
          <w:tab w:val="left" w:pos="1069"/>
          <w:tab w:val="left" w:pos="1418"/>
          <w:tab w:val="left" w:pos="1767"/>
          <w:tab w:val="left" w:pos="2116"/>
          <w:tab w:val="left" w:pos="2465"/>
          <w:tab w:val="left" w:pos="2814"/>
        </w:tabs>
        <w:ind w:left="10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7979FC" w:rsidRDefault="007979FC" w:rsidP="00F11858">
      <w:pPr>
        <w:pStyle w:val="a8"/>
        <w:ind w:firstLine="709"/>
        <w:rPr>
          <w:sz w:val="24"/>
          <w:szCs w:val="24"/>
        </w:rPr>
      </w:pPr>
      <w:r>
        <w:rPr>
          <w:sz w:val="24"/>
          <w:szCs w:val="24"/>
        </w:rPr>
        <w:t>1.1. Поставщик обязуется поставить, а Покупатель принять и оплатить Продукцию в количестве, ассортименте и по цене, указанным в Спецификации (Приложение № 1), являющейся неотъемлемой частью настоящего Договора.</w:t>
      </w:r>
    </w:p>
    <w:p w:rsidR="007979FC" w:rsidRDefault="007979FC" w:rsidP="00F11858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Предметом поставки по настоящему договору явля</w:t>
      </w:r>
      <w:r w:rsidR="00B6449D">
        <w:rPr>
          <w:sz w:val="24"/>
          <w:szCs w:val="24"/>
        </w:rPr>
        <w:t>е</w:t>
      </w:r>
      <w:r w:rsidR="00050BF3">
        <w:rPr>
          <w:sz w:val="24"/>
          <w:szCs w:val="24"/>
        </w:rPr>
        <w:t>тся</w:t>
      </w:r>
      <w:r w:rsidR="00E4237C">
        <w:rPr>
          <w:sz w:val="24"/>
          <w:szCs w:val="24"/>
        </w:rPr>
        <w:t xml:space="preserve"> поставка </w:t>
      </w:r>
      <w:r w:rsidR="003A4E48">
        <w:rPr>
          <w:sz w:val="24"/>
          <w:szCs w:val="24"/>
        </w:rPr>
        <w:t>пломбировочной продукции</w:t>
      </w:r>
      <w:r w:rsidR="00DC642C">
        <w:rPr>
          <w:sz w:val="24"/>
          <w:szCs w:val="24"/>
        </w:rPr>
        <w:t>.</w:t>
      </w:r>
    </w:p>
    <w:p w:rsidR="00D66229" w:rsidRPr="00E60990" w:rsidRDefault="00E60990" w:rsidP="007C2DFA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D66229" w:rsidRPr="00E60990">
        <w:rPr>
          <w:b/>
          <w:sz w:val="24"/>
          <w:szCs w:val="24"/>
        </w:rPr>
        <w:t>. УСЛОВИЯ ПОСТАВКИ</w:t>
      </w:r>
    </w:p>
    <w:p w:rsid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2.1. Продавец поставляет (отгружает)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количестве, ассортименте и комплектности, указанных в </w:t>
      </w:r>
      <w:r w:rsidR="00E60990">
        <w:rPr>
          <w:sz w:val="24"/>
          <w:szCs w:val="24"/>
        </w:rPr>
        <w:t>Спецификации (Приложение № 1)</w:t>
      </w:r>
      <w:r w:rsidRPr="00E60990">
        <w:rPr>
          <w:sz w:val="24"/>
          <w:szCs w:val="24"/>
        </w:rPr>
        <w:t xml:space="preserve">. </w:t>
      </w:r>
    </w:p>
    <w:p w:rsidR="00D66229" w:rsidRPr="008F331D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2.2. Поставка (отгрузка)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осуществляется </w:t>
      </w:r>
      <w:r w:rsidRPr="008F331D">
        <w:rPr>
          <w:bCs/>
          <w:sz w:val="24"/>
          <w:szCs w:val="24"/>
        </w:rPr>
        <w:t xml:space="preserve">в </w:t>
      </w:r>
      <w:r w:rsidR="00E60990" w:rsidRPr="008F331D">
        <w:rPr>
          <w:bCs/>
          <w:sz w:val="24"/>
          <w:szCs w:val="24"/>
        </w:rPr>
        <w:t xml:space="preserve">течение </w:t>
      </w:r>
      <w:r w:rsidR="00E4237C" w:rsidRPr="008F331D">
        <w:rPr>
          <w:bCs/>
          <w:sz w:val="24"/>
          <w:szCs w:val="24"/>
        </w:rPr>
        <w:t>30</w:t>
      </w:r>
      <w:r w:rsidR="00E60990" w:rsidRPr="008F331D">
        <w:rPr>
          <w:bCs/>
          <w:sz w:val="24"/>
          <w:szCs w:val="24"/>
        </w:rPr>
        <w:t xml:space="preserve"> (</w:t>
      </w:r>
      <w:r w:rsidR="00E4237C" w:rsidRPr="008F331D">
        <w:rPr>
          <w:bCs/>
          <w:sz w:val="24"/>
          <w:szCs w:val="24"/>
        </w:rPr>
        <w:t>тридцати</w:t>
      </w:r>
      <w:r w:rsidR="00E60990" w:rsidRPr="008F331D">
        <w:rPr>
          <w:bCs/>
          <w:sz w:val="24"/>
          <w:szCs w:val="24"/>
        </w:rPr>
        <w:t>)</w:t>
      </w:r>
      <w:r w:rsidR="00E4237C" w:rsidRPr="008F331D">
        <w:rPr>
          <w:bCs/>
          <w:sz w:val="24"/>
          <w:szCs w:val="24"/>
        </w:rPr>
        <w:t xml:space="preserve"> календарных</w:t>
      </w:r>
      <w:r w:rsidR="00E60990" w:rsidRPr="008F331D">
        <w:rPr>
          <w:bCs/>
          <w:sz w:val="24"/>
          <w:szCs w:val="24"/>
        </w:rPr>
        <w:t xml:space="preserve"> дней с </w:t>
      </w:r>
      <w:r w:rsidR="00E4237C" w:rsidRPr="008F331D">
        <w:rPr>
          <w:bCs/>
          <w:sz w:val="24"/>
          <w:szCs w:val="24"/>
        </w:rPr>
        <w:t xml:space="preserve">даты подписания </w:t>
      </w:r>
      <w:r w:rsidR="007445E1" w:rsidRPr="008F331D">
        <w:rPr>
          <w:bCs/>
          <w:sz w:val="24"/>
          <w:szCs w:val="24"/>
        </w:rPr>
        <w:t>Договора</w:t>
      </w:r>
      <w:r w:rsidRPr="008F331D">
        <w:rPr>
          <w:sz w:val="24"/>
          <w:szCs w:val="24"/>
        </w:rPr>
        <w:t>.</w:t>
      </w:r>
    </w:p>
    <w:p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2.3. Качество и комплектность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должны соответствовать установленным в РФ Государственным стандартам и/или техническим условиям завода-изготовителя. Поставщик обязуется постав</w:t>
      </w:r>
      <w:r w:rsidR="00E60990">
        <w:rPr>
          <w:sz w:val="24"/>
          <w:szCs w:val="24"/>
        </w:rPr>
        <w:t>ить</w:t>
      </w:r>
      <w:r w:rsidRPr="00E60990">
        <w:rPr>
          <w:sz w:val="24"/>
          <w:szCs w:val="24"/>
        </w:rPr>
        <w:t xml:space="preserve">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комплекте с относящейся к не</w:t>
      </w:r>
      <w:r w:rsidR="00E60990"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документацией. </w:t>
      </w:r>
    </w:p>
    <w:p w:rsidR="00D66229" w:rsidRPr="00E60990" w:rsidRDefault="007C1EC1" w:rsidP="00E6099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66229" w:rsidRPr="00E60990">
        <w:rPr>
          <w:sz w:val="24"/>
          <w:szCs w:val="24"/>
        </w:rPr>
        <w:t xml:space="preserve">. Поставка (отгрузка) </w:t>
      </w:r>
      <w:r w:rsidR="00E60990">
        <w:rPr>
          <w:sz w:val="24"/>
          <w:szCs w:val="24"/>
        </w:rPr>
        <w:t>Продукции</w:t>
      </w:r>
      <w:r w:rsidR="00D66229" w:rsidRPr="00E60990">
        <w:rPr>
          <w:sz w:val="24"/>
          <w:szCs w:val="24"/>
        </w:rPr>
        <w:t xml:space="preserve"> производится </w:t>
      </w:r>
      <w:r w:rsidR="00D66229" w:rsidRPr="008F331D">
        <w:rPr>
          <w:sz w:val="24"/>
          <w:szCs w:val="24"/>
        </w:rPr>
        <w:t xml:space="preserve">на складе </w:t>
      </w:r>
      <w:r w:rsidR="00927742" w:rsidRPr="008F331D">
        <w:rPr>
          <w:sz w:val="24"/>
          <w:szCs w:val="24"/>
        </w:rPr>
        <w:t>терминала транспортной компании</w:t>
      </w:r>
      <w:r w:rsidR="00C04F6C" w:rsidRPr="008F331D">
        <w:rPr>
          <w:sz w:val="24"/>
          <w:szCs w:val="24"/>
        </w:rPr>
        <w:t xml:space="preserve"> по адресу: г. </w:t>
      </w:r>
      <w:r w:rsidR="007C2DFA" w:rsidRPr="008F331D">
        <w:rPr>
          <w:sz w:val="24"/>
          <w:szCs w:val="24"/>
        </w:rPr>
        <w:t>Саратов, ул. Лунная 43Д</w:t>
      </w:r>
      <w:r w:rsidR="00D66229" w:rsidRPr="008F331D">
        <w:rPr>
          <w:sz w:val="24"/>
          <w:szCs w:val="24"/>
        </w:rPr>
        <w:t xml:space="preserve">. </w:t>
      </w:r>
      <w:r w:rsidR="00D66229" w:rsidRPr="00927742">
        <w:rPr>
          <w:sz w:val="24"/>
          <w:szCs w:val="24"/>
        </w:rPr>
        <w:t xml:space="preserve">Доставка </w:t>
      </w:r>
      <w:r w:rsidR="00E60990" w:rsidRPr="00927742">
        <w:rPr>
          <w:sz w:val="24"/>
          <w:szCs w:val="24"/>
        </w:rPr>
        <w:t>Продукции</w:t>
      </w:r>
      <w:r w:rsidR="00D66229" w:rsidRPr="00927742">
        <w:rPr>
          <w:sz w:val="24"/>
          <w:szCs w:val="24"/>
        </w:rPr>
        <w:t xml:space="preserve"> на склад </w:t>
      </w:r>
      <w:r w:rsidR="00927742" w:rsidRPr="00927742">
        <w:rPr>
          <w:sz w:val="24"/>
          <w:szCs w:val="24"/>
        </w:rPr>
        <w:t xml:space="preserve">терминала транспортной компании </w:t>
      </w:r>
      <w:r w:rsidR="00D66229" w:rsidRPr="00927742">
        <w:rPr>
          <w:sz w:val="24"/>
          <w:szCs w:val="24"/>
        </w:rPr>
        <w:t xml:space="preserve">осуществляется </w:t>
      </w:r>
      <w:r w:rsidR="007C2DFA" w:rsidRPr="00927742">
        <w:rPr>
          <w:sz w:val="24"/>
          <w:szCs w:val="24"/>
        </w:rPr>
        <w:t xml:space="preserve">транспортной компанией за счет </w:t>
      </w:r>
      <w:r w:rsidR="00927742" w:rsidRPr="00927742">
        <w:rPr>
          <w:sz w:val="24"/>
          <w:szCs w:val="24"/>
        </w:rPr>
        <w:t>Покупателя.</w:t>
      </w:r>
      <w:r w:rsidR="00D66229" w:rsidRPr="00E60990">
        <w:rPr>
          <w:sz w:val="24"/>
          <w:szCs w:val="24"/>
        </w:rPr>
        <w:t xml:space="preserve"> </w:t>
      </w:r>
      <w:r w:rsidR="00996DB5">
        <w:rPr>
          <w:sz w:val="24"/>
          <w:szCs w:val="24"/>
        </w:rPr>
        <w:t>Поставщик</w:t>
      </w:r>
      <w:r w:rsidR="00D66229" w:rsidRPr="00E60990">
        <w:rPr>
          <w:sz w:val="24"/>
          <w:szCs w:val="24"/>
        </w:rPr>
        <w:t xml:space="preserve"> считается исполнившим свое обязательство по поставке с момента передачи </w:t>
      </w:r>
      <w:r w:rsidR="00996DB5">
        <w:rPr>
          <w:sz w:val="24"/>
          <w:szCs w:val="24"/>
        </w:rPr>
        <w:t>Продукции</w:t>
      </w:r>
      <w:r w:rsidR="00D66229" w:rsidRPr="00E60990">
        <w:rPr>
          <w:sz w:val="24"/>
          <w:szCs w:val="24"/>
        </w:rPr>
        <w:t xml:space="preserve"> представителю Покупателя на складе </w:t>
      </w:r>
      <w:r w:rsidR="00927742" w:rsidRPr="00927742">
        <w:rPr>
          <w:sz w:val="24"/>
          <w:szCs w:val="24"/>
        </w:rPr>
        <w:t>терминала транспортной компании</w:t>
      </w:r>
      <w:r w:rsidR="00D66229" w:rsidRPr="00E60990">
        <w:rPr>
          <w:sz w:val="24"/>
          <w:szCs w:val="24"/>
        </w:rPr>
        <w:t xml:space="preserve">. </w:t>
      </w:r>
    </w:p>
    <w:p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7C1EC1"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 Стороны по обоюдному соглашению имеют право изменить условия поставки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путем заключения Дополнительного соглашения к настоящему Договору.</w:t>
      </w:r>
    </w:p>
    <w:p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7C1EC1">
        <w:rPr>
          <w:sz w:val="24"/>
          <w:szCs w:val="24"/>
        </w:rPr>
        <w:t>6</w:t>
      </w:r>
      <w:r w:rsidRPr="00E60990">
        <w:rPr>
          <w:sz w:val="24"/>
          <w:szCs w:val="24"/>
        </w:rPr>
        <w:t xml:space="preserve">. Поставка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производится только уполномоченному представителю Покупателя, действующе</w:t>
      </w:r>
      <w:r w:rsidR="00996DB5">
        <w:rPr>
          <w:sz w:val="24"/>
          <w:szCs w:val="24"/>
        </w:rPr>
        <w:t>му</w:t>
      </w:r>
      <w:r w:rsidRPr="00E60990">
        <w:rPr>
          <w:sz w:val="24"/>
          <w:szCs w:val="24"/>
        </w:rPr>
        <w:t xml:space="preserve"> по доверенности, выданной Покупателем по форме, установленной действующим законодательством. В доверенности в обязательном порядке должны быть указаны верные и точные реквизиты П</w:t>
      </w:r>
      <w:r w:rsidR="00996DB5"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а и Покупателя, а также паспортные данные представителя. Доверенность на представителя должна быть подписана генеральным директором (иным исполнительным органом) Покупателя и содержать оттиск печати Покупателя. Использование факсимиле вместо подписи не допускается. </w:t>
      </w:r>
    </w:p>
    <w:p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7C1EC1">
        <w:rPr>
          <w:sz w:val="24"/>
          <w:szCs w:val="24"/>
        </w:rPr>
        <w:t>7</w:t>
      </w:r>
      <w:r w:rsidRPr="00E60990">
        <w:rPr>
          <w:sz w:val="24"/>
          <w:szCs w:val="24"/>
        </w:rPr>
        <w:t xml:space="preserve">. Помимо указанного, при поставке (отгрузке)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представитель обязан иметь при себе паспорт или иной документ, удостоверяющий его личность.</w:t>
      </w:r>
    </w:p>
    <w:p w:rsidR="00D66229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7C1EC1">
        <w:rPr>
          <w:sz w:val="24"/>
          <w:szCs w:val="24"/>
        </w:rPr>
        <w:t>8</w:t>
      </w:r>
      <w:r w:rsidRPr="00E60990">
        <w:rPr>
          <w:sz w:val="24"/>
          <w:szCs w:val="24"/>
        </w:rPr>
        <w:t xml:space="preserve">. Право собственности на </w:t>
      </w:r>
      <w:r w:rsidR="00996DB5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, а также риски случайной гибели и/или повреждения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переходят к Покупателю с момента отгрузки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Покупателю на </w:t>
      </w:r>
      <w:r w:rsidRPr="00927742">
        <w:rPr>
          <w:sz w:val="24"/>
          <w:szCs w:val="24"/>
        </w:rPr>
        <w:t xml:space="preserve">складе </w:t>
      </w:r>
      <w:r w:rsidR="00927742" w:rsidRPr="00927742">
        <w:rPr>
          <w:sz w:val="24"/>
          <w:szCs w:val="24"/>
        </w:rPr>
        <w:t>терминала транспортной компании</w:t>
      </w:r>
      <w:r w:rsidRPr="00E60990">
        <w:rPr>
          <w:sz w:val="24"/>
          <w:szCs w:val="24"/>
        </w:rPr>
        <w:t>, что подтверждается подписанием соответствующей накладной представителем Покупателя.</w:t>
      </w:r>
    </w:p>
    <w:p w:rsidR="00C04F6C" w:rsidRDefault="007C1EC1" w:rsidP="00F11858">
      <w:pPr>
        <w:spacing w:after="120"/>
        <w:ind w:firstLine="709"/>
        <w:jc w:val="both"/>
        <w:rPr>
          <w:spacing w:val="-2"/>
          <w:w w:val="102"/>
          <w:sz w:val="24"/>
          <w:szCs w:val="24"/>
        </w:rPr>
      </w:pPr>
      <w:r>
        <w:rPr>
          <w:spacing w:val="-2"/>
          <w:w w:val="102"/>
          <w:sz w:val="24"/>
          <w:szCs w:val="24"/>
          <w:shd w:val="clear" w:color="auto" w:fill="FFFFFF"/>
        </w:rPr>
        <w:t>2.9</w:t>
      </w:r>
      <w:r w:rsidR="0083099A">
        <w:rPr>
          <w:spacing w:val="-2"/>
          <w:w w:val="102"/>
          <w:sz w:val="24"/>
          <w:szCs w:val="24"/>
          <w:shd w:val="clear" w:color="auto" w:fill="FFFFFF"/>
        </w:rPr>
        <w:t xml:space="preserve">. </w:t>
      </w:r>
      <w:r w:rsidR="0057261A" w:rsidRPr="00B8135F">
        <w:rPr>
          <w:spacing w:val="-2"/>
          <w:w w:val="102"/>
          <w:sz w:val="24"/>
          <w:szCs w:val="24"/>
        </w:rPr>
        <w:t>Настоящий договор заключен Заказчиком в соответствии с Федеральным законом от 18 июля 2011 года № 223-ФЗ «О закупках товаров, работ, услуг отдельными видами юридических лиц» и п</w:t>
      </w:r>
      <w:r w:rsidR="008F331D">
        <w:rPr>
          <w:spacing w:val="-2"/>
          <w:w w:val="102"/>
          <w:sz w:val="24"/>
          <w:szCs w:val="24"/>
        </w:rPr>
        <w:t xml:space="preserve">. </w:t>
      </w:r>
      <w:r w:rsidR="0057261A" w:rsidRPr="00B8135F">
        <w:rPr>
          <w:spacing w:val="-2"/>
          <w:w w:val="102"/>
          <w:sz w:val="24"/>
          <w:szCs w:val="24"/>
        </w:rPr>
        <w:t>п. 2.1.15 п.2.1 Р.2</w:t>
      </w:r>
      <w:r w:rsidR="008F331D">
        <w:rPr>
          <w:spacing w:val="-2"/>
          <w:w w:val="102"/>
          <w:sz w:val="24"/>
          <w:szCs w:val="24"/>
        </w:rPr>
        <w:t xml:space="preserve"> </w:t>
      </w:r>
      <w:r w:rsidR="0057261A" w:rsidRPr="00B8135F">
        <w:rPr>
          <w:spacing w:val="-2"/>
          <w:w w:val="102"/>
          <w:sz w:val="24"/>
          <w:szCs w:val="24"/>
        </w:rPr>
        <w:t xml:space="preserve"> гл.17 Положением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</w:t>
      </w:r>
      <w:r w:rsidR="00FE69BB">
        <w:rPr>
          <w:spacing w:val="-2"/>
          <w:w w:val="102"/>
          <w:sz w:val="24"/>
          <w:szCs w:val="24"/>
        </w:rPr>
        <w:t>ктрических сетей» (Протокол № 2/20 от 30</w:t>
      </w:r>
      <w:r w:rsidR="0057261A" w:rsidRPr="00B8135F">
        <w:rPr>
          <w:spacing w:val="-2"/>
          <w:w w:val="102"/>
          <w:sz w:val="24"/>
          <w:szCs w:val="24"/>
        </w:rPr>
        <w:t xml:space="preserve"> </w:t>
      </w:r>
      <w:r w:rsidR="00FE69BB">
        <w:rPr>
          <w:spacing w:val="-2"/>
          <w:w w:val="102"/>
          <w:sz w:val="24"/>
          <w:szCs w:val="24"/>
        </w:rPr>
        <w:t>января 2020</w:t>
      </w:r>
      <w:r w:rsidR="0057261A" w:rsidRPr="00B8135F">
        <w:rPr>
          <w:spacing w:val="-2"/>
          <w:w w:val="102"/>
          <w:sz w:val="24"/>
          <w:szCs w:val="24"/>
        </w:rPr>
        <w:t xml:space="preserve"> года).</w:t>
      </w:r>
    </w:p>
    <w:p w:rsidR="00D66229" w:rsidRPr="00996DB5" w:rsidRDefault="00C04F6C" w:rsidP="004B3E31">
      <w:pPr>
        <w:ind w:firstLine="709"/>
        <w:jc w:val="center"/>
        <w:rPr>
          <w:b/>
          <w:sz w:val="24"/>
          <w:szCs w:val="24"/>
        </w:rPr>
      </w:pPr>
      <w:r>
        <w:rPr>
          <w:spacing w:val="-2"/>
          <w:w w:val="102"/>
          <w:sz w:val="24"/>
          <w:szCs w:val="24"/>
        </w:rPr>
        <w:br w:type="page"/>
      </w:r>
      <w:r w:rsidR="00D66229" w:rsidRPr="00996DB5">
        <w:rPr>
          <w:b/>
          <w:sz w:val="24"/>
          <w:szCs w:val="24"/>
        </w:rPr>
        <w:lastRenderedPageBreak/>
        <w:t>3. ПРИЕМКА ТОВАРА</w:t>
      </w:r>
    </w:p>
    <w:p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3.1. Приемка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 осуществляется при отгрузке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внешнему виду и товаросопроводительным документам, удостоверяющим качество, количество, ассортимент и комплектность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. Подписание Покупателем товаросопроводительных документов удостоверяет факт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комплектности.</w:t>
      </w:r>
    </w:p>
    <w:p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3.2. Если в процессе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было обнаружено несоответствие количества и/или качества 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документам, представленным П</w:t>
      </w:r>
      <w:r>
        <w:rPr>
          <w:sz w:val="24"/>
          <w:szCs w:val="24"/>
        </w:rPr>
        <w:t>оставщиком</w:t>
      </w:r>
      <w:r w:rsidRPr="00E60990">
        <w:rPr>
          <w:sz w:val="24"/>
          <w:szCs w:val="24"/>
        </w:rPr>
        <w:t xml:space="preserve">, Покупатель обязан не позднее 5 (Пяти) рабочих дней с даты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направить Продавцу Акт об установленном расхождении по количеству и качеству по форме ТОРГ-2, утвержденной Постановлением Госкомстата № 132 от 25 декабря 1998 г. (далее – Акт ТОРГ-2). В составлении и подписании Акта должен участвовать представитель П</w:t>
      </w:r>
      <w:r>
        <w:rPr>
          <w:sz w:val="24"/>
          <w:szCs w:val="24"/>
        </w:rPr>
        <w:t>оставщика</w:t>
      </w:r>
      <w:r w:rsidRPr="00E60990">
        <w:rPr>
          <w:sz w:val="24"/>
          <w:szCs w:val="24"/>
        </w:rPr>
        <w:t>. Факт недостачи должен быть также отмечен в товарной (товарно-транспортной) накладной.</w:t>
      </w:r>
    </w:p>
    <w:p w:rsidR="007C2B0A" w:rsidRDefault="007C2B0A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3.3. Поставщик возмещает Покупателю стоимость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 основании Актов ТОРГ-2. </w:t>
      </w:r>
    </w:p>
    <w:p w:rsidR="00D66229" w:rsidRPr="000E7CA6" w:rsidRDefault="00D66229" w:rsidP="000E7CA6">
      <w:pPr>
        <w:ind w:firstLine="709"/>
        <w:jc w:val="center"/>
        <w:rPr>
          <w:b/>
          <w:sz w:val="24"/>
          <w:szCs w:val="24"/>
        </w:rPr>
      </w:pPr>
      <w:r w:rsidRPr="000E7CA6">
        <w:rPr>
          <w:b/>
          <w:sz w:val="24"/>
          <w:szCs w:val="24"/>
        </w:rPr>
        <w:t>4. ЦЕНА ДОГОВОРА И ПОРЯДОК РАСЧЕТОВ</w:t>
      </w:r>
    </w:p>
    <w:p w:rsidR="000E7CA6" w:rsidRPr="008F331D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4.1. Стоимость </w:t>
      </w:r>
      <w:r w:rsidR="000E7CA6">
        <w:rPr>
          <w:sz w:val="24"/>
          <w:szCs w:val="24"/>
        </w:rPr>
        <w:t>Продукции по настоящему Договору определена согласно Спецификации (П</w:t>
      </w:r>
      <w:r w:rsidR="00427E87">
        <w:rPr>
          <w:sz w:val="24"/>
          <w:szCs w:val="24"/>
        </w:rPr>
        <w:t xml:space="preserve">риложение № 1) и составляет </w:t>
      </w:r>
      <w:r w:rsidR="00D95CD5" w:rsidRPr="008F331D">
        <w:rPr>
          <w:sz w:val="24"/>
          <w:szCs w:val="24"/>
        </w:rPr>
        <w:t>3</w:t>
      </w:r>
      <w:r w:rsidR="00200C5D" w:rsidRPr="008F331D">
        <w:rPr>
          <w:sz w:val="24"/>
          <w:szCs w:val="24"/>
        </w:rPr>
        <w:t>1</w:t>
      </w:r>
      <w:r w:rsidR="00D95CD5" w:rsidRPr="008F331D">
        <w:rPr>
          <w:sz w:val="24"/>
          <w:szCs w:val="24"/>
        </w:rPr>
        <w:t>0</w:t>
      </w:r>
      <w:r w:rsidR="00200C5D" w:rsidRPr="008F331D">
        <w:rPr>
          <w:bCs/>
          <w:sz w:val="24"/>
          <w:szCs w:val="24"/>
        </w:rPr>
        <w:t>373</w:t>
      </w:r>
      <w:r w:rsidR="008F331D">
        <w:rPr>
          <w:bCs/>
          <w:sz w:val="24"/>
          <w:szCs w:val="24"/>
        </w:rPr>
        <w:t xml:space="preserve"> </w:t>
      </w:r>
      <w:r w:rsidR="00814BEF" w:rsidRPr="008F331D">
        <w:rPr>
          <w:bCs/>
          <w:sz w:val="24"/>
          <w:szCs w:val="24"/>
        </w:rPr>
        <w:t>(</w:t>
      </w:r>
      <w:r w:rsidR="008F331D" w:rsidRPr="008F331D">
        <w:rPr>
          <w:rStyle w:val="fontstyle01"/>
          <w:rFonts w:ascii="Times New Roman" w:hAnsi="Times New Roman"/>
          <w:b w:val="0"/>
          <w:sz w:val="24"/>
          <w:szCs w:val="24"/>
        </w:rPr>
        <w:t>т</w:t>
      </w:r>
      <w:r w:rsidR="00D95CD5" w:rsidRPr="008F331D">
        <w:rPr>
          <w:rStyle w:val="fontstyle01"/>
          <w:rFonts w:ascii="Times New Roman" w:hAnsi="Times New Roman"/>
          <w:b w:val="0"/>
          <w:sz w:val="24"/>
          <w:szCs w:val="24"/>
        </w:rPr>
        <w:t xml:space="preserve">риста </w:t>
      </w:r>
      <w:r w:rsidR="00200C5D" w:rsidRPr="008F331D">
        <w:rPr>
          <w:rStyle w:val="fontstyle01"/>
          <w:rFonts w:ascii="Times New Roman" w:hAnsi="Times New Roman"/>
          <w:b w:val="0"/>
          <w:sz w:val="24"/>
          <w:szCs w:val="24"/>
        </w:rPr>
        <w:t>десять</w:t>
      </w:r>
      <w:r w:rsidR="00975579" w:rsidRPr="008F331D">
        <w:rPr>
          <w:rStyle w:val="fontstyle01"/>
          <w:rFonts w:ascii="Times New Roman" w:hAnsi="Times New Roman"/>
          <w:b w:val="0"/>
          <w:sz w:val="24"/>
          <w:szCs w:val="24"/>
        </w:rPr>
        <w:t xml:space="preserve"> тысяч </w:t>
      </w:r>
      <w:r w:rsidR="00200C5D" w:rsidRPr="008F331D">
        <w:rPr>
          <w:rStyle w:val="fontstyle01"/>
          <w:rFonts w:ascii="Times New Roman" w:hAnsi="Times New Roman"/>
          <w:b w:val="0"/>
          <w:sz w:val="24"/>
          <w:szCs w:val="24"/>
        </w:rPr>
        <w:t>триста семьдесят три</w:t>
      </w:r>
      <w:r w:rsidR="008F331D" w:rsidRPr="008F331D">
        <w:rPr>
          <w:rStyle w:val="fontstyle01"/>
          <w:rFonts w:ascii="Times New Roman" w:hAnsi="Times New Roman"/>
          <w:b w:val="0"/>
          <w:sz w:val="24"/>
          <w:szCs w:val="24"/>
        </w:rPr>
        <w:t>)</w:t>
      </w:r>
      <w:r w:rsidR="00D95CD5" w:rsidRPr="008F331D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="00975579" w:rsidRPr="008F331D">
        <w:rPr>
          <w:rStyle w:val="fontstyle01"/>
          <w:rFonts w:ascii="Times New Roman" w:hAnsi="Times New Roman"/>
          <w:b w:val="0"/>
          <w:sz w:val="24"/>
          <w:szCs w:val="24"/>
        </w:rPr>
        <w:t>рубл</w:t>
      </w:r>
      <w:r w:rsidR="00200C5D" w:rsidRPr="008F331D">
        <w:rPr>
          <w:rStyle w:val="fontstyle01"/>
          <w:rFonts w:ascii="Times New Roman" w:hAnsi="Times New Roman"/>
          <w:b w:val="0"/>
          <w:sz w:val="24"/>
          <w:szCs w:val="24"/>
        </w:rPr>
        <w:t>я</w:t>
      </w:r>
      <w:r w:rsidR="00975579" w:rsidRPr="008F331D">
        <w:rPr>
          <w:rStyle w:val="fontstyle01"/>
          <w:rFonts w:ascii="Times New Roman" w:hAnsi="Times New Roman"/>
          <w:b w:val="0"/>
          <w:sz w:val="24"/>
          <w:szCs w:val="24"/>
        </w:rPr>
        <w:t xml:space="preserve"> 00 копеек</w:t>
      </w:r>
      <w:r w:rsidR="004C5476" w:rsidRPr="008F331D">
        <w:rPr>
          <w:sz w:val="24"/>
          <w:szCs w:val="24"/>
        </w:rPr>
        <w:t>,</w:t>
      </w:r>
      <w:r w:rsidR="000E7CA6" w:rsidRPr="008F331D">
        <w:rPr>
          <w:sz w:val="24"/>
          <w:szCs w:val="24"/>
        </w:rPr>
        <w:t xml:space="preserve"> в том числе НДС</w:t>
      </w:r>
      <w:r w:rsidR="00E4237C" w:rsidRPr="008F331D">
        <w:rPr>
          <w:sz w:val="24"/>
          <w:szCs w:val="24"/>
        </w:rPr>
        <w:t xml:space="preserve"> 20% - </w:t>
      </w:r>
      <w:r w:rsidR="00D95CD5" w:rsidRPr="008F331D">
        <w:rPr>
          <w:bCs/>
          <w:sz w:val="24"/>
          <w:szCs w:val="24"/>
        </w:rPr>
        <w:t>5</w:t>
      </w:r>
      <w:r w:rsidR="00200C5D" w:rsidRPr="008F331D">
        <w:rPr>
          <w:bCs/>
          <w:sz w:val="24"/>
          <w:szCs w:val="24"/>
        </w:rPr>
        <w:t>1728</w:t>
      </w:r>
      <w:r w:rsidR="008F331D">
        <w:rPr>
          <w:sz w:val="24"/>
          <w:szCs w:val="24"/>
        </w:rPr>
        <w:t xml:space="preserve"> </w:t>
      </w:r>
      <w:r w:rsidR="00E4237C" w:rsidRPr="008F331D">
        <w:rPr>
          <w:sz w:val="24"/>
          <w:szCs w:val="24"/>
        </w:rPr>
        <w:t>(</w:t>
      </w:r>
      <w:r w:rsidR="008F331D">
        <w:rPr>
          <w:sz w:val="24"/>
          <w:szCs w:val="24"/>
        </w:rPr>
        <w:t>п</w:t>
      </w:r>
      <w:r w:rsidR="00D95CD5" w:rsidRPr="008F331D">
        <w:rPr>
          <w:sz w:val="24"/>
          <w:szCs w:val="24"/>
        </w:rPr>
        <w:t xml:space="preserve">ятьдесят </w:t>
      </w:r>
      <w:r w:rsidR="00200C5D" w:rsidRPr="008F331D">
        <w:rPr>
          <w:sz w:val="24"/>
          <w:szCs w:val="24"/>
        </w:rPr>
        <w:t>одна</w:t>
      </w:r>
      <w:r w:rsidR="00975579" w:rsidRPr="008F331D">
        <w:rPr>
          <w:sz w:val="24"/>
          <w:szCs w:val="24"/>
        </w:rPr>
        <w:t xml:space="preserve"> тысяч</w:t>
      </w:r>
      <w:r w:rsidR="00200C5D" w:rsidRPr="008F331D">
        <w:rPr>
          <w:sz w:val="24"/>
          <w:szCs w:val="24"/>
        </w:rPr>
        <w:t>а</w:t>
      </w:r>
      <w:r w:rsidR="00975579" w:rsidRPr="008F331D">
        <w:rPr>
          <w:sz w:val="24"/>
          <w:szCs w:val="24"/>
        </w:rPr>
        <w:t xml:space="preserve"> </w:t>
      </w:r>
      <w:r w:rsidR="00200C5D" w:rsidRPr="008F331D">
        <w:rPr>
          <w:sz w:val="24"/>
          <w:szCs w:val="24"/>
        </w:rPr>
        <w:t>семьсот двадцать восемь</w:t>
      </w:r>
      <w:r w:rsidR="00975579" w:rsidRPr="008F331D">
        <w:rPr>
          <w:sz w:val="24"/>
          <w:szCs w:val="24"/>
        </w:rPr>
        <w:t xml:space="preserve"> рублей 83 копейки</w:t>
      </w:r>
      <w:r w:rsidR="000E7CA6" w:rsidRPr="008F331D">
        <w:rPr>
          <w:sz w:val="24"/>
          <w:szCs w:val="24"/>
        </w:rPr>
        <w:t>.</w:t>
      </w:r>
    </w:p>
    <w:p w:rsidR="00E4237C" w:rsidRPr="008F331D" w:rsidRDefault="007979FC" w:rsidP="00E4237C">
      <w:pPr>
        <w:pStyle w:val="P5"/>
        <w:rPr>
          <w:rFonts w:ascii="Times New Roman" w:eastAsia="Times New Roman" w:hAnsi="Times New Roman" w:cs="Times New Roman"/>
          <w:szCs w:val="24"/>
        </w:rPr>
      </w:pPr>
      <w:r w:rsidRPr="008F331D">
        <w:rPr>
          <w:rFonts w:ascii="Times New Roman" w:eastAsia="Times New Roman" w:hAnsi="Times New Roman" w:cs="Times New Roman"/>
          <w:szCs w:val="24"/>
        </w:rPr>
        <w:t xml:space="preserve">4.2. Покупатель производит оплату в размере </w:t>
      </w:r>
      <w:r w:rsidR="00DC5E3F" w:rsidRPr="008F331D">
        <w:rPr>
          <w:rFonts w:ascii="Times New Roman" w:eastAsia="Times New Roman" w:hAnsi="Times New Roman" w:cs="Times New Roman"/>
          <w:bCs/>
          <w:szCs w:val="24"/>
        </w:rPr>
        <w:t>100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>%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стоимости Продукции, указанной в пункте 4.1. настоящего Договора, не позднее </w:t>
      </w:r>
      <w:r w:rsidR="003A4E48">
        <w:rPr>
          <w:rFonts w:ascii="Times New Roman" w:eastAsia="Times New Roman" w:hAnsi="Times New Roman" w:cs="Times New Roman"/>
          <w:bCs/>
          <w:szCs w:val="24"/>
        </w:rPr>
        <w:t>15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(</w:t>
      </w:r>
      <w:r w:rsidR="003A4E48">
        <w:rPr>
          <w:rFonts w:ascii="Times New Roman" w:eastAsia="Times New Roman" w:hAnsi="Times New Roman" w:cs="Times New Roman"/>
          <w:bCs/>
          <w:szCs w:val="24"/>
        </w:rPr>
        <w:t>пятнадцати</w:t>
      </w:r>
      <w:r w:rsidRPr="008F331D">
        <w:rPr>
          <w:rFonts w:ascii="Times New Roman" w:eastAsia="Times New Roman" w:hAnsi="Times New Roman" w:cs="Times New Roman"/>
          <w:bCs/>
          <w:szCs w:val="24"/>
        </w:rPr>
        <w:t>)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4B3E31" w:rsidRPr="008F331D">
        <w:rPr>
          <w:rFonts w:ascii="Times New Roman" w:eastAsia="Times New Roman" w:hAnsi="Times New Roman" w:cs="Times New Roman"/>
          <w:bCs/>
          <w:szCs w:val="24"/>
        </w:rPr>
        <w:t>рабочих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дней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с даты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поставки Продукции</w:t>
      </w:r>
      <w:r w:rsidR="00E4237C" w:rsidRPr="008F331D">
        <w:rPr>
          <w:rFonts w:ascii="Times New Roman" w:eastAsia="Times New Roman" w:hAnsi="Times New Roman" w:cs="Times New Roman"/>
          <w:szCs w:val="24"/>
        </w:rPr>
        <w:t>.</w:t>
      </w:r>
    </w:p>
    <w:p w:rsidR="007979FC" w:rsidRDefault="007979FC" w:rsidP="00E4237C">
      <w:pPr>
        <w:pStyle w:val="P5"/>
        <w:rPr>
          <w:szCs w:val="24"/>
        </w:rPr>
      </w:pPr>
      <w:r w:rsidRPr="00E60990">
        <w:rPr>
          <w:szCs w:val="24"/>
        </w:rPr>
        <w:t>4.</w:t>
      </w:r>
      <w:r w:rsidR="00DC5E3F">
        <w:rPr>
          <w:szCs w:val="24"/>
        </w:rPr>
        <w:t>3</w:t>
      </w:r>
      <w:r w:rsidRPr="00E60990">
        <w:rPr>
          <w:szCs w:val="24"/>
        </w:rPr>
        <w:t xml:space="preserve">. Покупатель считается исполнившим свою обязанность по оплате </w:t>
      </w:r>
      <w:r>
        <w:rPr>
          <w:szCs w:val="24"/>
        </w:rPr>
        <w:t>Продукции</w:t>
      </w:r>
      <w:r w:rsidRPr="00E60990">
        <w:rPr>
          <w:szCs w:val="24"/>
        </w:rPr>
        <w:t xml:space="preserve"> с даты зачисления всей суммы денежных средств, подлежащих уплате, на расчетный счет П</w:t>
      </w:r>
      <w:r>
        <w:rPr>
          <w:szCs w:val="24"/>
        </w:rPr>
        <w:t>оставщика</w:t>
      </w:r>
      <w:r w:rsidRPr="00E60990">
        <w:rPr>
          <w:szCs w:val="24"/>
        </w:rPr>
        <w:t>,</w:t>
      </w:r>
      <w:r>
        <w:rPr>
          <w:szCs w:val="24"/>
        </w:rPr>
        <w:t xml:space="preserve"> указанный в настоящем Договоре</w:t>
      </w:r>
      <w:r w:rsidRPr="00E60990">
        <w:rPr>
          <w:szCs w:val="24"/>
        </w:rPr>
        <w:t>.</w:t>
      </w:r>
    </w:p>
    <w:p w:rsidR="004B3E31" w:rsidRPr="00786436" w:rsidRDefault="007979FC" w:rsidP="00786436">
      <w:pPr>
        <w:suppressAutoHyphens w:val="0"/>
        <w:spacing w:after="120"/>
        <w:ind w:firstLine="709"/>
        <w:jc w:val="both"/>
        <w:rPr>
          <w:sz w:val="26"/>
          <w:szCs w:val="26"/>
          <w:lang w:eastAsia="en-US"/>
        </w:rPr>
      </w:pPr>
      <w:r>
        <w:rPr>
          <w:sz w:val="24"/>
          <w:szCs w:val="24"/>
        </w:rPr>
        <w:t>4.</w:t>
      </w:r>
      <w:r w:rsidR="00DC5E3F">
        <w:rPr>
          <w:sz w:val="24"/>
          <w:szCs w:val="24"/>
        </w:rPr>
        <w:t>4</w:t>
      </w:r>
      <w:r>
        <w:rPr>
          <w:sz w:val="24"/>
          <w:szCs w:val="24"/>
        </w:rPr>
        <w:t xml:space="preserve">. 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</w:t>
      </w:r>
      <w:r w:rsidRPr="00786436">
        <w:rPr>
          <w:sz w:val="24"/>
          <w:szCs w:val="24"/>
        </w:rPr>
        <w:t>сумму денежных обязательств проценты в соответствии со статьей 317.1 ГК РФ не начисляются.</w:t>
      </w:r>
      <w:r w:rsidR="00CD241B" w:rsidRPr="00786436">
        <w:rPr>
          <w:sz w:val="26"/>
          <w:szCs w:val="26"/>
          <w:lang w:eastAsia="en-US"/>
        </w:rPr>
        <w:t xml:space="preserve"> </w:t>
      </w:r>
    </w:p>
    <w:p w:rsidR="00CD241B" w:rsidRPr="00CD241B" w:rsidRDefault="00CD241B" w:rsidP="004B3E31">
      <w:pPr>
        <w:suppressAutoHyphens w:val="0"/>
        <w:ind w:firstLine="708"/>
        <w:jc w:val="center"/>
        <w:rPr>
          <w:rFonts w:ascii="Calibri" w:hAnsi="Calibri" w:cs="Calibri"/>
          <w:sz w:val="26"/>
          <w:szCs w:val="26"/>
          <w:lang w:eastAsia="en-US"/>
        </w:rPr>
      </w:pPr>
      <w:r w:rsidRPr="0015102D">
        <w:rPr>
          <w:b/>
          <w:sz w:val="24"/>
          <w:szCs w:val="24"/>
        </w:rPr>
        <w:t>5. ГАРАНТИЙНЫЕ ОБЯЗАТЕЛЬСТВА</w:t>
      </w:r>
    </w:p>
    <w:p w:rsidR="00CD241B" w:rsidRPr="0015102D" w:rsidRDefault="00CD241B" w:rsidP="00CD241B">
      <w:pPr>
        <w:jc w:val="center"/>
        <w:rPr>
          <w:b/>
          <w:sz w:val="24"/>
          <w:szCs w:val="24"/>
        </w:rPr>
      </w:pPr>
      <w:r w:rsidRPr="0015102D">
        <w:rPr>
          <w:b/>
          <w:sz w:val="24"/>
          <w:szCs w:val="24"/>
        </w:rPr>
        <w:t xml:space="preserve">И ПОРЯДОК УДОВЛЕТВОРЕНИЯ ПРЕТЕНЗИЙ </w:t>
      </w:r>
    </w:p>
    <w:p w:rsidR="000B34EC" w:rsidRDefault="000B34EC" w:rsidP="004B3E31">
      <w:pPr>
        <w:pStyle w:val="210"/>
        <w:rPr>
          <w:sz w:val="24"/>
          <w:szCs w:val="24"/>
        </w:rPr>
      </w:pPr>
      <w:r>
        <w:rPr>
          <w:sz w:val="24"/>
          <w:szCs w:val="24"/>
        </w:rPr>
        <w:t xml:space="preserve">5.1. Качество поставляемой Продукции должно соответствовать требованиям </w:t>
      </w:r>
      <w:r w:rsidR="00975579">
        <w:rPr>
          <w:sz w:val="24"/>
          <w:szCs w:val="24"/>
        </w:rPr>
        <w:t>соответствующим</w:t>
      </w:r>
      <w:r>
        <w:rPr>
          <w:sz w:val="24"/>
          <w:szCs w:val="24"/>
        </w:rPr>
        <w:t xml:space="preserve"> данному виду продукции ГОСТ (ТУ). 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2</w:t>
      </w:r>
      <w:r w:rsidRPr="00E60990">
        <w:rPr>
          <w:sz w:val="24"/>
          <w:szCs w:val="24"/>
        </w:rPr>
        <w:t>. В случае</w:t>
      </w:r>
      <w:r w:rsidR="00863917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обнаружения заводского дефекта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Покупатель обязан составить рекламационный акт с указанием обнаруженных недостатков и направить его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в течение 2 (Д</w:t>
      </w:r>
      <w:r>
        <w:rPr>
          <w:sz w:val="24"/>
          <w:szCs w:val="24"/>
        </w:rPr>
        <w:t>вух) недель от даты поставки. Поставщик</w:t>
      </w:r>
      <w:r w:rsidRPr="00E60990">
        <w:rPr>
          <w:sz w:val="24"/>
          <w:szCs w:val="24"/>
        </w:rPr>
        <w:t xml:space="preserve"> обязан рассмотреть рекламационный акт в срок, не превышающий 10 (Десяти) рабочих дней и предоставить Покупателю обоснованный ответ на рекламацию.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 В случае обнаружения производственного брака единицы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который подтверждается Актом, Покупатель обязан предоставить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Акт ТОРГ-12</w:t>
      </w:r>
    </w:p>
    <w:p w:rsidR="000B34EC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4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обязуется, по согласованию Сторон: 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заменить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(</w:t>
      </w:r>
      <w:r>
        <w:rPr>
          <w:sz w:val="24"/>
          <w:szCs w:val="24"/>
        </w:rPr>
        <w:t>единицу</w:t>
      </w:r>
      <w:r w:rsidRPr="00E60990">
        <w:rPr>
          <w:sz w:val="24"/>
          <w:szCs w:val="24"/>
        </w:rPr>
        <w:t>) на аналогичн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>;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вернуть Покупателю уплаченную за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цену. При этом Покупатель возвращает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и своими силами или за свой счет организует доставку дефектно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>.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 xml:space="preserve">оставщик обязуется возвратить цену в </w:t>
      </w:r>
      <w:r w:rsidRPr="00E60990">
        <w:rPr>
          <w:sz w:val="24"/>
          <w:szCs w:val="24"/>
        </w:rPr>
        <w:t xml:space="preserve">связи с производственным браком (дефектом) единицы </w:t>
      </w:r>
      <w:r>
        <w:rPr>
          <w:sz w:val="24"/>
          <w:szCs w:val="24"/>
        </w:rPr>
        <w:t>Продукции</w:t>
      </w:r>
      <w:r w:rsidR="003A4E48">
        <w:rPr>
          <w:sz w:val="24"/>
          <w:szCs w:val="24"/>
        </w:rPr>
        <w:t xml:space="preserve"> Покупателю в течение 30 (т</w:t>
      </w:r>
      <w:r w:rsidRPr="00E60990">
        <w:rPr>
          <w:sz w:val="24"/>
          <w:szCs w:val="24"/>
        </w:rPr>
        <w:t xml:space="preserve">ридцати) дней с даты предоставления всех вышеуказанных в п. 5.3. </w:t>
      </w:r>
      <w:proofErr w:type="gramStart"/>
      <w:r w:rsidRPr="00E60990">
        <w:rPr>
          <w:sz w:val="24"/>
          <w:szCs w:val="24"/>
        </w:rPr>
        <w:t>или  п.</w:t>
      </w:r>
      <w:proofErr w:type="gramEnd"/>
      <w:r w:rsidRPr="00E60990">
        <w:rPr>
          <w:sz w:val="24"/>
          <w:szCs w:val="24"/>
        </w:rPr>
        <w:t xml:space="preserve"> 5.4. документов.</w:t>
      </w:r>
    </w:p>
    <w:p w:rsidR="000B34EC" w:rsidRPr="00E60990" w:rsidRDefault="000B34EC" w:rsidP="00786436">
      <w:pPr>
        <w:tabs>
          <w:tab w:val="left" w:pos="720"/>
        </w:tabs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Pr="00E60990">
        <w:rPr>
          <w:sz w:val="24"/>
          <w:szCs w:val="24"/>
        </w:rPr>
        <w:t>Качественн</w:t>
      </w:r>
      <w:r>
        <w:rPr>
          <w:sz w:val="24"/>
          <w:szCs w:val="24"/>
        </w:rPr>
        <w:t>ая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Продукция</w:t>
      </w:r>
      <w:r w:rsidRPr="00E60990">
        <w:rPr>
          <w:sz w:val="24"/>
          <w:szCs w:val="24"/>
        </w:rPr>
        <w:t xml:space="preserve"> возврату не подлежит.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6.ОТВЕТСТВЕННОСТЬ СТОРОН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6.1. При невыполнении и/или ненадлежащем выполнении взятых на себя обязательств Стороны несут имущественную ответственность в соответствии с действующим законодательством РФ и настоящим Договором.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6.2. В случае нарушения сроков оплаты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, предусмотренных настоящим Договором </w:t>
      </w:r>
      <w:r w:rsidR="004B3E31">
        <w:rPr>
          <w:sz w:val="24"/>
          <w:szCs w:val="24"/>
        </w:rPr>
        <w:t xml:space="preserve">и/или приложениями к нему (за исключением </w:t>
      </w:r>
      <w:r w:rsidRPr="00E60990">
        <w:rPr>
          <w:sz w:val="24"/>
          <w:szCs w:val="24"/>
        </w:rPr>
        <w:t>предоплаты), П</w:t>
      </w:r>
      <w:r>
        <w:rPr>
          <w:sz w:val="24"/>
          <w:szCs w:val="24"/>
        </w:rPr>
        <w:t>оставщик</w:t>
      </w:r>
      <w:r w:rsidR="004B3E31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вправе предъявить требование об уплате </w:t>
      </w:r>
      <w:r w:rsidR="004B3E31">
        <w:rPr>
          <w:sz w:val="24"/>
          <w:szCs w:val="24"/>
        </w:rPr>
        <w:t>штрафной неустойки в размере 0,1% процента</w:t>
      </w:r>
      <w:r w:rsidRPr="00E60990">
        <w:rPr>
          <w:sz w:val="24"/>
          <w:szCs w:val="24"/>
        </w:rPr>
        <w:t xml:space="preserve"> от неоплаченной в срок суммы за каждый день просрочки, но не более чем 10% от стоимости неоплаченно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в срок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6.3. В случае нарушения сроков поставки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Покупатель вправе предъявить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требование об уплате штрафной неустойки в размере 0,1% процента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за каждый день просрочки, но не более чем 10%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6.4. Все пени и штрафные санкции, предусмотренные настоящим Договором и/или приложениями к нему, применяются после направления Стороне, не исполняющей или ненадлежащим образом исполняющей свои обязательства, претензии (требования) в письменном виде.</w:t>
      </w:r>
    </w:p>
    <w:p w:rsidR="008638C4" w:rsidRPr="00E60990" w:rsidRDefault="008638C4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Уплата штрафных санкций не освобождает Стороны от исполнения обязательств по настоящему Договору.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7. ФОРС-МАЖОР (ДЕЙСТВИЕ НЕПРЕОДОЛИМОЙ СИЛЫ)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7.1. Сторона, не исполнившая или ненадлежащим образом исполнившая свои обязательства по настоящему Договору, несет ответственность, если не докажет, что неисполнение или ненадлежащее исполнение обязательств оказалось невозможным вследствие обстоятельств непреодолимой силы (форс-мажор), которые Стороны не могли предвидеть при заключении и исполнении условий настоящего Договора.  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7.2. Стороны договорились отнести к обстоятельствам  непреодолимой силы следующие:  война или военные действия, стихийные и иные бедствия (эпидемии и т.п.), происходящие в районах, официально признанных таковыми соответствующими государственными органами и территориально затрагивающих взаимоотношения Сторон по настоящему Договору, забастовки, блокады транспортных путей, действия Правительства РФ или органов исполнительной власти субъектов РФ, запрещающие (прекращающие или приостанавливающие) или существенно ограничивающие деятельность, включающую в себя предмет настоящего Договора и иные случаи, предусмотренные действующим законодательством РФ.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7.3. При наступлении обстоятельств непреодолимой силы, находящиеся вне разумного предвидения и контроля Сторон, Стороны освобождаются от ответственности по обязательствам, связанным с полным или частичным неисполнением условий настоящего Договора на время действия таких обстоятельств.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7.4. Если любое из таких обстоятельств непосредственно повлияло на неисполнение обязательств по настоящему Договору в срок, указанный в Договоре, то этот срок соразмерно отодвигается на время действия соответствующего обстоятельства.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7.5. Сторона, для которой стало невозможным исполнение обязательства, обязана не позднее 5(Пяти) календарных дней с момента наступления и прекращения вышеуказанных обстоятельств в письменной форме уведомить другую Сторону о наступлении и прекращении этих обстоятельств.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7.6. Наступление форс-мажорных обстоятельств должно быть подтверждено актом Торгово-промышленных палат, расположенных по месту нахождения Сторон или иными уполномоченными государственными органами.</w:t>
      </w:r>
    </w:p>
    <w:p w:rsidR="008638C4" w:rsidRDefault="008638C4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7.7. Если невозможность надлежащего исполнения обязательств будет сущест</w:t>
      </w:r>
      <w:r w:rsidR="004B3E31">
        <w:rPr>
          <w:sz w:val="24"/>
          <w:szCs w:val="24"/>
        </w:rPr>
        <w:t>вовать свыше 2 (двух) месяцев,</w:t>
      </w:r>
      <w:r w:rsidRPr="00E60990">
        <w:rPr>
          <w:sz w:val="24"/>
          <w:szCs w:val="24"/>
        </w:rPr>
        <w:t xml:space="preserve"> Стороны </w:t>
      </w:r>
      <w:r w:rsidR="004B3E31">
        <w:rPr>
          <w:sz w:val="24"/>
          <w:szCs w:val="24"/>
        </w:rPr>
        <w:t xml:space="preserve">проводят переговоры по вопросу продолжения </w:t>
      </w:r>
      <w:r w:rsidRPr="00E60990">
        <w:rPr>
          <w:sz w:val="24"/>
          <w:szCs w:val="24"/>
        </w:rPr>
        <w:t xml:space="preserve">либо прекращения действия настоящего Договора. </w:t>
      </w:r>
    </w:p>
    <w:p w:rsidR="00D66229" w:rsidRPr="00C802FD" w:rsidRDefault="00D66229" w:rsidP="004B3E31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8. СРОК ДЕЙСТВИЯ ДОГОВОРА</w:t>
      </w:r>
    </w:p>
    <w:p w:rsidR="00D66229" w:rsidRDefault="00D66229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8.1. Настоящий Договор вступает в силу с момента его подписания Сторонами и действует до </w:t>
      </w:r>
      <w:r w:rsidR="00C802FD">
        <w:rPr>
          <w:sz w:val="24"/>
          <w:szCs w:val="24"/>
        </w:rPr>
        <w:t>полного исполнения сторонами своих обязательств</w:t>
      </w:r>
      <w:r w:rsidRPr="00E60990">
        <w:rPr>
          <w:sz w:val="24"/>
          <w:szCs w:val="24"/>
        </w:rPr>
        <w:t xml:space="preserve">. 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9. ПОРЯДОК РАЗРЕШЕНИЯ СПОРОВ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9.1. Для разрешения споров по настоящему Договору Стороны устанавливают обязательный претензионный порядок.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9.2. Сторона, получившая претензию, в течение 7 (Семи) рабочих дней с момента получения претензии, обязана либо выполнить требования, либо предоставить мотивированный письменный отзыв другой Стороне. Уклонение стороны от выполнения требований и/или предоставления отзыва на претензию, является основанием для обращения в суд.</w:t>
      </w:r>
    </w:p>
    <w:p w:rsidR="008638C4" w:rsidRPr="00E60990" w:rsidRDefault="008638C4" w:rsidP="009B6A38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9.3. Все споры и разногласия, связанные с исполнением </w:t>
      </w:r>
      <w:r w:rsidR="007C1B5A" w:rsidRPr="00E60990">
        <w:rPr>
          <w:sz w:val="24"/>
          <w:szCs w:val="24"/>
        </w:rPr>
        <w:t>настоящего Договора,</w:t>
      </w:r>
      <w:r w:rsidRPr="00E60990">
        <w:rPr>
          <w:sz w:val="24"/>
          <w:szCs w:val="24"/>
        </w:rPr>
        <w:t xml:space="preserve"> разрешаются путем переговоров между Сторонами. При невозможности разрешения возникших споров и разногласий путем переговоров, они подлежат рассмотрению в Арбитражном суде Саратовской области. 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10. ПРОЧИЕ ПОЛОЖЕНИЯ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10.1. Настоящий Договор может быть изменен или расторгнут по соглашению Сторон в любое время.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10.2. В случае расторжения Договора, Стороны обязаны в 10-дневный срок произвести окончательные расчеты. При этом весь полученный по настоящему Договору </w:t>
      </w:r>
      <w:r>
        <w:rPr>
          <w:sz w:val="24"/>
          <w:szCs w:val="24"/>
        </w:rPr>
        <w:t xml:space="preserve">Продукция </w:t>
      </w:r>
      <w:r w:rsidRPr="00E60990">
        <w:rPr>
          <w:sz w:val="24"/>
          <w:szCs w:val="24"/>
        </w:rPr>
        <w:t>подлежит оплате Покупателем, а уплаченные денежные средства, не покрытые поставками, подлежат возврату Покупателю.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10.3. Все изменения и/или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10.4. В случае изменения реквизитов (почтовых, банковских, отгрузочных и т.п.), Стороны обязаны сообщить друг другу об этом в течение 3 (Трех)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неблагоприятных последствий.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 Настоящий Договор, приложения, дополнительные соглашения к нему, выполненные с использованием средств факсимильной связи и электронной почты, имеют юридическую силу и обязательны для исполнения обеими Сторонами, что не освобождает Стороны от обязанности предоставления друг другу оригиналов документов на бумажном носителе. </w:t>
      </w:r>
    </w:p>
    <w:p w:rsidR="008638C4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Настоящий Договор составлен в 2 (Двух) подлинных экземплярах, каждый из которых имеет равную юридическую силу, по одному экземпляру для каждой из Сторон.</w:t>
      </w:r>
    </w:p>
    <w:p w:rsidR="008638C4" w:rsidRPr="008F331D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8F331D">
        <w:rPr>
          <w:sz w:val="24"/>
          <w:szCs w:val="24"/>
        </w:rPr>
        <w:t>Каждая из сторон гарантирует, что она учреждена, зарегистрирована и действует в соответствии с законодательством РФ; лица, подписавшие настоящий договор от имени своей стороны имеют полномочия на заключение и подписание такого договора.</w:t>
      </w:r>
    </w:p>
    <w:p w:rsidR="008638C4" w:rsidRPr="008F331D" w:rsidRDefault="008638C4">
      <w:pPr>
        <w:jc w:val="center"/>
        <w:rPr>
          <w:b/>
          <w:sz w:val="24"/>
          <w:szCs w:val="24"/>
        </w:rPr>
      </w:pPr>
    </w:p>
    <w:p w:rsidR="008638C4" w:rsidRPr="008F331D" w:rsidRDefault="008638C4">
      <w:pPr>
        <w:jc w:val="center"/>
        <w:rPr>
          <w:b/>
          <w:sz w:val="24"/>
          <w:szCs w:val="24"/>
        </w:rPr>
      </w:pPr>
    </w:p>
    <w:p w:rsidR="00DE79CA" w:rsidRPr="008F331D" w:rsidRDefault="00EB4713">
      <w:pPr>
        <w:jc w:val="center"/>
        <w:rPr>
          <w:b/>
          <w:sz w:val="24"/>
          <w:szCs w:val="24"/>
        </w:rPr>
      </w:pPr>
      <w:r w:rsidRPr="008F331D">
        <w:rPr>
          <w:b/>
          <w:sz w:val="24"/>
          <w:szCs w:val="24"/>
        </w:rPr>
        <w:t>11</w:t>
      </w:r>
      <w:r w:rsidR="00DE79CA" w:rsidRPr="008F331D">
        <w:rPr>
          <w:b/>
          <w:sz w:val="24"/>
          <w:szCs w:val="24"/>
        </w:rPr>
        <w:t>. ЮРИДИЧЕСКИЕ АДРЕСА И РЕКВИЗИТЫ СТОРОН</w:t>
      </w:r>
    </w:p>
    <w:p w:rsidR="0094544E" w:rsidRPr="008F331D" w:rsidRDefault="0094544E">
      <w:pPr>
        <w:jc w:val="center"/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4544E" w:rsidRPr="008F331D" w:rsidTr="0094544E"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ПОСТАВЩИК:</w:t>
            </w:r>
          </w:p>
          <w:p w:rsidR="0094544E" w:rsidRPr="008F331D" w:rsidRDefault="007C1B5A" w:rsidP="002662C0">
            <w:pPr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  <w:lang w:eastAsia="en-US"/>
              </w:rPr>
              <w:t>ООО «Аспломб Технолоджи»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ПОКУПАТЕЛЬ:</w:t>
            </w:r>
          </w:p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ЗАО «СПГЭС»</w:t>
            </w: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Адрес места нахождения (юридический адрес и почтовый):</w:t>
            </w:r>
          </w:p>
          <w:p w:rsidR="007C1B5A" w:rsidRPr="008F331D" w:rsidRDefault="007C1B5A" w:rsidP="007C1B5A">
            <w:pPr>
              <w:rPr>
                <w:i/>
                <w:sz w:val="24"/>
                <w:szCs w:val="24"/>
                <w:lang w:eastAsia="en-US"/>
              </w:rPr>
            </w:pPr>
            <w:r w:rsidRPr="008F331D">
              <w:rPr>
                <w:color w:val="000000"/>
                <w:sz w:val="24"/>
                <w:szCs w:val="24"/>
              </w:rPr>
              <w:t xml:space="preserve">188671, Ленинградская обл., Всеволожский район, пос. Рахья, ул. </w:t>
            </w:r>
            <w:proofErr w:type="spellStart"/>
            <w:r w:rsidRPr="008F331D">
              <w:rPr>
                <w:color w:val="000000"/>
                <w:sz w:val="24"/>
                <w:szCs w:val="24"/>
              </w:rPr>
              <w:t>Гладкинская</w:t>
            </w:r>
            <w:proofErr w:type="spellEnd"/>
            <w:r w:rsidRPr="008F331D">
              <w:rPr>
                <w:color w:val="000000"/>
                <w:sz w:val="24"/>
                <w:szCs w:val="24"/>
              </w:rPr>
              <w:t>, д.19А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ИНН 4703119060   КПП 470301001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ОГРН 1104703004207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Расчетный счет 40702810303000011956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Корреспондентский счет 30101810100000000715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Банк: Ф-л «Северная Столица» АО «РАЙФФАЙЗЕН БАНК»</w:t>
            </w:r>
          </w:p>
          <w:p w:rsidR="0094544E" w:rsidRPr="008F331D" w:rsidRDefault="007C1B5A" w:rsidP="007C1B5A">
            <w:pPr>
              <w:rPr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БИК 044030723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4100</w:t>
            </w:r>
            <w:r w:rsidR="00EB4713" w:rsidRPr="008F331D">
              <w:rPr>
                <w:sz w:val="24"/>
                <w:szCs w:val="24"/>
                <w:lang w:bidi="ru-RU"/>
              </w:rPr>
              <w:t>17</w:t>
            </w:r>
            <w:r w:rsidR="008F331D" w:rsidRPr="008F331D">
              <w:rPr>
                <w:sz w:val="24"/>
                <w:szCs w:val="24"/>
                <w:lang w:bidi="ru-RU"/>
              </w:rPr>
              <w:t xml:space="preserve">, </w:t>
            </w:r>
            <w:r w:rsidRPr="008F331D">
              <w:rPr>
                <w:sz w:val="24"/>
                <w:szCs w:val="24"/>
                <w:lang w:bidi="ru-RU"/>
              </w:rPr>
              <w:t>г. Саратов, ул.</w:t>
            </w:r>
            <w:r w:rsidR="008F331D" w:rsidRPr="008F331D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8F331D">
              <w:rPr>
                <w:sz w:val="24"/>
                <w:szCs w:val="24"/>
                <w:lang w:bidi="ru-RU"/>
              </w:rPr>
              <w:t>Белоглинская</w:t>
            </w:r>
            <w:proofErr w:type="spellEnd"/>
            <w:r w:rsidRPr="008F331D">
              <w:rPr>
                <w:sz w:val="24"/>
                <w:szCs w:val="24"/>
                <w:lang w:bidi="ru-RU"/>
              </w:rPr>
              <w:t>, 40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ИНН 6454006283</w:t>
            </w:r>
            <w:r w:rsidR="008F331D" w:rsidRPr="008F331D">
              <w:rPr>
                <w:sz w:val="24"/>
                <w:szCs w:val="24"/>
                <w:lang w:bidi="ru-RU"/>
              </w:rPr>
              <w:t>,</w:t>
            </w:r>
            <w:r w:rsidRPr="008F331D">
              <w:rPr>
                <w:sz w:val="24"/>
                <w:szCs w:val="24"/>
                <w:lang w:bidi="ru-RU"/>
              </w:rPr>
              <w:t xml:space="preserve"> КПП 64</w:t>
            </w:r>
            <w:r w:rsidR="00EB4713" w:rsidRPr="008F331D">
              <w:rPr>
                <w:sz w:val="24"/>
                <w:szCs w:val="24"/>
                <w:lang w:bidi="ru-RU"/>
              </w:rPr>
              <w:t>5401001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ОКПО 03300091</w:t>
            </w:r>
            <w:r w:rsidR="008F331D" w:rsidRPr="008F331D">
              <w:rPr>
                <w:sz w:val="24"/>
                <w:szCs w:val="24"/>
                <w:lang w:bidi="ru-RU"/>
              </w:rPr>
              <w:t>,</w:t>
            </w:r>
            <w:r w:rsidRPr="008F331D">
              <w:rPr>
                <w:sz w:val="24"/>
                <w:szCs w:val="24"/>
              </w:rPr>
              <w:t xml:space="preserve"> ОГРН 1026403349950</w:t>
            </w:r>
          </w:p>
          <w:p w:rsidR="008F331D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 xml:space="preserve">р/с 40702810656020101710 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 xml:space="preserve">Поволжский Банк ПАО Сбербанк 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к/</w:t>
            </w:r>
            <w:r w:rsidRPr="008F331D">
              <w:rPr>
                <w:sz w:val="24"/>
                <w:szCs w:val="24"/>
                <w:lang w:val="en-US" w:bidi="ru-RU"/>
              </w:rPr>
              <w:t>c</w:t>
            </w:r>
            <w:r w:rsidRPr="008F331D">
              <w:rPr>
                <w:sz w:val="24"/>
                <w:szCs w:val="24"/>
                <w:lang w:bidi="ru-RU"/>
              </w:rPr>
              <w:t xml:space="preserve"> 30101810200000000607</w:t>
            </w:r>
          </w:p>
          <w:p w:rsidR="0094544E" w:rsidRPr="008F331D" w:rsidRDefault="00AC0C61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БИК 043601607</w:t>
            </w:r>
          </w:p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7C1B5A" w:rsidRPr="008F331D" w:rsidTr="0094544E">
        <w:tc>
          <w:tcPr>
            <w:tcW w:w="2500" w:type="pct"/>
            <w:shd w:val="clear" w:color="auto" w:fill="auto"/>
          </w:tcPr>
          <w:p w:rsidR="007C1B5A" w:rsidRPr="008F331D" w:rsidRDefault="007C1B5A" w:rsidP="007C1B5A">
            <w:pPr>
              <w:rPr>
                <w:b/>
                <w:sz w:val="24"/>
                <w:szCs w:val="24"/>
                <w:lang w:eastAsia="en-US"/>
              </w:rPr>
            </w:pPr>
            <w:r w:rsidRPr="008F331D"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7C1B5A" w:rsidRPr="008F331D" w:rsidRDefault="007C1B5A" w:rsidP="007C1B5A">
            <w:pPr>
              <w:rPr>
                <w:b/>
                <w:sz w:val="24"/>
                <w:szCs w:val="24"/>
                <w:lang w:eastAsia="en-US"/>
              </w:rPr>
            </w:pPr>
          </w:p>
          <w:p w:rsidR="007C1B5A" w:rsidRPr="008F331D" w:rsidRDefault="007C1B5A" w:rsidP="007C1B5A">
            <w:pPr>
              <w:rPr>
                <w:b/>
                <w:sz w:val="24"/>
                <w:szCs w:val="24"/>
              </w:rPr>
            </w:pPr>
            <w:r w:rsidRPr="008F331D">
              <w:rPr>
                <w:sz w:val="24"/>
                <w:szCs w:val="24"/>
                <w:lang w:eastAsia="en-US"/>
              </w:rPr>
              <w:tab/>
            </w:r>
            <w:r w:rsidRPr="008F331D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:rsidR="007C1B5A" w:rsidRPr="008F331D" w:rsidRDefault="007C1B5A" w:rsidP="007C1B5A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 w:rsidRPr="008F331D">
              <w:rPr>
                <w:b/>
                <w:bCs/>
                <w:sz w:val="24"/>
                <w:szCs w:val="24"/>
                <w:lang w:bidi="ru-RU"/>
              </w:rPr>
              <w:t xml:space="preserve">Первый заместитель </w:t>
            </w:r>
          </w:p>
          <w:p w:rsidR="007C1B5A" w:rsidRPr="008F331D" w:rsidRDefault="008F331D" w:rsidP="007C1B5A">
            <w:pPr>
              <w:ind w:left="31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г</w:t>
            </w:r>
            <w:r w:rsidR="007C1B5A" w:rsidRPr="008F331D">
              <w:rPr>
                <w:b/>
                <w:bCs/>
                <w:sz w:val="24"/>
                <w:szCs w:val="24"/>
                <w:lang w:bidi="ru-RU"/>
              </w:rPr>
              <w:t>енерального директора</w:t>
            </w: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94544E" w:rsidRPr="008F331D" w:rsidRDefault="0094544E" w:rsidP="007C1B5A">
            <w:pPr>
              <w:jc w:val="both"/>
              <w:rPr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 xml:space="preserve">_________________ </w:t>
            </w:r>
            <w:r w:rsidR="007C1B5A" w:rsidRPr="008F331D">
              <w:rPr>
                <w:b/>
                <w:sz w:val="24"/>
                <w:szCs w:val="24"/>
              </w:rPr>
              <w:t xml:space="preserve">/ </w:t>
            </w:r>
            <w:r w:rsidR="007C1B5A" w:rsidRPr="008F331D">
              <w:rPr>
                <w:b/>
                <w:sz w:val="24"/>
                <w:szCs w:val="24"/>
                <w:lang w:eastAsia="en-US"/>
              </w:rPr>
              <w:t xml:space="preserve">С.В. Лихачев </w:t>
            </w:r>
            <w:r w:rsidRPr="008F331D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____________________/</w:t>
            </w:r>
            <w:r w:rsidRPr="008F331D">
              <w:rPr>
                <w:b/>
                <w:bCs/>
                <w:sz w:val="24"/>
                <w:szCs w:val="24"/>
              </w:rPr>
              <w:t xml:space="preserve"> Стрелин Е.Н.</w:t>
            </w:r>
            <w:r w:rsidRPr="008F331D">
              <w:rPr>
                <w:b/>
                <w:sz w:val="24"/>
                <w:szCs w:val="24"/>
              </w:rPr>
              <w:t>/</w:t>
            </w:r>
          </w:p>
        </w:tc>
      </w:tr>
    </w:tbl>
    <w:p w:rsidR="0094544E" w:rsidRPr="008F331D" w:rsidRDefault="0094544E">
      <w:pPr>
        <w:jc w:val="center"/>
        <w:rPr>
          <w:b/>
          <w:sz w:val="24"/>
          <w:szCs w:val="24"/>
        </w:rPr>
      </w:pPr>
    </w:p>
    <w:p w:rsidR="00DE79CA" w:rsidRDefault="00DE79CA">
      <w:pPr>
        <w:ind w:firstLine="709"/>
        <w:jc w:val="center"/>
        <w:rPr>
          <w:b/>
          <w:sz w:val="24"/>
          <w:szCs w:val="24"/>
        </w:rPr>
      </w:pPr>
    </w:p>
    <w:p w:rsidR="00DE79CA" w:rsidRDefault="00DE79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</w:t>
      </w:r>
    </w:p>
    <w:p w:rsidR="00E9149F" w:rsidRPr="00E9149F" w:rsidRDefault="005172CE" w:rsidP="005172CE">
      <w:pPr>
        <w:jc w:val="right"/>
        <w:rPr>
          <w:b/>
          <w:sz w:val="18"/>
          <w:szCs w:val="18"/>
        </w:rPr>
      </w:pPr>
      <w:r>
        <w:rPr>
          <w:sz w:val="24"/>
          <w:szCs w:val="24"/>
        </w:rPr>
        <w:br w:type="page"/>
      </w:r>
      <w:r w:rsidR="00E9149F" w:rsidRPr="00E9149F">
        <w:rPr>
          <w:b/>
          <w:sz w:val="18"/>
          <w:szCs w:val="18"/>
        </w:rPr>
        <w:t>Приложение № 1 к договору поставки</w:t>
      </w:r>
    </w:p>
    <w:p w:rsidR="00E9149F" w:rsidRPr="00E9149F" w:rsidRDefault="00E9149F" w:rsidP="00E9149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2FA8">
        <w:rPr>
          <w:b/>
          <w:sz w:val="18"/>
          <w:szCs w:val="18"/>
        </w:rPr>
        <w:t xml:space="preserve">     </w:t>
      </w:r>
      <w:r>
        <w:rPr>
          <w:b/>
          <w:sz w:val="18"/>
          <w:szCs w:val="18"/>
        </w:rPr>
        <w:t xml:space="preserve"> </w:t>
      </w:r>
      <w:r w:rsidR="00072FA8">
        <w:rPr>
          <w:b/>
          <w:sz w:val="18"/>
          <w:szCs w:val="18"/>
        </w:rPr>
        <w:t xml:space="preserve">      </w:t>
      </w:r>
      <w:r>
        <w:rPr>
          <w:b/>
          <w:sz w:val="18"/>
          <w:szCs w:val="18"/>
        </w:rPr>
        <w:t xml:space="preserve"> </w:t>
      </w:r>
      <w:r w:rsidR="00B6459F">
        <w:rPr>
          <w:b/>
          <w:sz w:val="18"/>
          <w:szCs w:val="18"/>
        </w:rPr>
        <w:t xml:space="preserve">№  </w:t>
      </w:r>
      <w:r w:rsidR="008F331D">
        <w:rPr>
          <w:b/>
          <w:sz w:val="18"/>
          <w:szCs w:val="18"/>
        </w:rPr>
        <w:t xml:space="preserve">_____  </w:t>
      </w:r>
      <w:r w:rsidRPr="00E9149F">
        <w:rPr>
          <w:b/>
          <w:sz w:val="18"/>
          <w:szCs w:val="18"/>
        </w:rPr>
        <w:t xml:space="preserve">от </w:t>
      </w:r>
      <w:r w:rsidR="008F331D">
        <w:rPr>
          <w:b/>
          <w:sz w:val="18"/>
          <w:szCs w:val="18"/>
        </w:rPr>
        <w:t xml:space="preserve"> «____ » ______</w:t>
      </w:r>
      <w:r w:rsidR="00834D5E">
        <w:rPr>
          <w:b/>
          <w:sz w:val="18"/>
          <w:szCs w:val="18"/>
        </w:rPr>
        <w:t>20</w:t>
      </w:r>
      <w:r w:rsidR="008F331D">
        <w:rPr>
          <w:b/>
          <w:sz w:val="18"/>
          <w:szCs w:val="18"/>
        </w:rPr>
        <w:t xml:space="preserve">21 </w:t>
      </w:r>
      <w:r w:rsidR="0094544E">
        <w:rPr>
          <w:b/>
          <w:sz w:val="18"/>
          <w:szCs w:val="18"/>
        </w:rPr>
        <w:t xml:space="preserve"> </w:t>
      </w:r>
      <w:r w:rsidRPr="00E9149F">
        <w:rPr>
          <w:b/>
          <w:sz w:val="18"/>
          <w:szCs w:val="18"/>
        </w:rPr>
        <w:t>года</w:t>
      </w:r>
    </w:p>
    <w:p w:rsidR="00E9149F" w:rsidRDefault="00E9149F">
      <w:pPr>
        <w:rPr>
          <w:b/>
          <w:sz w:val="18"/>
          <w:szCs w:val="18"/>
        </w:rPr>
      </w:pPr>
    </w:p>
    <w:p w:rsidR="00E9149F" w:rsidRDefault="00E9149F">
      <w:pPr>
        <w:rPr>
          <w:b/>
          <w:sz w:val="18"/>
          <w:szCs w:val="18"/>
        </w:rPr>
      </w:pPr>
    </w:p>
    <w:p w:rsidR="00E9149F" w:rsidRDefault="00E9149F" w:rsidP="006C3DA1">
      <w:pPr>
        <w:ind w:left="720"/>
        <w:rPr>
          <w:b/>
          <w:sz w:val="18"/>
          <w:szCs w:val="18"/>
        </w:rPr>
      </w:pPr>
    </w:p>
    <w:p w:rsidR="00E9149F" w:rsidRDefault="00E9149F" w:rsidP="00E9149F">
      <w:pPr>
        <w:jc w:val="center"/>
        <w:rPr>
          <w:b/>
          <w:sz w:val="24"/>
          <w:szCs w:val="24"/>
        </w:rPr>
      </w:pPr>
      <w:r w:rsidRPr="00E9149F">
        <w:rPr>
          <w:b/>
          <w:sz w:val="24"/>
          <w:szCs w:val="24"/>
        </w:rPr>
        <w:t xml:space="preserve">СПЕЦИФИКАЦИЯ </w:t>
      </w:r>
      <w:r w:rsidR="00172727">
        <w:rPr>
          <w:b/>
          <w:sz w:val="24"/>
          <w:szCs w:val="24"/>
        </w:rPr>
        <w:t xml:space="preserve">№1 </w:t>
      </w:r>
      <w:r w:rsidRPr="00E9149F">
        <w:rPr>
          <w:b/>
          <w:sz w:val="24"/>
          <w:szCs w:val="24"/>
        </w:rPr>
        <w:t>НА ПРОДУКЦИЮ</w:t>
      </w:r>
    </w:p>
    <w:p w:rsidR="00E43916" w:rsidRPr="00E9149F" w:rsidRDefault="00E43916" w:rsidP="00E9149F">
      <w:pPr>
        <w:jc w:val="center"/>
        <w:rPr>
          <w:b/>
          <w:sz w:val="24"/>
          <w:szCs w:val="24"/>
        </w:rPr>
      </w:pPr>
    </w:p>
    <w:p w:rsidR="00E9149F" w:rsidRDefault="00E9149F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845"/>
        <w:gridCol w:w="822"/>
        <w:gridCol w:w="1368"/>
        <w:gridCol w:w="1633"/>
        <w:gridCol w:w="1608"/>
        <w:gridCol w:w="1018"/>
      </w:tblGrid>
      <w:tr w:rsidR="00EF5D10" w:rsidRPr="006F4C33" w:rsidTr="00EF5D10">
        <w:tc>
          <w:tcPr>
            <w:tcW w:w="560" w:type="dxa"/>
            <w:shd w:val="clear" w:color="auto" w:fill="auto"/>
            <w:vAlign w:val="center"/>
          </w:tcPr>
          <w:p w:rsidR="00EF5D10" w:rsidRPr="006F4C33" w:rsidRDefault="00EF5D10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EF5D10" w:rsidRPr="006F4C33" w:rsidRDefault="00EF5D10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EF5D10" w:rsidRPr="006F4C33" w:rsidRDefault="00EF5D10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F5D10" w:rsidRPr="006F4C33" w:rsidRDefault="00EF5D10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F5D10" w:rsidRPr="006F4C33" w:rsidRDefault="00EF5D10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Цена за единицу Продукции, руб. с НДС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F5D10" w:rsidRPr="006F4C33" w:rsidRDefault="00EF5D10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Общая стоимость Продукции, руб. с НДС</w:t>
            </w:r>
          </w:p>
        </w:tc>
        <w:tc>
          <w:tcPr>
            <w:tcW w:w="1018" w:type="dxa"/>
          </w:tcPr>
          <w:p w:rsidR="00EF5D10" w:rsidRPr="006F4C33" w:rsidRDefault="00EF5D10" w:rsidP="002662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Пр-во</w:t>
            </w:r>
          </w:p>
        </w:tc>
      </w:tr>
      <w:tr w:rsidR="00EF5D10" w:rsidRPr="006F4C33" w:rsidTr="00EF5D10">
        <w:tc>
          <w:tcPr>
            <w:tcW w:w="560" w:type="dxa"/>
            <w:shd w:val="clear" w:color="auto" w:fill="auto"/>
            <w:vAlign w:val="center"/>
          </w:tcPr>
          <w:p w:rsidR="00EF5D10" w:rsidRPr="008F331D" w:rsidRDefault="00EF5D10" w:rsidP="002662C0">
            <w:pPr>
              <w:jc w:val="center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EF5D10" w:rsidRPr="008F331D" w:rsidRDefault="00EF5D10" w:rsidP="008602F5">
            <w:pPr>
              <w:suppressAutoHyphens w:val="0"/>
              <w:rPr>
                <w:sz w:val="24"/>
                <w:szCs w:val="24"/>
              </w:rPr>
            </w:pPr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Пломба Твист-</w:t>
            </w:r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  <w:lang w:val="en-US"/>
              </w:rPr>
              <w:t>M</w:t>
            </w:r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с логотипом СПГЭС (лм)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EF5D10" w:rsidRPr="008F331D" w:rsidRDefault="00EF5D10" w:rsidP="006F4C33">
            <w:pPr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21 000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F5D10" w:rsidRPr="008F331D" w:rsidRDefault="00EF5D10" w:rsidP="002662C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</w:t>
            </w:r>
            <w:r w:rsidRPr="008F331D">
              <w:rPr>
                <w:bCs/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F5D10" w:rsidRPr="008F331D" w:rsidRDefault="00EF5D10" w:rsidP="00172727">
            <w:pPr>
              <w:ind w:right="414"/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9,82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F5D10" w:rsidRPr="008F331D" w:rsidRDefault="00EF5D10" w:rsidP="00172727">
            <w:pPr>
              <w:ind w:right="311"/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206 220,00</w:t>
            </w:r>
          </w:p>
        </w:tc>
        <w:tc>
          <w:tcPr>
            <w:tcW w:w="1018" w:type="dxa"/>
          </w:tcPr>
          <w:p w:rsidR="00EF5D10" w:rsidRPr="008F331D" w:rsidRDefault="00EF5D10" w:rsidP="00EF5D10">
            <w:pPr>
              <w:ind w:right="311"/>
              <w:jc w:val="center"/>
              <w:rPr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Cs/>
                <w:sz w:val="24"/>
                <w:szCs w:val="24"/>
              </w:rPr>
              <w:t>РФ</w:t>
            </w:r>
          </w:p>
        </w:tc>
      </w:tr>
      <w:tr w:rsidR="00EF5D10" w:rsidRPr="006F4C33" w:rsidTr="00EF5D10">
        <w:tc>
          <w:tcPr>
            <w:tcW w:w="560" w:type="dxa"/>
            <w:shd w:val="clear" w:color="auto" w:fill="auto"/>
            <w:vAlign w:val="center"/>
          </w:tcPr>
          <w:p w:rsidR="00EF5D10" w:rsidRPr="008F331D" w:rsidRDefault="00EF5D10" w:rsidP="00EF5D10">
            <w:pPr>
              <w:jc w:val="center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EF5D10" w:rsidRPr="008F331D" w:rsidRDefault="00EF5D10" w:rsidP="00EF5D10">
            <w:pPr>
              <w:suppressAutoHyphens w:val="0"/>
            </w:pPr>
            <w:r w:rsidRPr="008F331D">
              <w:rPr>
                <w:rStyle w:val="fontstyle01"/>
                <w:rFonts w:ascii="Times New Roman" w:hAnsi="Times New Roman"/>
                <w:b w:val="0"/>
                <w:sz w:val="24"/>
              </w:rPr>
              <w:t>Трос пломбировочный 0,7мм (б/</w:t>
            </w:r>
            <w:proofErr w:type="spellStart"/>
            <w:r w:rsidRPr="008F331D">
              <w:rPr>
                <w:rStyle w:val="fontstyle01"/>
                <w:rFonts w:ascii="Times New Roman" w:hAnsi="Times New Roman"/>
                <w:b w:val="0"/>
                <w:sz w:val="24"/>
              </w:rPr>
              <w:t>цв</w:t>
            </w:r>
            <w:proofErr w:type="spellEnd"/>
            <w:r w:rsidRPr="008F331D">
              <w:rPr>
                <w:rStyle w:val="fontstyle01"/>
                <w:rFonts w:ascii="Times New Roman" w:hAnsi="Times New Roman"/>
                <w:b w:val="0"/>
                <w:sz w:val="24"/>
              </w:rPr>
              <w:t>, 100м)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EF5D10" w:rsidRPr="008F331D" w:rsidRDefault="00EF5D10" w:rsidP="00EF5D10">
            <w:pPr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F5D10" w:rsidRPr="008F331D" w:rsidRDefault="00EF5D10" w:rsidP="00EF5D10">
            <w:pPr>
              <w:jc w:val="center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кат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F5D10" w:rsidRPr="008F331D" w:rsidRDefault="00EF5D10" w:rsidP="00EF5D10">
            <w:pPr>
              <w:ind w:right="414"/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534,00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F5D10" w:rsidRPr="008F331D" w:rsidRDefault="00EF5D10" w:rsidP="00EF5D10">
            <w:pPr>
              <w:ind w:right="311"/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102 528,00</w:t>
            </w:r>
          </w:p>
        </w:tc>
        <w:tc>
          <w:tcPr>
            <w:tcW w:w="1018" w:type="dxa"/>
          </w:tcPr>
          <w:p w:rsidR="00EF5D10" w:rsidRDefault="00EF5D10" w:rsidP="00EF5D10">
            <w:pPr>
              <w:jc w:val="center"/>
            </w:pPr>
            <w:r w:rsidRPr="008C7C89">
              <w:rPr>
                <w:bCs/>
                <w:sz w:val="24"/>
                <w:szCs w:val="24"/>
              </w:rPr>
              <w:t>РФ</w:t>
            </w:r>
          </w:p>
        </w:tc>
      </w:tr>
      <w:tr w:rsidR="00EF5D10" w:rsidRPr="006F4C33" w:rsidTr="00EF5D10">
        <w:tc>
          <w:tcPr>
            <w:tcW w:w="560" w:type="dxa"/>
            <w:shd w:val="clear" w:color="auto" w:fill="auto"/>
            <w:vAlign w:val="center"/>
          </w:tcPr>
          <w:p w:rsidR="00EF5D10" w:rsidRPr="008F331D" w:rsidRDefault="00EF5D10" w:rsidP="00EF5D10">
            <w:pPr>
              <w:jc w:val="center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EF5D10" w:rsidRPr="008F331D" w:rsidRDefault="00EF5D10" w:rsidP="00EF5D10">
            <w:pPr>
              <w:suppressAutoHyphens w:val="0"/>
              <w:rPr>
                <w:sz w:val="24"/>
                <w:szCs w:val="24"/>
              </w:rPr>
            </w:pPr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Пломба Свинцовая д.10мм ((б/</w:t>
            </w:r>
            <w:proofErr w:type="spellStart"/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ст</w:t>
            </w:r>
            <w:proofErr w:type="spellEnd"/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))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EF5D10" w:rsidRPr="008F331D" w:rsidRDefault="00EF5D10" w:rsidP="00EF5D10">
            <w:pPr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F5D10" w:rsidRPr="008F331D" w:rsidRDefault="00EF5D10" w:rsidP="00EF5D10">
            <w:pPr>
              <w:jc w:val="center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 xml:space="preserve">кг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F5D10" w:rsidRPr="008F331D" w:rsidRDefault="00EF5D10" w:rsidP="00EF5D10">
            <w:pPr>
              <w:ind w:right="414"/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325,00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F5D10" w:rsidRPr="008F331D" w:rsidRDefault="00EF5D10" w:rsidP="00EF5D10">
            <w:pPr>
              <w:ind w:right="311"/>
              <w:jc w:val="right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1 625,00</w:t>
            </w:r>
          </w:p>
        </w:tc>
        <w:tc>
          <w:tcPr>
            <w:tcW w:w="1018" w:type="dxa"/>
          </w:tcPr>
          <w:p w:rsidR="00EF5D10" w:rsidRDefault="00EF5D10" w:rsidP="00EF5D10">
            <w:pPr>
              <w:jc w:val="center"/>
            </w:pPr>
            <w:r w:rsidRPr="008C7C89">
              <w:rPr>
                <w:bCs/>
                <w:sz w:val="24"/>
                <w:szCs w:val="24"/>
              </w:rPr>
              <w:t>РФ</w:t>
            </w:r>
          </w:p>
        </w:tc>
      </w:tr>
      <w:tr w:rsidR="00EF5D10" w:rsidRPr="006F4C33" w:rsidTr="00EF5D10">
        <w:tc>
          <w:tcPr>
            <w:tcW w:w="7228" w:type="dxa"/>
            <w:gridSpan w:val="5"/>
            <w:shd w:val="clear" w:color="auto" w:fill="auto"/>
            <w:vAlign w:val="center"/>
          </w:tcPr>
          <w:p w:rsidR="00EF5D10" w:rsidRPr="008F331D" w:rsidRDefault="00EF5D10" w:rsidP="006F4C33">
            <w:pPr>
              <w:ind w:right="414"/>
              <w:jc w:val="right"/>
              <w:rPr>
                <w:sz w:val="24"/>
                <w:szCs w:val="24"/>
              </w:rPr>
            </w:pPr>
            <w:r w:rsidRPr="008F331D">
              <w:rPr>
                <w:sz w:val="24"/>
                <w:szCs w:val="24"/>
              </w:rPr>
              <w:t>Итого (Цена договора):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F5D10" w:rsidRPr="008F331D" w:rsidRDefault="00EF5D10" w:rsidP="00200C5D">
            <w:pPr>
              <w:ind w:right="311"/>
              <w:jc w:val="right"/>
              <w:rPr>
                <w:sz w:val="24"/>
                <w:szCs w:val="24"/>
              </w:rPr>
            </w:pPr>
            <w:r w:rsidRPr="008F331D">
              <w:rPr>
                <w:sz w:val="24"/>
                <w:szCs w:val="24"/>
              </w:rPr>
              <w:t>310 373,00</w:t>
            </w:r>
          </w:p>
        </w:tc>
        <w:tc>
          <w:tcPr>
            <w:tcW w:w="1018" w:type="dxa"/>
          </w:tcPr>
          <w:p w:rsidR="00EF5D10" w:rsidRPr="008F331D" w:rsidRDefault="00EF5D10" w:rsidP="00200C5D">
            <w:pPr>
              <w:ind w:right="311"/>
              <w:jc w:val="right"/>
              <w:rPr>
                <w:sz w:val="24"/>
                <w:szCs w:val="24"/>
              </w:rPr>
            </w:pPr>
          </w:p>
        </w:tc>
      </w:tr>
      <w:tr w:rsidR="00EF5D10" w:rsidRPr="006F4C33" w:rsidTr="00EF5D10">
        <w:tc>
          <w:tcPr>
            <w:tcW w:w="7228" w:type="dxa"/>
            <w:gridSpan w:val="5"/>
            <w:shd w:val="clear" w:color="auto" w:fill="auto"/>
            <w:vAlign w:val="center"/>
          </w:tcPr>
          <w:p w:rsidR="00EF5D10" w:rsidRPr="006F4C33" w:rsidRDefault="00EF5D10" w:rsidP="002662C0">
            <w:pPr>
              <w:jc w:val="right"/>
              <w:rPr>
                <w:bCs/>
                <w:sz w:val="24"/>
                <w:szCs w:val="24"/>
              </w:rPr>
            </w:pPr>
            <w:r w:rsidRPr="006F4C33">
              <w:rPr>
                <w:bCs/>
                <w:sz w:val="24"/>
                <w:szCs w:val="24"/>
              </w:rPr>
              <w:t>Из них НДС 20%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F5D10" w:rsidRPr="006F4C33" w:rsidRDefault="00EF5D10" w:rsidP="00200C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</w:t>
            </w:r>
            <w:r w:rsidRPr="006F4C3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728</w:t>
            </w:r>
            <w:r w:rsidRPr="006F4C33">
              <w:rPr>
                <w:bCs/>
                <w:sz w:val="24"/>
                <w:szCs w:val="24"/>
              </w:rPr>
              <w:t>,83</w:t>
            </w:r>
          </w:p>
        </w:tc>
        <w:tc>
          <w:tcPr>
            <w:tcW w:w="1018" w:type="dxa"/>
          </w:tcPr>
          <w:p w:rsidR="00EF5D10" w:rsidRDefault="00EF5D10" w:rsidP="00200C5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6C3DA1" w:rsidRDefault="006C3DA1">
      <w:pPr>
        <w:rPr>
          <w:b/>
          <w:sz w:val="24"/>
          <w:szCs w:val="24"/>
        </w:rPr>
      </w:pPr>
    </w:p>
    <w:p w:rsidR="00E9149F" w:rsidRDefault="00E9149F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ПОСТАВЩИК:</w:t>
            </w:r>
          </w:p>
          <w:p w:rsidR="007C1B5A" w:rsidRPr="007C1B5A" w:rsidRDefault="007C1B5A" w:rsidP="00AC0C61">
            <w:pPr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  <w:lang w:eastAsia="en-US"/>
              </w:rPr>
              <w:t>ООО «Аспломб Технолоджи»</w:t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ПОКУПАТЕЛЬ:</w:t>
            </w:r>
          </w:p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ЗАО «СПГЭС»</w:t>
            </w: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8F331D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b/>
                <w:sz w:val="24"/>
                <w:szCs w:val="24"/>
                <w:lang w:eastAsia="en-US"/>
              </w:rPr>
            </w:pPr>
            <w:r w:rsidRPr="007C1B5A"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7C1B5A" w:rsidRPr="007C1B5A" w:rsidRDefault="007C1B5A" w:rsidP="00AC0C61">
            <w:pPr>
              <w:rPr>
                <w:b/>
                <w:sz w:val="24"/>
                <w:szCs w:val="24"/>
                <w:lang w:eastAsia="en-US"/>
              </w:rPr>
            </w:pPr>
          </w:p>
          <w:p w:rsidR="007C1B5A" w:rsidRPr="007C1B5A" w:rsidRDefault="007C1B5A" w:rsidP="00AC0C61">
            <w:pPr>
              <w:rPr>
                <w:b/>
                <w:sz w:val="24"/>
                <w:szCs w:val="24"/>
              </w:rPr>
            </w:pPr>
            <w:r w:rsidRPr="007C1B5A">
              <w:rPr>
                <w:sz w:val="24"/>
                <w:szCs w:val="24"/>
                <w:lang w:eastAsia="en-US"/>
              </w:rPr>
              <w:tab/>
            </w:r>
            <w:r w:rsidRPr="007C1B5A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 w:rsidRPr="007C1B5A">
              <w:rPr>
                <w:b/>
                <w:bCs/>
                <w:sz w:val="24"/>
                <w:szCs w:val="24"/>
                <w:lang w:bidi="ru-RU"/>
              </w:rPr>
              <w:t xml:space="preserve">Первый заместитель </w:t>
            </w:r>
          </w:p>
          <w:p w:rsidR="007C1B5A" w:rsidRPr="007C1B5A" w:rsidRDefault="008F331D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г</w:t>
            </w:r>
            <w:r w:rsidR="007C1B5A" w:rsidRPr="007C1B5A">
              <w:rPr>
                <w:b/>
                <w:bCs/>
                <w:sz w:val="24"/>
                <w:szCs w:val="24"/>
                <w:lang w:bidi="ru-RU"/>
              </w:rPr>
              <w:t>енерального директора</w:t>
            </w: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jc w:val="both"/>
              <w:rPr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 xml:space="preserve">_________________ / </w:t>
            </w:r>
            <w:r w:rsidRPr="007C1B5A">
              <w:rPr>
                <w:b/>
                <w:sz w:val="24"/>
                <w:szCs w:val="24"/>
                <w:lang w:eastAsia="en-US"/>
              </w:rPr>
              <w:t xml:space="preserve">С.В. Лихачев </w:t>
            </w:r>
            <w:r w:rsidRPr="007C1B5A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____________________/</w:t>
            </w:r>
            <w:r w:rsidRPr="007C1B5A">
              <w:rPr>
                <w:b/>
                <w:bCs/>
                <w:sz w:val="24"/>
                <w:szCs w:val="24"/>
              </w:rPr>
              <w:t xml:space="preserve"> Стрелин Е.Н.</w:t>
            </w:r>
            <w:r w:rsidRPr="007C1B5A">
              <w:rPr>
                <w:b/>
                <w:sz w:val="24"/>
                <w:szCs w:val="24"/>
              </w:rPr>
              <w:t>/</w:t>
            </w:r>
          </w:p>
        </w:tc>
      </w:tr>
    </w:tbl>
    <w:p w:rsidR="007C1B5A" w:rsidRDefault="007C1B5A">
      <w:pPr>
        <w:rPr>
          <w:sz w:val="24"/>
          <w:szCs w:val="24"/>
        </w:rPr>
      </w:pPr>
    </w:p>
    <w:p w:rsidR="00E9149F" w:rsidRPr="00F2038A" w:rsidRDefault="00E9149F">
      <w:pPr>
        <w:rPr>
          <w:sz w:val="24"/>
          <w:szCs w:val="24"/>
        </w:rPr>
      </w:pPr>
    </w:p>
    <w:sectPr w:rsidR="00E9149F" w:rsidRPr="00F2038A" w:rsidSect="00996DB5">
      <w:pgSz w:w="11906" w:h="16838"/>
      <w:pgMar w:top="567" w:right="992" w:bottom="568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6" w15:restartNumberingAfterBreak="0">
    <w:nsid w:val="5EC32EA0"/>
    <w:multiLevelType w:val="multilevel"/>
    <w:tmpl w:val="3D2C37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8A"/>
    <w:rsid w:val="00050BF3"/>
    <w:rsid w:val="00072FA8"/>
    <w:rsid w:val="00084C5A"/>
    <w:rsid w:val="000A438C"/>
    <w:rsid w:val="000B34EC"/>
    <w:rsid w:val="000B46C1"/>
    <w:rsid w:val="000D4764"/>
    <w:rsid w:val="000E7CA6"/>
    <w:rsid w:val="0015102D"/>
    <w:rsid w:val="00172727"/>
    <w:rsid w:val="00185EE9"/>
    <w:rsid w:val="001879D5"/>
    <w:rsid w:val="001B1738"/>
    <w:rsid w:val="001B4195"/>
    <w:rsid w:val="001C3725"/>
    <w:rsid w:val="001D7E1E"/>
    <w:rsid w:val="001F5981"/>
    <w:rsid w:val="00200C5D"/>
    <w:rsid w:val="00201071"/>
    <w:rsid w:val="002071D9"/>
    <w:rsid w:val="00253E93"/>
    <w:rsid w:val="002662C0"/>
    <w:rsid w:val="00275BFA"/>
    <w:rsid w:val="002B713C"/>
    <w:rsid w:val="002D13CC"/>
    <w:rsid w:val="002F1A11"/>
    <w:rsid w:val="00305017"/>
    <w:rsid w:val="0038715E"/>
    <w:rsid w:val="003A4E48"/>
    <w:rsid w:val="003C4DE0"/>
    <w:rsid w:val="004023B5"/>
    <w:rsid w:val="00427E87"/>
    <w:rsid w:val="00430518"/>
    <w:rsid w:val="00454B89"/>
    <w:rsid w:val="00496889"/>
    <w:rsid w:val="004A38D0"/>
    <w:rsid w:val="004B3E31"/>
    <w:rsid w:val="004C5476"/>
    <w:rsid w:val="00516E9C"/>
    <w:rsid w:val="005172CE"/>
    <w:rsid w:val="00522D3D"/>
    <w:rsid w:val="00551B13"/>
    <w:rsid w:val="0056683C"/>
    <w:rsid w:val="0057261A"/>
    <w:rsid w:val="005B13CF"/>
    <w:rsid w:val="005B1C67"/>
    <w:rsid w:val="005E5ED2"/>
    <w:rsid w:val="00636AB9"/>
    <w:rsid w:val="0066028A"/>
    <w:rsid w:val="00670668"/>
    <w:rsid w:val="00674B1B"/>
    <w:rsid w:val="006821F4"/>
    <w:rsid w:val="00697EAF"/>
    <w:rsid w:val="006A3082"/>
    <w:rsid w:val="006B658B"/>
    <w:rsid w:val="006C3C37"/>
    <w:rsid w:val="006C3DA1"/>
    <w:rsid w:val="006F4C33"/>
    <w:rsid w:val="0071084D"/>
    <w:rsid w:val="00713A35"/>
    <w:rsid w:val="007217C3"/>
    <w:rsid w:val="007445E1"/>
    <w:rsid w:val="007504F9"/>
    <w:rsid w:val="00760210"/>
    <w:rsid w:val="00761CAD"/>
    <w:rsid w:val="00766527"/>
    <w:rsid w:val="00782D2F"/>
    <w:rsid w:val="00786436"/>
    <w:rsid w:val="007979FC"/>
    <w:rsid w:val="007B2F5D"/>
    <w:rsid w:val="007C1B5A"/>
    <w:rsid w:val="007C1EC1"/>
    <w:rsid w:val="007C2B0A"/>
    <w:rsid w:val="007C2DFA"/>
    <w:rsid w:val="00814BEF"/>
    <w:rsid w:val="0083099A"/>
    <w:rsid w:val="00834D5E"/>
    <w:rsid w:val="00840051"/>
    <w:rsid w:val="008602F5"/>
    <w:rsid w:val="008638C4"/>
    <w:rsid w:val="00863917"/>
    <w:rsid w:val="008A45B5"/>
    <w:rsid w:val="008F331D"/>
    <w:rsid w:val="0091270B"/>
    <w:rsid w:val="00917DA2"/>
    <w:rsid w:val="00927742"/>
    <w:rsid w:val="00931112"/>
    <w:rsid w:val="0094544E"/>
    <w:rsid w:val="00975579"/>
    <w:rsid w:val="00996DB5"/>
    <w:rsid w:val="009B6A38"/>
    <w:rsid w:val="00A31C03"/>
    <w:rsid w:val="00A40920"/>
    <w:rsid w:val="00A6405F"/>
    <w:rsid w:val="00A74E0B"/>
    <w:rsid w:val="00A763FB"/>
    <w:rsid w:val="00AA7071"/>
    <w:rsid w:val="00AC0C61"/>
    <w:rsid w:val="00B06C2E"/>
    <w:rsid w:val="00B6449D"/>
    <w:rsid w:val="00B6459F"/>
    <w:rsid w:val="00B73C68"/>
    <w:rsid w:val="00BB2B35"/>
    <w:rsid w:val="00C04F6C"/>
    <w:rsid w:val="00C33247"/>
    <w:rsid w:val="00C802FD"/>
    <w:rsid w:val="00C858E7"/>
    <w:rsid w:val="00CA5097"/>
    <w:rsid w:val="00CA7E37"/>
    <w:rsid w:val="00CD241B"/>
    <w:rsid w:val="00D05DEB"/>
    <w:rsid w:val="00D64926"/>
    <w:rsid w:val="00D66229"/>
    <w:rsid w:val="00D8085E"/>
    <w:rsid w:val="00D83D0F"/>
    <w:rsid w:val="00D95CD5"/>
    <w:rsid w:val="00D97C7D"/>
    <w:rsid w:val="00DC5E3F"/>
    <w:rsid w:val="00DC642C"/>
    <w:rsid w:val="00DD627B"/>
    <w:rsid w:val="00DE79CA"/>
    <w:rsid w:val="00E42316"/>
    <w:rsid w:val="00E4237C"/>
    <w:rsid w:val="00E43916"/>
    <w:rsid w:val="00E60990"/>
    <w:rsid w:val="00E63575"/>
    <w:rsid w:val="00E6535E"/>
    <w:rsid w:val="00E80ACA"/>
    <w:rsid w:val="00E9149F"/>
    <w:rsid w:val="00EB30BA"/>
    <w:rsid w:val="00EB4713"/>
    <w:rsid w:val="00EF49D5"/>
    <w:rsid w:val="00EF5D10"/>
    <w:rsid w:val="00F11858"/>
    <w:rsid w:val="00F2038A"/>
    <w:rsid w:val="00F738B8"/>
    <w:rsid w:val="00FD2A8A"/>
    <w:rsid w:val="00FD6496"/>
    <w:rsid w:val="00FE69BB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95DE0A7-6BF8-4985-979C-1C6ED3139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93"/>
    <w:pPr>
      <w:suppressAutoHyphens/>
    </w:pPr>
  </w:style>
  <w:style w:type="paragraph" w:styleId="1">
    <w:name w:val="heading 1"/>
    <w:basedOn w:val="a"/>
    <w:next w:val="a"/>
    <w:qFormat/>
    <w:rsid w:val="00253E93"/>
    <w:pPr>
      <w:keepNext/>
      <w:numPr>
        <w:numId w:val="1"/>
      </w:numPr>
      <w:ind w:left="720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253E93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3E93"/>
  </w:style>
  <w:style w:type="character" w:customStyle="1" w:styleId="WW-Absatz-Standardschriftart">
    <w:name w:val="WW-Absatz-Standardschriftart"/>
    <w:rsid w:val="00253E93"/>
  </w:style>
  <w:style w:type="character" w:customStyle="1" w:styleId="WW-Absatz-Standardschriftart1">
    <w:name w:val="WW-Absatz-Standardschriftart1"/>
    <w:rsid w:val="00253E93"/>
  </w:style>
  <w:style w:type="character" w:customStyle="1" w:styleId="WW-Absatz-Standardschriftart11">
    <w:name w:val="WW-Absatz-Standardschriftart11"/>
    <w:rsid w:val="00253E93"/>
  </w:style>
  <w:style w:type="character" w:customStyle="1" w:styleId="WW-Absatz-Standardschriftart111">
    <w:name w:val="WW-Absatz-Standardschriftart111"/>
    <w:rsid w:val="00253E93"/>
  </w:style>
  <w:style w:type="character" w:customStyle="1" w:styleId="WW-Absatz-Standardschriftart1111">
    <w:name w:val="WW-Absatz-Standardschriftart1111"/>
    <w:rsid w:val="00253E93"/>
  </w:style>
  <w:style w:type="character" w:customStyle="1" w:styleId="WW-Absatz-Standardschriftart11111">
    <w:name w:val="WW-Absatz-Standardschriftart11111"/>
    <w:rsid w:val="00253E93"/>
  </w:style>
  <w:style w:type="character" w:customStyle="1" w:styleId="WW-Absatz-Standardschriftart111111">
    <w:name w:val="WW-Absatz-Standardschriftart111111"/>
    <w:rsid w:val="00253E93"/>
  </w:style>
  <w:style w:type="character" w:customStyle="1" w:styleId="WW8Num3z0">
    <w:name w:val="WW8Num3z0"/>
    <w:rsid w:val="00253E93"/>
    <w:rPr>
      <w:rFonts w:ascii="Symbol" w:hAnsi="Symbol" w:cs="StarSymbol"/>
      <w:sz w:val="18"/>
      <w:szCs w:val="18"/>
    </w:rPr>
  </w:style>
  <w:style w:type="character" w:customStyle="1" w:styleId="30">
    <w:name w:val="Основной шрифт абзаца3"/>
    <w:rsid w:val="00253E93"/>
  </w:style>
  <w:style w:type="character" w:customStyle="1" w:styleId="WW-Absatz-Standardschriftart1111111">
    <w:name w:val="WW-Absatz-Standardschriftart1111111"/>
    <w:rsid w:val="00253E93"/>
  </w:style>
  <w:style w:type="character" w:customStyle="1" w:styleId="WW-Absatz-Standardschriftart11111111">
    <w:name w:val="WW-Absatz-Standardschriftart11111111"/>
    <w:rsid w:val="00253E93"/>
  </w:style>
  <w:style w:type="character" w:customStyle="1" w:styleId="WW-Absatz-Standardschriftart111111111">
    <w:name w:val="WW-Absatz-Standardschriftart111111111"/>
    <w:rsid w:val="00253E93"/>
  </w:style>
  <w:style w:type="character" w:customStyle="1" w:styleId="WW-Absatz-Standardschriftart1111111111">
    <w:name w:val="WW-Absatz-Standardschriftart1111111111"/>
    <w:rsid w:val="00253E93"/>
  </w:style>
  <w:style w:type="character" w:customStyle="1" w:styleId="WW8Num2z0">
    <w:name w:val="WW8Num2z0"/>
    <w:rsid w:val="00253E93"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rsid w:val="00253E93"/>
  </w:style>
  <w:style w:type="character" w:customStyle="1" w:styleId="WW-Absatz-Standardschriftart111111111111">
    <w:name w:val="WW-Absatz-Standardschriftart111111111111"/>
    <w:rsid w:val="00253E93"/>
  </w:style>
  <w:style w:type="character" w:customStyle="1" w:styleId="WW-Absatz-Standardschriftart1111111111111">
    <w:name w:val="WW-Absatz-Standardschriftart1111111111111"/>
    <w:rsid w:val="00253E93"/>
  </w:style>
  <w:style w:type="character" w:customStyle="1" w:styleId="2">
    <w:name w:val="Основной шрифт абзаца2"/>
    <w:rsid w:val="00253E93"/>
  </w:style>
  <w:style w:type="character" w:customStyle="1" w:styleId="WW-Absatz-Standardschriftart11111111111111">
    <w:name w:val="WW-Absatz-Standardschriftart11111111111111"/>
    <w:rsid w:val="00253E93"/>
  </w:style>
  <w:style w:type="character" w:customStyle="1" w:styleId="10">
    <w:name w:val="Основной шрифт абзаца1"/>
    <w:rsid w:val="00253E93"/>
  </w:style>
  <w:style w:type="character" w:customStyle="1" w:styleId="a3">
    <w:name w:val="Символ нумерации"/>
    <w:rsid w:val="00253E93"/>
  </w:style>
  <w:style w:type="character" w:customStyle="1" w:styleId="a4">
    <w:name w:val="Маркеры списка"/>
    <w:rsid w:val="00253E93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253E9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253E93"/>
    <w:pPr>
      <w:spacing w:after="120"/>
    </w:pPr>
  </w:style>
  <w:style w:type="paragraph" w:styleId="a7">
    <w:name w:val="List"/>
    <w:basedOn w:val="a6"/>
    <w:rsid w:val="00253E93"/>
    <w:rPr>
      <w:rFonts w:ascii="Arial" w:hAnsi="Arial" w:cs="Tahoma"/>
    </w:rPr>
  </w:style>
  <w:style w:type="paragraph" w:customStyle="1" w:styleId="31">
    <w:name w:val="Название3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253E93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253E93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253E93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253E93"/>
    <w:pPr>
      <w:ind w:firstLine="720"/>
      <w:jc w:val="both"/>
    </w:pPr>
  </w:style>
  <w:style w:type="paragraph" w:customStyle="1" w:styleId="210">
    <w:name w:val="Основной текст с отступом 21"/>
    <w:basedOn w:val="a"/>
    <w:rsid w:val="00253E93"/>
    <w:pPr>
      <w:ind w:firstLine="709"/>
      <w:jc w:val="both"/>
    </w:pPr>
    <w:rPr>
      <w:sz w:val="22"/>
    </w:rPr>
  </w:style>
  <w:style w:type="paragraph" w:customStyle="1" w:styleId="310">
    <w:name w:val="Основной текст с отступом 31"/>
    <w:basedOn w:val="a"/>
    <w:rsid w:val="00253E93"/>
    <w:pPr>
      <w:ind w:firstLine="720"/>
      <w:jc w:val="both"/>
    </w:pPr>
    <w:rPr>
      <w:sz w:val="22"/>
    </w:rPr>
  </w:style>
  <w:style w:type="paragraph" w:customStyle="1" w:styleId="P5">
    <w:name w:val="P5"/>
    <w:basedOn w:val="a"/>
    <w:rsid w:val="007217C3"/>
    <w:pPr>
      <w:widowControl w:val="0"/>
      <w:autoSpaceDE w:val="0"/>
      <w:ind w:firstLine="709"/>
      <w:jc w:val="both"/>
    </w:pPr>
    <w:rPr>
      <w:rFonts w:ascii="Times New Roman CYR" w:eastAsia="Times New Roman CYR" w:hAnsi="Times New Roman CYR" w:cs="Times New Roman CYR"/>
      <w:sz w:val="24"/>
      <w:lang w:eastAsia="ar-SA"/>
    </w:rPr>
  </w:style>
  <w:style w:type="table" w:styleId="a9">
    <w:name w:val="Table Grid"/>
    <w:basedOn w:val="a1"/>
    <w:uiPriority w:val="59"/>
    <w:rsid w:val="0067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6459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6459F"/>
    <w:rPr>
      <w:rFonts w:ascii="Tahoma" w:hAnsi="Tahoma" w:cs="Tahoma"/>
      <w:sz w:val="16"/>
      <w:szCs w:val="16"/>
    </w:rPr>
  </w:style>
  <w:style w:type="character" w:styleId="ac">
    <w:name w:val="Hyperlink"/>
    <w:uiPriority w:val="99"/>
    <w:semiHidden/>
    <w:unhideWhenUsed/>
    <w:rsid w:val="006C3DA1"/>
    <w:rPr>
      <w:color w:val="0000FF"/>
      <w:u w:val="single"/>
    </w:rPr>
  </w:style>
  <w:style w:type="paragraph" w:customStyle="1" w:styleId="xl60">
    <w:name w:val="xl60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1">
    <w:name w:val="xl61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">
    <w:name w:val="xl62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6C3DA1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</w:rPr>
  </w:style>
  <w:style w:type="character" w:customStyle="1" w:styleId="fontstyle01">
    <w:name w:val="fontstyle01"/>
    <w:basedOn w:val="a0"/>
    <w:rsid w:val="00975579"/>
    <w:rPr>
      <w:rFonts w:ascii="Arial-BoldMTBold" w:hAnsi="Arial-BoldMTBold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B22F1-878C-49C7-9569-087DC8611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2195</Words>
  <Characters>12515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/>
  <LinksUpToDate>false</LinksUpToDate>
  <CharactersWithSpaces>14681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creator>Татьяна</dc:creator>
  <cp:lastModifiedBy>Торопкина Юлиана Игоревна</cp:lastModifiedBy>
  <cp:revision>3</cp:revision>
  <cp:lastPrinted>2021-02-11T06:36:00Z</cp:lastPrinted>
  <dcterms:created xsi:type="dcterms:W3CDTF">2021-02-24T11:19:00Z</dcterms:created>
  <dcterms:modified xsi:type="dcterms:W3CDTF">2021-03-04T09:44:00Z</dcterms:modified>
</cp:coreProperties>
</file>