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B06DB5" w14:textId="3FD6952A" w:rsidR="00014004" w:rsidRDefault="001B6489">
      <w:pPr>
        <w:ind w:right="76"/>
        <w:jc w:val="righ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Приложение №</w:t>
      </w:r>
      <w:r w:rsidR="00031D36">
        <w:rPr>
          <w:rFonts w:ascii="Arial" w:hAnsi="Arial" w:cs="Arial"/>
          <w:szCs w:val="24"/>
        </w:rPr>
        <w:t>5</w:t>
      </w:r>
    </w:p>
    <w:p w14:paraId="776DB2A9" w14:textId="19EC82FA" w:rsidR="00014004" w:rsidRPr="001114C2" w:rsidRDefault="001B6489">
      <w:pPr>
        <w:ind w:right="76"/>
        <w:jc w:val="righ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к Договору добровольного медицинского страхования граждан №</w:t>
      </w:r>
      <w:r w:rsidR="001114C2">
        <w:rPr>
          <w:rFonts w:ascii="Arial" w:hAnsi="Arial" w:cs="Arial"/>
          <w:szCs w:val="24"/>
        </w:rPr>
        <w:t>07</w:t>
      </w:r>
      <w:r w:rsidR="00AF711A">
        <w:rPr>
          <w:rFonts w:ascii="Arial" w:hAnsi="Arial" w:cs="Arial"/>
          <w:szCs w:val="24"/>
        </w:rPr>
        <w:t>22</w:t>
      </w:r>
      <w:r w:rsidR="001114C2">
        <w:rPr>
          <w:rFonts w:ascii="Arial" w:hAnsi="Arial" w:cs="Arial"/>
          <w:szCs w:val="24"/>
          <w:lang w:val="en-US"/>
        </w:rPr>
        <w:t>LM</w:t>
      </w:r>
      <w:r w:rsidR="00031D36">
        <w:rPr>
          <w:rFonts w:ascii="Arial" w:hAnsi="Arial" w:cs="Arial"/>
          <w:szCs w:val="24"/>
        </w:rPr>
        <w:t>00</w:t>
      </w:r>
      <w:r w:rsidR="00AF711A">
        <w:rPr>
          <w:rFonts w:ascii="Arial" w:hAnsi="Arial" w:cs="Arial"/>
          <w:szCs w:val="24"/>
        </w:rPr>
        <w:t>00</w:t>
      </w:r>
      <w:r w:rsidR="00EC18AF">
        <w:rPr>
          <w:rFonts w:ascii="Arial" w:hAnsi="Arial" w:cs="Arial"/>
          <w:szCs w:val="24"/>
        </w:rPr>
        <w:t>3</w:t>
      </w:r>
    </w:p>
    <w:p w14:paraId="466BEB8A" w14:textId="29773364" w:rsidR="00014004" w:rsidRDefault="001B6489">
      <w:pPr>
        <w:ind w:right="76"/>
        <w:jc w:val="righ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от «___» </w:t>
      </w:r>
      <w:r w:rsidR="00AF711A">
        <w:rPr>
          <w:rFonts w:ascii="Arial" w:hAnsi="Arial" w:cs="Arial"/>
          <w:szCs w:val="24"/>
        </w:rPr>
        <w:t>января</w:t>
      </w:r>
      <w:r w:rsidR="001114C2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202</w:t>
      </w:r>
      <w:r w:rsidR="00AF711A">
        <w:rPr>
          <w:rFonts w:ascii="Arial" w:hAnsi="Arial" w:cs="Arial"/>
          <w:szCs w:val="24"/>
        </w:rPr>
        <w:t>2</w:t>
      </w:r>
      <w:r w:rsidR="001114C2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года</w:t>
      </w:r>
    </w:p>
    <w:p w14:paraId="3537E792" w14:textId="77777777" w:rsidR="00014004" w:rsidRDefault="001B6489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ПАМЯТКА ПОЛУЧАТЕЛЮ СТРАХОВЫХ УСЛУГ </w:t>
      </w:r>
    </w:p>
    <w:p w14:paraId="3CBBAF18" w14:textId="77777777" w:rsidR="00014004" w:rsidRDefault="00014004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87"/>
        <w:gridCol w:w="8192"/>
      </w:tblGrid>
      <w:tr w:rsidR="00014004" w14:paraId="798CC9EF" w14:textId="77777777">
        <w:tc>
          <w:tcPr>
            <w:tcW w:w="2287" w:type="dxa"/>
          </w:tcPr>
          <w:p w14:paraId="07390A82" w14:textId="77777777" w:rsidR="00014004" w:rsidRDefault="001B648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 Способ и порядок подачи заявления о заключении договора страхования</w:t>
            </w:r>
          </w:p>
        </w:tc>
        <w:tc>
          <w:tcPr>
            <w:tcW w:w="8192" w:type="dxa"/>
          </w:tcPr>
          <w:p w14:paraId="3254C816" w14:textId="77777777" w:rsidR="00014004" w:rsidRDefault="001B64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1.1.Договор страхования заключается на основании устного заявления Страхователя, которое может быть совершено в офисах продаж Страховщика или представителю Страховщика.</w:t>
            </w:r>
          </w:p>
        </w:tc>
      </w:tr>
      <w:tr w:rsidR="00014004" w14:paraId="1F1F30B1" w14:textId="77777777">
        <w:tc>
          <w:tcPr>
            <w:tcW w:w="2287" w:type="dxa"/>
          </w:tcPr>
          <w:p w14:paraId="292BBCC7" w14:textId="77777777" w:rsidR="00014004" w:rsidRDefault="001B648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Документы, с которыми необходимо ознакомиться при заключении договора страхования</w:t>
            </w:r>
          </w:p>
        </w:tc>
        <w:tc>
          <w:tcPr>
            <w:tcW w:w="8192" w:type="dxa"/>
          </w:tcPr>
          <w:p w14:paraId="2D767D70" w14:textId="77777777" w:rsidR="00A02766" w:rsidRPr="00A02766" w:rsidRDefault="00A02766" w:rsidP="00A0276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2766">
              <w:rPr>
                <w:rFonts w:ascii="Arial" w:hAnsi="Arial" w:cs="Arial"/>
                <w:sz w:val="18"/>
                <w:szCs w:val="18"/>
              </w:rPr>
              <w:t>2.1. Договор добровольного медицинского страхования (далее – Договор).</w:t>
            </w:r>
          </w:p>
          <w:p w14:paraId="35B700AA" w14:textId="77777777" w:rsidR="00A02766" w:rsidRPr="00A02766" w:rsidRDefault="00A02766" w:rsidP="00A0276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2766">
              <w:rPr>
                <w:rFonts w:ascii="Arial" w:hAnsi="Arial" w:cs="Arial"/>
                <w:sz w:val="18"/>
                <w:szCs w:val="18"/>
              </w:rPr>
              <w:t>2.2. Правила добровольного медицинского страхования АО «СОГАЗ» в редакции от 28.01.2015 , размещенные на сайте Страховщика по адресу: https://www.sogaz.ru/upload/iblock/da3/pravila-dobrovolnogo-meditsinskogo-strakhovaniya.pdf (далее – Правила, приложение №1 к Договору;</w:t>
            </w:r>
          </w:p>
          <w:p w14:paraId="6CE64AB9" w14:textId="2AA6D380" w:rsidR="00A02766" w:rsidRPr="00A02766" w:rsidRDefault="00A02766" w:rsidP="00A0276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2766">
              <w:rPr>
                <w:rFonts w:ascii="Arial" w:hAnsi="Arial" w:cs="Arial"/>
                <w:sz w:val="18"/>
                <w:szCs w:val="18"/>
              </w:rPr>
              <w:t>2.3. Программы добровольного медици</w:t>
            </w:r>
            <w:r w:rsidR="00AF711A">
              <w:rPr>
                <w:rFonts w:ascii="Arial" w:hAnsi="Arial" w:cs="Arial"/>
                <w:sz w:val="18"/>
                <w:szCs w:val="18"/>
              </w:rPr>
              <w:t xml:space="preserve">нского страхования ПРОГРАММА </w:t>
            </w:r>
            <w:r w:rsidRPr="00A02766">
              <w:rPr>
                <w:rFonts w:ascii="Arial" w:hAnsi="Arial" w:cs="Arial"/>
                <w:sz w:val="18"/>
                <w:szCs w:val="18"/>
              </w:rPr>
              <w:t>добровольного медицинского страхования)) (далее – Программ</w:t>
            </w:r>
            <w:r w:rsidR="00AF711A">
              <w:rPr>
                <w:rFonts w:ascii="Arial" w:hAnsi="Arial" w:cs="Arial"/>
                <w:sz w:val="18"/>
                <w:szCs w:val="18"/>
              </w:rPr>
              <w:t>ы</w:t>
            </w:r>
            <w:r w:rsidRPr="00A02766">
              <w:rPr>
                <w:rFonts w:ascii="Arial" w:hAnsi="Arial" w:cs="Arial"/>
                <w:sz w:val="18"/>
                <w:szCs w:val="18"/>
              </w:rPr>
              <w:t>, приложение №2 к Договору).</w:t>
            </w:r>
          </w:p>
          <w:p w14:paraId="2A83D8C1" w14:textId="59CD7FD6" w:rsidR="00014004" w:rsidRDefault="00A02766" w:rsidP="00A0276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2766">
              <w:rPr>
                <w:rFonts w:ascii="Arial" w:hAnsi="Arial" w:cs="Arial"/>
                <w:sz w:val="18"/>
                <w:szCs w:val="18"/>
              </w:rPr>
              <w:t>2.4. Форма Согласие Застрахованного лица на обработку персональных данных. 2.5. Настоящая памятка.</w:t>
            </w:r>
          </w:p>
        </w:tc>
      </w:tr>
      <w:tr w:rsidR="00014004" w14:paraId="732F2A75" w14:textId="77777777">
        <w:tc>
          <w:tcPr>
            <w:tcW w:w="2287" w:type="dxa"/>
          </w:tcPr>
          <w:p w14:paraId="0A9BC235" w14:textId="77777777" w:rsidR="00014004" w:rsidRDefault="001B648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Условия, на которых заключается договор страхования</w:t>
            </w:r>
          </w:p>
        </w:tc>
        <w:tc>
          <w:tcPr>
            <w:tcW w:w="8192" w:type="dxa"/>
          </w:tcPr>
          <w:p w14:paraId="0A03129A" w14:textId="77777777" w:rsidR="00A02766" w:rsidRPr="00A02766" w:rsidRDefault="00A02766" w:rsidP="00A0276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2766">
              <w:rPr>
                <w:rFonts w:ascii="Arial" w:hAnsi="Arial" w:cs="Arial"/>
                <w:sz w:val="18"/>
                <w:szCs w:val="18"/>
              </w:rPr>
              <w:t>3.1. Объект страхования:</w:t>
            </w:r>
          </w:p>
          <w:p w14:paraId="32ED5FE2" w14:textId="77777777" w:rsidR="00A02766" w:rsidRPr="00A02766" w:rsidRDefault="00A02766" w:rsidP="00A0276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2766">
              <w:rPr>
                <w:rFonts w:ascii="Arial" w:hAnsi="Arial" w:cs="Arial"/>
                <w:sz w:val="18"/>
                <w:szCs w:val="18"/>
              </w:rPr>
              <w:t>Не противоречащие действующему законодательству Российской Федерации имущественные интересы Застрахованного лица, связанные с оплатой организации и оказания ему медицинской и (или) лекарственной помощи (медицинских услуг) и иных услуг при наступлении страхового случая вследствие расстройства здоровья Застрахованного лица или состояния Застрахованного лица, требующего организации и оказания таких услуг, в объеме, предусмотренном Программой, в порядке и на условиях, указанных в Договоре.</w:t>
            </w:r>
          </w:p>
          <w:p w14:paraId="578434F2" w14:textId="77777777" w:rsidR="00A02766" w:rsidRPr="00A02766" w:rsidRDefault="00A02766" w:rsidP="00A0276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2766">
              <w:rPr>
                <w:rFonts w:ascii="Arial" w:hAnsi="Arial" w:cs="Arial"/>
                <w:sz w:val="18"/>
                <w:szCs w:val="18"/>
              </w:rPr>
              <w:t xml:space="preserve">3.2. Страховой случай: </w:t>
            </w:r>
          </w:p>
          <w:p w14:paraId="62A1C5D3" w14:textId="05F00B93" w:rsidR="00014004" w:rsidRDefault="00A02766" w:rsidP="00A0276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2766">
              <w:rPr>
                <w:rFonts w:ascii="Arial" w:hAnsi="Arial" w:cs="Arial"/>
                <w:sz w:val="18"/>
                <w:szCs w:val="18"/>
              </w:rPr>
              <w:t>3.2.1.</w:t>
            </w:r>
            <w:r w:rsidRPr="00A02766">
              <w:rPr>
                <w:rFonts w:ascii="Arial" w:hAnsi="Arial" w:cs="Arial"/>
                <w:sz w:val="18"/>
                <w:szCs w:val="18"/>
              </w:rPr>
              <w:tab/>
              <w:t>Обращение Застрахованного лица в течение срока страхования, предусмотренного Договором, в медицинскую и иную организацию из числа предусмотренных Программой или согласованных Страховщиком для организации и оказания ему медицинских услуг (медицинской и(или) лекарственной помощи) и иных услуг, предусмотренных Программой.</w:t>
            </w:r>
          </w:p>
        </w:tc>
      </w:tr>
      <w:tr w:rsidR="00014004" w14:paraId="1C0B28BA" w14:textId="77777777">
        <w:tc>
          <w:tcPr>
            <w:tcW w:w="2287" w:type="dxa"/>
          </w:tcPr>
          <w:p w14:paraId="737CBF8A" w14:textId="77777777" w:rsidR="00014004" w:rsidRDefault="001B648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Размер страховой премии, порядок ее уплаты, последствия неуплаты или уплаты страховой премии не в полном размере</w:t>
            </w:r>
          </w:p>
        </w:tc>
        <w:tc>
          <w:tcPr>
            <w:tcW w:w="8192" w:type="dxa"/>
          </w:tcPr>
          <w:p w14:paraId="1461C613" w14:textId="77777777" w:rsidR="00A02766" w:rsidRPr="00A02766" w:rsidRDefault="00A02766" w:rsidP="00A0276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2766">
              <w:rPr>
                <w:rFonts w:ascii="Arial" w:hAnsi="Arial" w:cs="Arial"/>
                <w:sz w:val="18"/>
                <w:szCs w:val="18"/>
              </w:rPr>
              <w:t>4.1. Обстоятельства, влияющие на размер страховой премии: выбранная Программа, размер страховой суммы, число Застрахованных лиц.</w:t>
            </w:r>
          </w:p>
          <w:p w14:paraId="05F89641" w14:textId="51EBD5E4" w:rsidR="00A02766" w:rsidRPr="00A02766" w:rsidRDefault="00A02766" w:rsidP="00A0276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2766">
              <w:rPr>
                <w:rFonts w:ascii="Arial" w:hAnsi="Arial" w:cs="Arial"/>
                <w:sz w:val="18"/>
                <w:szCs w:val="18"/>
              </w:rPr>
              <w:t xml:space="preserve">4.2. Размер страховой премии указан в разделе 3 Договора. Уплата страховой премии производится </w:t>
            </w:r>
            <w:r w:rsidR="00EC18AF">
              <w:rPr>
                <w:rFonts w:ascii="Arial" w:hAnsi="Arial" w:cs="Arial"/>
                <w:sz w:val="18"/>
                <w:szCs w:val="18"/>
              </w:rPr>
              <w:t>единовременно</w:t>
            </w:r>
            <w:r w:rsidRPr="00A02766">
              <w:rPr>
                <w:rFonts w:ascii="Arial" w:hAnsi="Arial" w:cs="Arial"/>
                <w:sz w:val="18"/>
                <w:szCs w:val="18"/>
              </w:rPr>
              <w:t xml:space="preserve"> путем перечисления денежных средств на расчетный счет Страховщика в соответствии с п. 3.3. Договора. </w:t>
            </w:r>
          </w:p>
          <w:p w14:paraId="7CE5EEE8" w14:textId="2CA8FCCD" w:rsidR="00014004" w:rsidRDefault="00A02766" w:rsidP="00A0276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2766">
              <w:rPr>
                <w:rFonts w:ascii="Arial" w:hAnsi="Arial" w:cs="Arial"/>
                <w:sz w:val="18"/>
                <w:szCs w:val="18"/>
              </w:rPr>
              <w:t>4.3. Последствия неуплаты или уплаты не в полном размере страховой премии/ первого страхового взноса указаны в п. 7.2. Договора.</w:t>
            </w:r>
          </w:p>
        </w:tc>
      </w:tr>
      <w:tr w:rsidR="00014004" w14:paraId="66D2A3C1" w14:textId="77777777">
        <w:tc>
          <w:tcPr>
            <w:tcW w:w="2287" w:type="dxa"/>
          </w:tcPr>
          <w:p w14:paraId="73263784" w14:textId="77777777" w:rsidR="00014004" w:rsidRDefault="001B648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 Франшиза, исключения из страхования, отказ в страховой выплате</w:t>
            </w:r>
          </w:p>
        </w:tc>
        <w:tc>
          <w:tcPr>
            <w:tcW w:w="8192" w:type="dxa"/>
          </w:tcPr>
          <w:p w14:paraId="541231A3" w14:textId="11917087" w:rsidR="00A02766" w:rsidRPr="00A02766" w:rsidRDefault="00A02766" w:rsidP="00A0276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2766">
              <w:rPr>
                <w:rFonts w:ascii="Arial" w:hAnsi="Arial" w:cs="Arial"/>
                <w:sz w:val="18"/>
                <w:szCs w:val="18"/>
              </w:rPr>
              <w:t>5.1. Франшиза по Договору не применяется.</w:t>
            </w:r>
          </w:p>
          <w:p w14:paraId="59071FD1" w14:textId="77777777" w:rsidR="00A02766" w:rsidRPr="00A02766" w:rsidRDefault="00A02766" w:rsidP="00A0276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2766">
              <w:rPr>
                <w:rFonts w:ascii="Arial" w:hAnsi="Arial" w:cs="Arial"/>
                <w:sz w:val="18"/>
                <w:szCs w:val="18"/>
              </w:rPr>
              <w:t>5.2. Перечень заболеваний/состояний, обращение по поводу которых не является страховым случаем и не оплачивается Страховщиком, указан в разделе IV Программы.</w:t>
            </w:r>
          </w:p>
          <w:p w14:paraId="015C7A75" w14:textId="77777777" w:rsidR="00A02766" w:rsidRPr="00A02766" w:rsidRDefault="00A02766" w:rsidP="00A0276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2766">
              <w:rPr>
                <w:rFonts w:ascii="Arial" w:hAnsi="Arial" w:cs="Arial"/>
                <w:sz w:val="18"/>
                <w:szCs w:val="18"/>
              </w:rPr>
              <w:t xml:space="preserve">5.4. Случаи освобождения Страховщика от страховой выплаты указаны в п. 2.4 Договора </w:t>
            </w:r>
          </w:p>
          <w:p w14:paraId="3D2C47FE" w14:textId="1396A27E" w:rsidR="00014004" w:rsidRDefault="00A02766" w:rsidP="00A0276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2766">
              <w:rPr>
                <w:rFonts w:ascii="Arial" w:hAnsi="Arial" w:cs="Arial"/>
                <w:sz w:val="18"/>
                <w:szCs w:val="18"/>
              </w:rPr>
              <w:t>5.5. Медицинские услуги, обращение за которыми не является  страховым случаем и не оплачивается Страховщиком, указаны в п.п. 2.2, 2.3 Договора.</w:t>
            </w:r>
          </w:p>
        </w:tc>
      </w:tr>
      <w:tr w:rsidR="00014004" w14:paraId="29C8B9DC" w14:textId="77777777">
        <w:tc>
          <w:tcPr>
            <w:tcW w:w="2287" w:type="dxa"/>
          </w:tcPr>
          <w:p w14:paraId="39E11D2C" w14:textId="77777777" w:rsidR="00014004" w:rsidRDefault="001B648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 Дополнительные условия для заключения договора страхования</w:t>
            </w:r>
          </w:p>
        </w:tc>
        <w:tc>
          <w:tcPr>
            <w:tcW w:w="8192" w:type="dxa"/>
          </w:tcPr>
          <w:p w14:paraId="389F4686" w14:textId="77777777" w:rsidR="00A02766" w:rsidRPr="00A02766" w:rsidRDefault="00A02766" w:rsidP="00A0276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2766">
              <w:rPr>
                <w:rFonts w:ascii="Arial" w:hAnsi="Arial" w:cs="Arial"/>
                <w:sz w:val="18"/>
                <w:szCs w:val="18"/>
              </w:rPr>
              <w:t>6.1. Медицинское анкетирование при заключении Договора не производится.</w:t>
            </w:r>
          </w:p>
          <w:p w14:paraId="51614B49" w14:textId="77777777" w:rsidR="00A02766" w:rsidRPr="00A02766" w:rsidRDefault="00A02766" w:rsidP="00A0276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2766">
              <w:rPr>
                <w:rFonts w:ascii="Arial" w:hAnsi="Arial" w:cs="Arial"/>
                <w:sz w:val="18"/>
                <w:szCs w:val="18"/>
              </w:rPr>
              <w:t>6.2. Документы, необходимые для заключения Договора указаны в п 7.3.1. Правил.</w:t>
            </w:r>
          </w:p>
          <w:p w14:paraId="1C9209BC" w14:textId="77777777" w:rsidR="00A02766" w:rsidRPr="00A02766" w:rsidRDefault="00A02766" w:rsidP="00A0276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2766">
              <w:rPr>
                <w:rFonts w:ascii="Arial" w:hAnsi="Arial" w:cs="Arial"/>
                <w:sz w:val="18"/>
                <w:szCs w:val="18"/>
              </w:rPr>
              <w:t>6.3. При прохождении Застрахованным лицом (представителем Застрахованного лица) регистрации в Личном кабинете в мобильном приложении с регистрацией банковской карты, необходимо предоставить согласие Застрахованного лица (представителя Застрахованного лица) на исполнение обязательств в рамках Программы по возмещению Страховщику части стоимости медицинских услуг в размере безусловной франшизы.</w:t>
            </w:r>
          </w:p>
          <w:p w14:paraId="37F0BE7E" w14:textId="298C3F73" w:rsidR="00014004" w:rsidRDefault="00A02766" w:rsidP="00A0276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2766">
              <w:rPr>
                <w:rFonts w:ascii="Arial" w:hAnsi="Arial" w:cs="Arial"/>
                <w:sz w:val="18"/>
                <w:szCs w:val="18"/>
              </w:rPr>
              <w:t>6.4. При прохождении Застрахованным лицом (представителем Застрахованного лица) регистрации в Личном кабинете в мобильном приложении, необходимо предоставить согласие Застрахованного лица (представителя Застрахованного лица) на обработку персональных данных Застрахованного лица, в том числе персональных данных специальной категории (составляющих врачебную тайну), в объеме, необходимом для обслуживания Застрахованного лица в рамках Договора, неавтоматизированным и автоматизированным способом (включая сбор, систематизацию, накопление, хранение, уточнение (обновление, изменение), использование, обезличивание, блокирование, уничтожение). Согласие Застрахованного лица (представителя Застрахованного лица) на обработку персональных данных оформляется путем проставления чек-боксов в Личном кабинете Застрахованного лица (https://lk.sogaz.ru).</w:t>
            </w:r>
          </w:p>
        </w:tc>
      </w:tr>
      <w:tr w:rsidR="00014004" w14:paraId="2C2741A1" w14:textId="77777777">
        <w:tc>
          <w:tcPr>
            <w:tcW w:w="2287" w:type="dxa"/>
          </w:tcPr>
          <w:p w14:paraId="148EF30F" w14:textId="77777777" w:rsidR="00014004" w:rsidRDefault="00014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B0F3A86" w14:textId="77777777" w:rsidR="00014004" w:rsidRDefault="00014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24509BD" w14:textId="77777777" w:rsidR="00014004" w:rsidRDefault="00014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D935015" w14:textId="77777777" w:rsidR="00014004" w:rsidRDefault="00014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77406DA" w14:textId="77777777" w:rsidR="00014004" w:rsidRDefault="000140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937AF24" w14:textId="77777777" w:rsidR="00014004" w:rsidRDefault="001B648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7. Порядок возврата страховой премии в случае отказа от договора страхования</w:t>
            </w:r>
          </w:p>
        </w:tc>
        <w:tc>
          <w:tcPr>
            <w:tcW w:w="8192" w:type="dxa"/>
          </w:tcPr>
          <w:p w14:paraId="5846B8AA" w14:textId="77777777" w:rsidR="00014004" w:rsidRDefault="001B64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7.1. При досрочном прекращении Договора по соглашению сторон, в том числе, при прекращении страхования в отношении части Застрахованных лиц, расчет части страховой премии, подлежащей возврату Страхователю, производится исходя из фактически поступившей по Договору суммы страховой премии за Застрахованных лиц, в отношении которых прекращается Договор, за вычетом приходящейся на указанных Застрахованных лиц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части страховой премии, рассчитанной пропорционально времени, в течение которого действовало страхование в отношении данных Застрахованных лиц.</w:t>
            </w:r>
          </w:p>
        </w:tc>
      </w:tr>
      <w:tr w:rsidR="00014004" w14:paraId="2D39EEE3" w14:textId="77777777">
        <w:tc>
          <w:tcPr>
            <w:tcW w:w="2287" w:type="dxa"/>
          </w:tcPr>
          <w:p w14:paraId="5178A777" w14:textId="77777777" w:rsidR="00014004" w:rsidRDefault="001B648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8. Принцип расчета  страховой выплаты</w:t>
            </w:r>
          </w:p>
        </w:tc>
        <w:tc>
          <w:tcPr>
            <w:tcW w:w="8192" w:type="dxa"/>
          </w:tcPr>
          <w:p w14:paraId="272D0A5F" w14:textId="77DDAD77" w:rsidR="00A02766" w:rsidRPr="00A02766" w:rsidRDefault="00A02766" w:rsidP="00A0276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2766">
              <w:rPr>
                <w:rFonts w:ascii="Arial" w:hAnsi="Arial" w:cs="Arial"/>
                <w:sz w:val="18"/>
                <w:szCs w:val="18"/>
              </w:rPr>
              <w:t>8.1. Страховая выплата за оказанные Застрахованному лицу медицинские и иные услуги производится в медицинскую или иную организацию в размере, предусмотренном договором, заключенным между Страховщиком и медицинской и иной организацией.</w:t>
            </w:r>
          </w:p>
          <w:p w14:paraId="05F3A3AD" w14:textId="77777777" w:rsidR="00A02766" w:rsidRPr="00A02766" w:rsidRDefault="00A02766" w:rsidP="00A0276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2766">
              <w:rPr>
                <w:rFonts w:ascii="Arial" w:hAnsi="Arial" w:cs="Arial"/>
                <w:sz w:val="18"/>
                <w:szCs w:val="18"/>
              </w:rPr>
              <w:t xml:space="preserve">8.2. Страховая выплата производится в форме возмещения Страховщиком расходов Застрахованного лица (представителя Застрахованного лица) на оплату медицинских услуг в порядке, предусмотренном п.III Программы и Правилами, - только если данная форма возмещения предварительно согласована со Страховщиком в письменном виде. </w:t>
            </w:r>
          </w:p>
          <w:p w14:paraId="77630814" w14:textId="6EDACA0F" w:rsidR="00014004" w:rsidRDefault="00A02766" w:rsidP="00A0276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2766">
              <w:rPr>
                <w:rFonts w:ascii="Arial" w:hAnsi="Arial" w:cs="Arial"/>
                <w:sz w:val="18"/>
                <w:szCs w:val="18"/>
              </w:rPr>
              <w:t>8.3. Общая сумма страховых выплат по всем страховым случаям, произошедшим в течение срока страхования по Договору, не может превышать установленной п. 3 Договора страховой суммы.</w:t>
            </w:r>
          </w:p>
        </w:tc>
      </w:tr>
      <w:tr w:rsidR="00014004" w14:paraId="001C58CE" w14:textId="77777777">
        <w:tc>
          <w:tcPr>
            <w:tcW w:w="2287" w:type="dxa"/>
          </w:tcPr>
          <w:p w14:paraId="228E4B9D" w14:textId="77777777" w:rsidR="00014004" w:rsidRDefault="001B648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 Налогообложение страховой выплаты или возврата страховой премии при досрочном прекращении договора страхования</w:t>
            </w:r>
          </w:p>
        </w:tc>
        <w:tc>
          <w:tcPr>
            <w:tcW w:w="8192" w:type="dxa"/>
          </w:tcPr>
          <w:p w14:paraId="47F79502" w14:textId="77777777" w:rsidR="00014004" w:rsidRDefault="001B64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9.1. В соответствии с Налоговым Кодексом Российской Федерации.</w:t>
            </w:r>
          </w:p>
        </w:tc>
      </w:tr>
      <w:tr w:rsidR="00014004" w14:paraId="2DB70675" w14:textId="77777777">
        <w:tc>
          <w:tcPr>
            <w:tcW w:w="2287" w:type="dxa"/>
          </w:tcPr>
          <w:p w14:paraId="5A87799A" w14:textId="77777777" w:rsidR="00014004" w:rsidRDefault="001B648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 О запросе дополнительной информации</w:t>
            </w:r>
          </w:p>
        </w:tc>
        <w:tc>
          <w:tcPr>
            <w:tcW w:w="8192" w:type="dxa"/>
          </w:tcPr>
          <w:p w14:paraId="1A50ED94" w14:textId="77777777" w:rsidR="00014004" w:rsidRDefault="001B64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10.1. Страхователь имеет право запросить в письменной форме информацию о размере вознаграждения, выплачиваемого страховому агенту или страховому брокеру, если Договор заключается при посредничестве страхового агента/брокера</w:t>
            </w:r>
          </w:p>
        </w:tc>
      </w:tr>
      <w:tr w:rsidR="00014004" w14:paraId="008EAE8A" w14:textId="77777777">
        <w:tc>
          <w:tcPr>
            <w:tcW w:w="2287" w:type="dxa"/>
          </w:tcPr>
          <w:p w14:paraId="617F791D" w14:textId="77777777" w:rsidR="00014004" w:rsidRDefault="001B648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 Куда обращаться при наступлении событий, имеющих признаки страхового случая</w:t>
            </w:r>
          </w:p>
        </w:tc>
        <w:tc>
          <w:tcPr>
            <w:tcW w:w="8192" w:type="dxa"/>
          </w:tcPr>
          <w:p w14:paraId="725639BB" w14:textId="77777777" w:rsidR="00014004" w:rsidRDefault="001B64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11.1. По всем вопросам, связанным с организацией и предоставлением медицинской помощи, Застрахованному лицу необходимо обратиться к Страховщику через федеральный круглосуточный медицинский контакт-центр АО «СОГАЗ» по телефону</w:t>
            </w:r>
          </w:p>
          <w:p w14:paraId="70F19FDC" w14:textId="77777777" w:rsidR="00014004" w:rsidRDefault="001B648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 (800) 333-44-19.</w:t>
            </w:r>
          </w:p>
        </w:tc>
      </w:tr>
    </w:tbl>
    <w:p w14:paraId="7CCAA218" w14:textId="319471B5" w:rsidR="00014004" w:rsidRDefault="00014004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6DAFDE7" w14:textId="3A4B55E5" w:rsidR="00A02766" w:rsidRDefault="00A02766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AF711A" w:rsidRPr="00AF711A" w14:paraId="4790E990" w14:textId="77777777" w:rsidTr="00356390">
        <w:tc>
          <w:tcPr>
            <w:tcW w:w="4955" w:type="dxa"/>
          </w:tcPr>
          <w:p w14:paraId="5415EDB0" w14:textId="77777777" w:rsidR="00AF711A" w:rsidRPr="00AF711A" w:rsidRDefault="00AF711A" w:rsidP="00AF711A">
            <w:pPr>
              <w:autoSpaceDE w:val="0"/>
              <w:autoSpaceDN w:val="0"/>
              <w:adjustRightInd w:val="0"/>
              <w:spacing w:after="160" w:line="259" w:lineRule="auto"/>
              <w:ind w:right="-102"/>
              <w:jc w:val="both"/>
              <w:rPr>
                <w:rFonts w:ascii="Arial" w:eastAsia="Calibri" w:hAnsi="Arial" w:cs="Arial"/>
              </w:rPr>
            </w:pPr>
            <w:r w:rsidRPr="00AF711A">
              <w:rPr>
                <w:rFonts w:ascii="Arial" w:eastAsia="Calibri" w:hAnsi="Arial" w:cs="Arial"/>
              </w:rPr>
              <w:t>Представитель Страховщика:</w:t>
            </w:r>
          </w:p>
          <w:p w14:paraId="684C5060" w14:textId="77777777" w:rsidR="00AF711A" w:rsidRPr="00AF711A" w:rsidRDefault="00AF711A" w:rsidP="00AF711A">
            <w:pPr>
              <w:autoSpaceDE w:val="0"/>
              <w:autoSpaceDN w:val="0"/>
              <w:adjustRightInd w:val="0"/>
              <w:spacing w:after="160" w:line="259" w:lineRule="auto"/>
              <w:ind w:right="-102"/>
              <w:jc w:val="both"/>
              <w:rPr>
                <w:rFonts w:ascii="Arial" w:eastAsia="Calibri" w:hAnsi="Arial" w:cs="Arial"/>
              </w:rPr>
            </w:pPr>
          </w:p>
          <w:p w14:paraId="52B4721A" w14:textId="77777777" w:rsidR="00AF711A" w:rsidRPr="00AF711A" w:rsidRDefault="00AF711A" w:rsidP="00AF711A">
            <w:pPr>
              <w:autoSpaceDE w:val="0"/>
              <w:autoSpaceDN w:val="0"/>
              <w:adjustRightInd w:val="0"/>
              <w:ind w:right="-102"/>
              <w:jc w:val="both"/>
              <w:rPr>
                <w:rFonts w:ascii="Arial" w:eastAsia="Calibri" w:hAnsi="Arial" w:cs="Arial"/>
              </w:rPr>
            </w:pPr>
            <w:r w:rsidRPr="00AF711A">
              <w:rPr>
                <w:rFonts w:ascii="Arial" w:eastAsia="Calibri" w:hAnsi="Arial" w:cs="Arial"/>
              </w:rPr>
              <w:t xml:space="preserve">Региональный менеджер по развитию бизнеса </w:t>
            </w:r>
          </w:p>
          <w:p w14:paraId="6F8A399E" w14:textId="77777777" w:rsidR="00AF711A" w:rsidRPr="00AF711A" w:rsidRDefault="00AF711A" w:rsidP="00AF711A">
            <w:pPr>
              <w:autoSpaceDE w:val="0"/>
              <w:autoSpaceDN w:val="0"/>
              <w:adjustRightInd w:val="0"/>
              <w:ind w:right="-102"/>
              <w:jc w:val="both"/>
              <w:rPr>
                <w:rFonts w:ascii="Arial" w:eastAsia="Calibri" w:hAnsi="Arial" w:cs="Arial"/>
              </w:rPr>
            </w:pPr>
            <w:r w:rsidRPr="00AF711A">
              <w:rPr>
                <w:rFonts w:ascii="Arial" w:eastAsia="Calibri" w:hAnsi="Arial" w:cs="Arial"/>
              </w:rPr>
              <w:t xml:space="preserve">Санкт-Петербургского </w:t>
            </w:r>
          </w:p>
          <w:p w14:paraId="24D14B00" w14:textId="77777777" w:rsidR="00AF711A" w:rsidRPr="00AF711A" w:rsidRDefault="00AF711A" w:rsidP="00AF711A">
            <w:pPr>
              <w:autoSpaceDE w:val="0"/>
              <w:autoSpaceDN w:val="0"/>
              <w:adjustRightInd w:val="0"/>
              <w:ind w:right="-102"/>
              <w:jc w:val="both"/>
              <w:rPr>
                <w:rFonts w:ascii="Arial" w:eastAsia="Calibri" w:hAnsi="Arial" w:cs="Arial"/>
              </w:rPr>
            </w:pPr>
            <w:r w:rsidRPr="00AF711A">
              <w:rPr>
                <w:rFonts w:ascii="Arial" w:eastAsia="Calibri" w:hAnsi="Arial" w:cs="Arial"/>
              </w:rPr>
              <w:t>филиала АО «СОГАЗ»</w:t>
            </w:r>
          </w:p>
          <w:p w14:paraId="0C37085C" w14:textId="77777777" w:rsidR="00AF711A" w:rsidRPr="00AF711A" w:rsidRDefault="00AF711A" w:rsidP="00AF711A">
            <w:pPr>
              <w:autoSpaceDE w:val="0"/>
              <w:autoSpaceDN w:val="0"/>
              <w:adjustRightInd w:val="0"/>
              <w:ind w:right="-102"/>
              <w:jc w:val="both"/>
              <w:rPr>
                <w:rFonts w:ascii="Arial" w:eastAsia="Calibri" w:hAnsi="Arial" w:cs="Arial"/>
              </w:rPr>
            </w:pPr>
          </w:p>
          <w:p w14:paraId="36485E3B" w14:textId="77777777" w:rsidR="00AF711A" w:rsidRPr="00AF711A" w:rsidRDefault="00AF711A" w:rsidP="00AF711A">
            <w:pPr>
              <w:autoSpaceDE w:val="0"/>
              <w:autoSpaceDN w:val="0"/>
              <w:adjustRightInd w:val="0"/>
              <w:ind w:right="-102"/>
              <w:jc w:val="both"/>
              <w:rPr>
                <w:rFonts w:ascii="Arial" w:eastAsia="Calibri" w:hAnsi="Arial" w:cs="Arial"/>
              </w:rPr>
            </w:pPr>
          </w:p>
          <w:p w14:paraId="1153C8BD" w14:textId="77777777" w:rsidR="00AF711A" w:rsidRPr="00AF711A" w:rsidRDefault="00AF711A" w:rsidP="00AF711A">
            <w:pPr>
              <w:autoSpaceDE w:val="0"/>
              <w:autoSpaceDN w:val="0"/>
              <w:adjustRightInd w:val="0"/>
              <w:ind w:right="-102"/>
              <w:jc w:val="both"/>
              <w:rPr>
                <w:rFonts w:ascii="Arial" w:eastAsia="Calibri" w:hAnsi="Arial" w:cs="Arial"/>
              </w:rPr>
            </w:pPr>
          </w:p>
          <w:p w14:paraId="5648C331" w14:textId="77777777" w:rsidR="00AF711A" w:rsidRPr="00AF711A" w:rsidRDefault="00AF711A" w:rsidP="00AF711A">
            <w:pPr>
              <w:autoSpaceDE w:val="0"/>
              <w:autoSpaceDN w:val="0"/>
              <w:adjustRightInd w:val="0"/>
              <w:ind w:right="-102"/>
              <w:jc w:val="both"/>
              <w:rPr>
                <w:rFonts w:ascii="Arial" w:eastAsia="Calibri" w:hAnsi="Arial" w:cs="Arial"/>
              </w:rPr>
            </w:pPr>
            <w:r w:rsidRPr="00AF711A">
              <w:rPr>
                <w:rFonts w:ascii="Arial" w:eastAsia="Calibri" w:hAnsi="Arial" w:cs="Arial"/>
              </w:rPr>
              <w:t>________________  /Е.Е.Синичкина/</w:t>
            </w:r>
          </w:p>
          <w:p w14:paraId="4075020C" w14:textId="77777777" w:rsidR="00AF711A" w:rsidRPr="00AF711A" w:rsidRDefault="00AF711A" w:rsidP="00AF711A">
            <w:pPr>
              <w:autoSpaceDE w:val="0"/>
              <w:autoSpaceDN w:val="0"/>
              <w:adjustRightInd w:val="0"/>
              <w:spacing w:after="160" w:line="259" w:lineRule="auto"/>
              <w:ind w:right="-102"/>
              <w:jc w:val="both"/>
              <w:rPr>
                <w:rFonts w:ascii="Arial" w:eastAsia="Calibri" w:hAnsi="Arial" w:cs="Arial"/>
              </w:rPr>
            </w:pPr>
            <w:r w:rsidRPr="00AF711A">
              <w:rPr>
                <w:rFonts w:ascii="Arial" w:eastAsia="Calibri" w:hAnsi="Arial" w:cs="Arial"/>
              </w:rPr>
              <w:t>М.п.</w:t>
            </w:r>
          </w:p>
        </w:tc>
        <w:tc>
          <w:tcPr>
            <w:tcW w:w="4956" w:type="dxa"/>
          </w:tcPr>
          <w:p w14:paraId="63DC58A1" w14:textId="77777777" w:rsidR="00AF711A" w:rsidRPr="00AF711A" w:rsidRDefault="00AF711A" w:rsidP="00AF711A">
            <w:pPr>
              <w:autoSpaceDE w:val="0"/>
              <w:autoSpaceDN w:val="0"/>
              <w:adjustRightInd w:val="0"/>
              <w:spacing w:after="160" w:line="259" w:lineRule="auto"/>
              <w:ind w:right="-102"/>
              <w:jc w:val="both"/>
              <w:rPr>
                <w:rFonts w:ascii="Arial" w:eastAsia="Calibri" w:hAnsi="Arial" w:cs="Arial"/>
              </w:rPr>
            </w:pPr>
            <w:r w:rsidRPr="00AF711A">
              <w:rPr>
                <w:rFonts w:ascii="Arial" w:eastAsia="Calibri" w:hAnsi="Arial" w:cs="Arial"/>
              </w:rPr>
              <w:t>Представитель Страхователя:</w:t>
            </w:r>
          </w:p>
          <w:p w14:paraId="17410344" w14:textId="77777777" w:rsidR="00AF711A" w:rsidRPr="00AF711A" w:rsidRDefault="00AF711A" w:rsidP="00AF711A">
            <w:pPr>
              <w:autoSpaceDE w:val="0"/>
              <w:autoSpaceDN w:val="0"/>
              <w:adjustRightInd w:val="0"/>
              <w:spacing w:after="160" w:line="259" w:lineRule="auto"/>
              <w:ind w:right="-102"/>
              <w:jc w:val="both"/>
              <w:rPr>
                <w:rFonts w:ascii="Arial" w:eastAsia="Calibri" w:hAnsi="Arial" w:cs="Arial"/>
              </w:rPr>
            </w:pPr>
          </w:p>
          <w:p w14:paraId="44BE488E" w14:textId="77777777" w:rsidR="00EC18AF" w:rsidRPr="00EC18AF" w:rsidRDefault="00EC18AF" w:rsidP="00EC18AF">
            <w:pPr>
              <w:autoSpaceDE w:val="0"/>
              <w:autoSpaceDN w:val="0"/>
              <w:adjustRightInd w:val="0"/>
              <w:ind w:right="-102"/>
              <w:jc w:val="both"/>
              <w:rPr>
                <w:rFonts w:ascii="Arial" w:eastAsia="Calibri" w:hAnsi="Arial" w:cs="Arial"/>
              </w:rPr>
            </w:pPr>
            <w:r w:rsidRPr="00EC18AF">
              <w:rPr>
                <w:rFonts w:ascii="Arial" w:eastAsia="Calibri" w:hAnsi="Arial" w:cs="Arial"/>
              </w:rPr>
              <w:t>Первый заместитель генерального</w:t>
            </w:r>
          </w:p>
          <w:p w14:paraId="52F25A0F" w14:textId="77777777" w:rsidR="00EC18AF" w:rsidRPr="00EC18AF" w:rsidRDefault="00EC18AF" w:rsidP="00EC18AF">
            <w:pPr>
              <w:autoSpaceDE w:val="0"/>
              <w:autoSpaceDN w:val="0"/>
              <w:adjustRightInd w:val="0"/>
              <w:ind w:right="-102"/>
              <w:jc w:val="both"/>
              <w:rPr>
                <w:rFonts w:ascii="Arial" w:eastAsia="Calibri" w:hAnsi="Arial" w:cs="Arial"/>
              </w:rPr>
            </w:pPr>
            <w:r w:rsidRPr="00EC18AF">
              <w:rPr>
                <w:rFonts w:ascii="Arial" w:eastAsia="Calibri" w:hAnsi="Arial" w:cs="Arial"/>
              </w:rPr>
              <w:t>директора ЗАО «СПГЭС»</w:t>
            </w:r>
          </w:p>
          <w:p w14:paraId="3675CF8F" w14:textId="77777777" w:rsidR="00EC18AF" w:rsidRPr="00EC18AF" w:rsidRDefault="00EC18AF" w:rsidP="00EC18AF">
            <w:pPr>
              <w:autoSpaceDE w:val="0"/>
              <w:autoSpaceDN w:val="0"/>
              <w:adjustRightInd w:val="0"/>
              <w:ind w:right="-102"/>
              <w:jc w:val="both"/>
              <w:rPr>
                <w:rFonts w:ascii="Arial" w:eastAsia="Calibri" w:hAnsi="Arial" w:cs="Arial"/>
              </w:rPr>
            </w:pPr>
          </w:p>
          <w:p w14:paraId="60A8802E" w14:textId="77777777" w:rsidR="00EC18AF" w:rsidRPr="00EC18AF" w:rsidRDefault="00EC18AF" w:rsidP="00EC18AF">
            <w:pPr>
              <w:autoSpaceDE w:val="0"/>
              <w:autoSpaceDN w:val="0"/>
              <w:adjustRightInd w:val="0"/>
              <w:ind w:right="-102"/>
              <w:jc w:val="both"/>
              <w:rPr>
                <w:rFonts w:ascii="Arial" w:eastAsia="Calibri" w:hAnsi="Arial" w:cs="Arial"/>
              </w:rPr>
            </w:pPr>
          </w:p>
          <w:p w14:paraId="3B4A5FBE" w14:textId="77777777" w:rsidR="00EC18AF" w:rsidRPr="00EC18AF" w:rsidRDefault="00EC18AF" w:rsidP="00EC18AF">
            <w:pPr>
              <w:autoSpaceDE w:val="0"/>
              <w:autoSpaceDN w:val="0"/>
              <w:adjustRightInd w:val="0"/>
              <w:ind w:right="-102"/>
              <w:jc w:val="both"/>
              <w:rPr>
                <w:rFonts w:ascii="Arial" w:eastAsia="Calibri" w:hAnsi="Arial" w:cs="Arial"/>
              </w:rPr>
            </w:pPr>
          </w:p>
          <w:p w14:paraId="2F47DF9B" w14:textId="77777777" w:rsidR="00EC18AF" w:rsidRPr="00EC18AF" w:rsidRDefault="00EC18AF" w:rsidP="00EC18AF">
            <w:pPr>
              <w:autoSpaceDE w:val="0"/>
              <w:autoSpaceDN w:val="0"/>
              <w:adjustRightInd w:val="0"/>
              <w:ind w:right="-102"/>
              <w:jc w:val="both"/>
              <w:rPr>
                <w:rFonts w:ascii="Arial" w:eastAsia="Calibri" w:hAnsi="Arial" w:cs="Arial"/>
              </w:rPr>
            </w:pPr>
          </w:p>
          <w:p w14:paraId="735A0024" w14:textId="77777777" w:rsidR="00EC18AF" w:rsidRPr="00EC18AF" w:rsidRDefault="00EC18AF" w:rsidP="00EC18AF">
            <w:pPr>
              <w:autoSpaceDE w:val="0"/>
              <w:autoSpaceDN w:val="0"/>
              <w:adjustRightInd w:val="0"/>
              <w:ind w:right="-102"/>
              <w:jc w:val="both"/>
              <w:rPr>
                <w:rFonts w:ascii="Arial" w:eastAsia="Calibri" w:hAnsi="Arial" w:cs="Arial"/>
              </w:rPr>
            </w:pPr>
            <w:r w:rsidRPr="00EC18AF">
              <w:rPr>
                <w:rFonts w:ascii="Arial" w:eastAsia="Calibri" w:hAnsi="Arial" w:cs="Arial"/>
              </w:rPr>
              <w:t>_________________/Е.Н. Стрелин/</w:t>
            </w:r>
          </w:p>
          <w:p w14:paraId="2EE2A2EB" w14:textId="5EC4662E" w:rsidR="00AF711A" w:rsidRPr="00AF711A" w:rsidRDefault="00EC18AF" w:rsidP="00EC18AF">
            <w:pPr>
              <w:autoSpaceDE w:val="0"/>
              <w:autoSpaceDN w:val="0"/>
              <w:adjustRightInd w:val="0"/>
              <w:spacing w:after="160" w:line="259" w:lineRule="auto"/>
              <w:ind w:right="-102"/>
              <w:jc w:val="both"/>
              <w:rPr>
                <w:rFonts w:ascii="Arial" w:eastAsia="Calibri" w:hAnsi="Arial" w:cs="Arial"/>
              </w:rPr>
            </w:pPr>
            <w:r w:rsidRPr="00EC18AF">
              <w:rPr>
                <w:rFonts w:ascii="Arial" w:eastAsia="Calibri" w:hAnsi="Arial" w:cs="Arial"/>
              </w:rPr>
              <w:t>М.П.</w:t>
            </w:r>
            <w:bookmarkStart w:id="0" w:name="_GoBack"/>
            <w:bookmarkEnd w:id="0"/>
          </w:p>
        </w:tc>
      </w:tr>
    </w:tbl>
    <w:p w14:paraId="772AF6E6" w14:textId="77777777" w:rsidR="00A02766" w:rsidRDefault="00A02766">
      <w:pPr>
        <w:spacing w:after="0" w:line="240" w:lineRule="auto"/>
        <w:rPr>
          <w:rFonts w:ascii="Arial" w:hAnsi="Arial" w:cs="Arial"/>
          <w:sz w:val="18"/>
          <w:szCs w:val="18"/>
        </w:rPr>
      </w:pPr>
    </w:p>
    <w:sectPr w:rsidR="00A02766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E50104" w14:textId="77777777" w:rsidR="00014004" w:rsidRDefault="001B6489">
      <w:pPr>
        <w:spacing w:after="0" w:line="240" w:lineRule="auto"/>
      </w:pPr>
      <w:r>
        <w:separator/>
      </w:r>
    </w:p>
  </w:endnote>
  <w:endnote w:type="continuationSeparator" w:id="0">
    <w:p w14:paraId="7A3E576A" w14:textId="77777777" w:rsidR="00014004" w:rsidRDefault="001B6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8B53E1" w14:textId="77777777" w:rsidR="00014004" w:rsidRDefault="001B6489">
      <w:pPr>
        <w:spacing w:after="0" w:line="240" w:lineRule="auto"/>
      </w:pPr>
      <w:r>
        <w:separator/>
      </w:r>
    </w:p>
  </w:footnote>
  <w:footnote w:type="continuationSeparator" w:id="0">
    <w:p w14:paraId="56F13AEE" w14:textId="77777777" w:rsidR="00014004" w:rsidRDefault="001B64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06A8B86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004"/>
    <w:rsid w:val="00014004"/>
    <w:rsid w:val="00031D36"/>
    <w:rsid w:val="0007587A"/>
    <w:rsid w:val="001114C2"/>
    <w:rsid w:val="001B6489"/>
    <w:rsid w:val="00323B8B"/>
    <w:rsid w:val="00A02766"/>
    <w:rsid w:val="00AF711A"/>
    <w:rsid w:val="00C8435C"/>
    <w:rsid w:val="00E14F88"/>
    <w:rsid w:val="00EC18AF"/>
    <w:rsid w:val="00F03401"/>
    <w:rsid w:val="00FB1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DC1E0"/>
  <w15:docId w15:val="{FAA7F6D2-4A66-4CE2-AD1E-1D2EC0471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1"/>
    <w:unhideWhenUsed/>
    <w:rPr>
      <w:sz w:val="16"/>
      <w:szCs w:val="16"/>
    </w:rPr>
  </w:style>
  <w:style w:type="paragraph" w:styleId="a6">
    <w:name w:val="annotation text"/>
    <w:basedOn w:val="a0"/>
    <w:link w:val="a7"/>
    <w:unhideWhenUsed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Pr>
      <w:rFonts w:ascii="Segoe UI" w:hAnsi="Segoe UI" w:cs="Segoe UI"/>
      <w:sz w:val="18"/>
      <w:szCs w:val="18"/>
    </w:rPr>
  </w:style>
  <w:style w:type="paragraph" w:styleId="a">
    <w:name w:val="List Bullet"/>
    <w:basedOn w:val="a0"/>
    <w:uiPriority w:val="99"/>
    <w:unhideWhenUsed/>
    <w:pPr>
      <w:numPr>
        <w:numId w:val="1"/>
      </w:numPr>
      <w:contextualSpacing/>
    </w:pPr>
  </w:style>
  <w:style w:type="paragraph" w:styleId="ac">
    <w:name w:val="Title"/>
    <w:basedOn w:val="a0"/>
    <w:link w:val="ad"/>
    <w:qFormat/>
    <w:pPr>
      <w:suppressAutoHyphens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d">
    <w:name w:val="Заголовок Знак"/>
    <w:basedOn w:val="a1"/>
    <w:link w:val="a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e">
    <w:name w:val="Hyperlink"/>
    <w:basedOn w:val="a1"/>
    <w:uiPriority w:val="99"/>
    <w:unhideWhenUsed/>
    <w:rPr>
      <w:color w:val="0000FF" w:themeColor="hyperlink"/>
      <w:u w:val="single"/>
    </w:rPr>
  </w:style>
  <w:style w:type="paragraph" w:styleId="af">
    <w:name w:val="footnote text"/>
    <w:basedOn w:val="a0"/>
    <w:link w:val="af0"/>
    <w:uiPriority w:val="99"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1"/>
    <w:link w:val="af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nhideWhenUsed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6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D2B85-E7C2-4D2F-A97F-589B6E484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1042</Words>
  <Characters>5945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Ржевская Анастасия Дмитриевна</cp:lastModifiedBy>
  <cp:revision>9</cp:revision>
  <dcterms:created xsi:type="dcterms:W3CDTF">2021-12-06T12:43:00Z</dcterms:created>
  <dcterms:modified xsi:type="dcterms:W3CDTF">2022-01-11T11:37:00Z</dcterms:modified>
</cp:coreProperties>
</file>