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21A7A8" w14:textId="77777777" w:rsidR="001C6CDD" w:rsidRPr="00AE2410" w:rsidRDefault="001C6CDD" w:rsidP="001C6CDD">
      <w:pPr>
        <w:pageBreakBefore/>
        <w:jc w:val="right"/>
        <w:rPr>
          <w:sz w:val="20"/>
          <w:szCs w:val="20"/>
        </w:rPr>
      </w:pPr>
      <w:r w:rsidRPr="00AE2410">
        <w:rPr>
          <w:sz w:val="20"/>
          <w:szCs w:val="20"/>
        </w:rPr>
        <w:t xml:space="preserve">Приложение №1 </w:t>
      </w:r>
    </w:p>
    <w:p w14:paraId="30298D15" w14:textId="075AEDA9" w:rsidR="001C6CDD" w:rsidRPr="00AE2410" w:rsidRDefault="001C6CDD" w:rsidP="001C6CDD">
      <w:pPr>
        <w:jc w:val="right"/>
        <w:rPr>
          <w:sz w:val="20"/>
          <w:szCs w:val="20"/>
        </w:rPr>
      </w:pPr>
      <w:r>
        <w:rPr>
          <w:sz w:val="20"/>
          <w:szCs w:val="20"/>
        </w:rPr>
        <w:t>к договору подряда №21</w:t>
      </w:r>
      <w:r w:rsidRPr="00AE2410">
        <w:rPr>
          <w:sz w:val="20"/>
          <w:szCs w:val="20"/>
        </w:rPr>
        <w:t xml:space="preserve">КР от </w:t>
      </w:r>
      <w:r w:rsidR="00B45E0A">
        <w:rPr>
          <w:sz w:val="20"/>
          <w:szCs w:val="20"/>
        </w:rPr>
        <w:t>«26</w:t>
      </w:r>
      <w:r>
        <w:rPr>
          <w:sz w:val="20"/>
          <w:szCs w:val="20"/>
        </w:rPr>
        <w:t xml:space="preserve">» </w:t>
      </w:r>
      <w:r w:rsidR="00B45E0A">
        <w:rPr>
          <w:sz w:val="20"/>
          <w:szCs w:val="20"/>
        </w:rPr>
        <w:t>декабря</w:t>
      </w:r>
      <w:r>
        <w:rPr>
          <w:sz w:val="20"/>
          <w:szCs w:val="20"/>
        </w:rPr>
        <w:t xml:space="preserve"> </w:t>
      </w:r>
      <w:r w:rsidRPr="00AE2410">
        <w:rPr>
          <w:sz w:val="20"/>
          <w:szCs w:val="20"/>
        </w:rPr>
        <w:t>2022</w:t>
      </w:r>
      <w:r>
        <w:rPr>
          <w:sz w:val="20"/>
          <w:szCs w:val="20"/>
        </w:rPr>
        <w:t>г.</w:t>
      </w:r>
    </w:p>
    <w:tbl>
      <w:tblPr>
        <w:tblpPr w:leftFromText="180" w:rightFromText="180" w:horzAnchor="margin" w:tblpXSpec="center" w:tblpY="555"/>
        <w:tblW w:w="9911" w:type="dxa"/>
        <w:tblLook w:val="04A0" w:firstRow="1" w:lastRow="0" w:firstColumn="1" w:lastColumn="0" w:noHBand="0" w:noVBand="1"/>
      </w:tblPr>
      <w:tblGrid>
        <w:gridCol w:w="3937"/>
        <w:gridCol w:w="397"/>
        <w:gridCol w:w="1352"/>
        <w:gridCol w:w="3678"/>
        <w:gridCol w:w="547"/>
      </w:tblGrid>
      <w:tr w:rsidR="001C6CDD" w:rsidRPr="009E7384" w14:paraId="3ABF7513" w14:textId="77777777" w:rsidTr="00437A64">
        <w:trPr>
          <w:trHeight w:val="363"/>
        </w:trPr>
        <w:tc>
          <w:tcPr>
            <w:tcW w:w="3847" w:type="dxa"/>
            <w:vAlign w:val="center"/>
          </w:tcPr>
          <w:p w14:paraId="4516292F" w14:textId="77777777" w:rsidR="001C6CDD" w:rsidRPr="009E7384" w:rsidRDefault="001C6CDD" w:rsidP="00437A64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vAlign w:val="center"/>
          </w:tcPr>
          <w:p w14:paraId="7E36BFA5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15631966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</w:tcPr>
          <w:p w14:paraId="15D22CA8" w14:textId="77777777" w:rsidR="001C6CDD" w:rsidRPr="009E7384" w:rsidRDefault="001C6CDD" w:rsidP="00437A64">
            <w:pPr>
              <w:jc w:val="center"/>
              <w:rPr>
                <w:bCs/>
                <w:sz w:val="4"/>
                <w:szCs w:val="4"/>
              </w:rPr>
            </w:pPr>
          </w:p>
          <w:p w14:paraId="3B07F143" w14:textId="77777777" w:rsidR="001C6CDD" w:rsidRPr="009E7384" w:rsidRDefault="001C6CDD" w:rsidP="00437A64">
            <w:pPr>
              <w:jc w:val="center"/>
              <w:rPr>
                <w:bCs/>
                <w:sz w:val="20"/>
                <w:szCs w:val="20"/>
              </w:rPr>
            </w:pPr>
            <w:r w:rsidRPr="009E7384">
              <w:rPr>
                <w:bCs/>
                <w:sz w:val="20"/>
                <w:szCs w:val="20"/>
              </w:rPr>
              <w:t>УТВЕРЖДАЮ</w:t>
            </w:r>
          </w:p>
        </w:tc>
      </w:tr>
      <w:tr w:rsidR="001C6CDD" w:rsidRPr="009E7384" w14:paraId="69977DC5" w14:textId="77777777" w:rsidTr="00437A64">
        <w:trPr>
          <w:trHeight w:val="346"/>
        </w:trPr>
        <w:tc>
          <w:tcPr>
            <w:tcW w:w="3847" w:type="dxa"/>
            <w:vAlign w:val="center"/>
          </w:tcPr>
          <w:p w14:paraId="03E9B417" w14:textId="77777777" w:rsidR="00B71886" w:rsidRDefault="00B71886" w:rsidP="00437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Генеральный д</w:t>
            </w:r>
            <w:r w:rsidR="001C6CDD">
              <w:rPr>
                <w:sz w:val="20"/>
                <w:szCs w:val="20"/>
              </w:rPr>
              <w:t xml:space="preserve">иректор </w:t>
            </w:r>
          </w:p>
          <w:p w14:paraId="5DFB3CA8" w14:textId="37AE86D6" w:rsidR="001C6CDD" w:rsidRDefault="001C6CDD" w:rsidP="00437A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ООО «</w:t>
            </w:r>
            <w:proofErr w:type="spellStart"/>
            <w:r>
              <w:rPr>
                <w:sz w:val="20"/>
                <w:szCs w:val="20"/>
              </w:rPr>
              <w:t>ТермоСтройМонтаж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14:paraId="0A52E24F" w14:textId="77777777" w:rsidR="001C6CDD" w:rsidRPr="009E7384" w:rsidRDefault="001C6CDD" w:rsidP="00437A64">
            <w:pPr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28C0AC0B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0294F672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hideMark/>
          </w:tcPr>
          <w:p w14:paraId="27BF1BBA" w14:textId="77777777" w:rsidR="001C6CDD" w:rsidRPr="009E7384" w:rsidRDefault="001C6CDD" w:rsidP="00437A64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  <w:r w:rsidRPr="009E7384">
              <w:rPr>
                <w:sz w:val="20"/>
                <w:szCs w:val="20"/>
              </w:rPr>
              <w:t>енеральн</w:t>
            </w:r>
            <w:r>
              <w:rPr>
                <w:sz w:val="20"/>
                <w:szCs w:val="20"/>
              </w:rPr>
              <w:t xml:space="preserve">ый </w:t>
            </w:r>
            <w:r w:rsidRPr="009E7384">
              <w:rPr>
                <w:sz w:val="20"/>
                <w:szCs w:val="20"/>
              </w:rPr>
              <w:t>директора ЗАО "СПГЭС"</w:t>
            </w:r>
          </w:p>
        </w:tc>
      </w:tr>
      <w:tr w:rsidR="001C6CDD" w:rsidRPr="009E7384" w14:paraId="55360E8F" w14:textId="77777777" w:rsidTr="00437A64">
        <w:trPr>
          <w:trHeight w:val="380"/>
        </w:trPr>
        <w:tc>
          <w:tcPr>
            <w:tcW w:w="3847" w:type="dxa"/>
            <w:vAlign w:val="center"/>
            <w:hideMark/>
          </w:tcPr>
          <w:p w14:paraId="73C0DF2E" w14:textId="77777777" w:rsidR="001C6CDD" w:rsidRPr="009E7384" w:rsidRDefault="001C6CDD" w:rsidP="00437A64">
            <w:pPr>
              <w:rPr>
                <w:sz w:val="20"/>
                <w:szCs w:val="20"/>
              </w:rPr>
            </w:pPr>
          </w:p>
          <w:p w14:paraId="0D5C6D4C" w14:textId="5DF45751" w:rsidR="001C6CDD" w:rsidRPr="009E7384" w:rsidRDefault="001C6CDD" w:rsidP="00437A64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_______________________</w:t>
            </w:r>
            <w:r>
              <w:rPr>
                <w:sz w:val="20"/>
                <w:szCs w:val="20"/>
              </w:rPr>
              <w:t>Р.М. Шевченко</w:t>
            </w:r>
          </w:p>
          <w:p w14:paraId="2DD9A346" w14:textId="77777777" w:rsidR="001C6CDD" w:rsidRPr="009E7384" w:rsidRDefault="001C6CDD" w:rsidP="00437A64">
            <w:pPr>
              <w:rPr>
                <w:sz w:val="20"/>
                <w:szCs w:val="20"/>
              </w:rPr>
            </w:pPr>
          </w:p>
        </w:tc>
        <w:tc>
          <w:tcPr>
            <w:tcW w:w="388" w:type="dxa"/>
            <w:vAlign w:val="center"/>
          </w:tcPr>
          <w:p w14:paraId="115983C8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322150D8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noWrap/>
            <w:vAlign w:val="center"/>
            <w:hideMark/>
          </w:tcPr>
          <w:p w14:paraId="4327495B" w14:textId="77777777" w:rsidR="001C6CDD" w:rsidRPr="009E7384" w:rsidRDefault="001C6CDD" w:rsidP="00437A64">
            <w:pPr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____________________</w:t>
            </w:r>
            <w:r>
              <w:rPr>
                <w:sz w:val="20"/>
                <w:szCs w:val="20"/>
              </w:rPr>
              <w:t>С.В. Козин</w:t>
            </w:r>
          </w:p>
        </w:tc>
      </w:tr>
      <w:tr w:rsidR="001C6CDD" w:rsidRPr="009E7384" w14:paraId="6596CA1F" w14:textId="77777777" w:rsidTr="00437A64">
        <w:trPr>
          <w:gridAfter w:val="1"/>
          <w:wAfter w:w="534" w:type="dxa"/>
          <w:trHeight w:val="380"/>
        </w:trPr>
        <w:tc>
          <w:tcPr>
            <w:tcW w:w="3847" w:type="dxa"/>
            <w:noWrap/>
            <w:hideMark/>
          </w:tcPr>
          <w:p w14:paraId="15D97060" w14:textId="77777777" w:rsidR="001C6CDD" w:rsidRPr="009E7384" w:rsidRDefault="001C6CDD" w:rsidP="00437A64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"_____"___________________20</w:t>
            </w:r>
            <w:r>
              <w:rPr>
                <w:sz w:val="20"/>
                <w:szCs w:val="20"/>
              </w:rPr>
              <w:t>__</w:t>
            </w:r>
            <w:r w:rsidRPr="009E7384">
              <w:rPr>
                <w:sz w:val="20"/>
                <w:szCs w:val="20"/>
              </w:rPr>
              <w:t>_ г.</w:t>
            </w:r>
          </w:p>
        </w:tc>
        <w:tc>
          <w:tcPr>
            <w:tcW w:w="388" w:type="dxa"/>
            <w:vAlign w:val="center"/>
          </w:tcPr>
          <w:p w14:paraId="51B8BFFB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sz w:val="20"/>
                <w:szCs w:val="20"/>
              </w:rPr>
            </w:pPr>
          </w:p>
        </w:tc>
        <w:tc>
          <w:tcPr>
            <w:tcW w:w="1321" w:type="dxa"/>
            <w:vAlign w:val="center"/>
          </w:tcPr>
          <w:p w14:paraId="37A9E75C" w14:textId="77777777" w:rsidR="001C6CDD" w:rsidRPr="009E7384" w:rsidRDefault="001C6CDD" w:rsidP="00437A64">
            <w:pPr>
              <w:jc w:val="center"/>
              <w:rPr>
                <w:rFonts w:ascii="Arial CYR" w:hAnsi="Arial CYR" w:cs="Arial CYR"/>
                <w:bCs/>
                <w:color w:val="FF0000"/>
                <w:sz w:val="20"/>
                <w:szCs w:val="20"/>
              </w:rPr>
            </w:pPr>
          </w:p>
        </w:tc>
        <w:tc>
          <w:tcPr>
            <w:tcW w:w="3593" w:type="dxa"/>
            <w:noWrap/>
            <w:hideMark/>
          </w:tcPr>
          <w:p w14:paraId="0C1D92D6" w14:textId="77777777" w:rsidR="001C6CDD" w:rsidRPr="009E7384" w:rsidRDefault="001C6CDD" w:rsidP="00437A64">
            <w:pPr>
              <w:jc w:val="left"/>
              <w:rPr>
                <w:sz w:val="20"/>
                <w:szCs w:val="20"/>
              </w:rPr>
            </w:pPr>
            <w:r w:rsidRPr="009E7384">
              <w:rPr>
                <w:sz w:val="20"/>
                <w:szCs w:val="20"/>
              </w:rPr>
              <w:t>"_____"__________________20</w:t>
            </w:r>
            <w:r>
              <w:rPr>
                <w:sz w:val="20"/>
                <w:szCs w:val="20"/>
              </w:rPr>
              <w:t>___</w:t>
            </w:r>
            <w:r w:rsidRPr="009E7384">
              <w:rPr>
                <w:sz w:val="20"/>
                <w:szCs w:val="20"/>
              </w:rPr>
              <w:t>_ г.</w:t>
            </w:r>
          </w:p>
        </w:tc>
      </w:tr>
    </w:tbl>
    <w:p w14:paraId="0033E12A" w14:textId="7400CE39" w:rsidR="008F259A" w:rsidRDefault="006B2ED1" w:rsidP="00DF1D38">
      <w:pPr>
        <w:pStyle w:val="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</w:t>
      </w:r>
    </w:p>
    <w:p w14:paraId="23D1F277" w14:textId="19005CF0" w:rsidR="00A54E38" w:rsidRPr="001D3B2A" w:rsidRDefault="008F259A" w:rsidP="00DF1D38">
      <w:pPr>
        <w:pStyle w:val="1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</w:t>
      </w:r>
      <w:r w:rsidR="00A54E38" w:rsidRPr="001D3B2A">
        <w:rPr>
          <w:rFonts w:cs="Times New Roman"/>
          <w:sz w:val="20"/>
          <w:szCs w:val="20"/>
        </w:rPr>
        <w:t>ТЕХНИЧЕСКОЕ ЗАДАНИЕ</w:t>
      </w:r>
    </w:p>
    <w:p w14:paraId="7D25AE2B" w14:textId="5AE6CCA6" w:rsidR="00B2206D" w:rsidRPr="00B2206D" w:rsidRDefault="00A54E38" w:rsidP="00B2206D">
      <w:pPr>
        <w:jc w:val="center"/>
        <w:rPr>
          <w:sz w:val="20"/>
          <w:szCs w:val="20"/>
        </w:rPr>
      </w:pPr>
      <w:r w:rsidRPr="001D3B2A">
        <w:rPr>
          <w:sz w:val="20"/>
          <w:szCs w:val="20"/>
        </w:rPr>
        <w:t xml:space="preserve">на выполнение </w:t>
      </w:r>
      <w:r>
        <w:rPr>
          <w:sz w:val="20"/>
          <w:szCs w:val="20"/>
        </w:rPr>
        <w:t>работ по восстановлению асфальтобетонного покрытия</w:t>
      </w:r>
      <w:r w:rsidR="00B2206D" w:rsidRPr="00B2206D">
        <w:t xml:space="preserve"> </w:t>
      </w:r>
      <w:r w:rsidR="00B2206D" w:rsidRPr="00B2206D">
        <w:rPr>
          <w:sz w:val="20"/>
          <w:szCs w:val="20"/>
        </w:rPr>
        <w:t>в местах проведения работ по неотложному ремонту и договорам технологического присоединения, осуществля</w:t>
      </w:r>
      <w:r w:rsidR="00B71886">
        <w:rPr>
          <w:sz w:val="20"/>
          <w:szCs w:val="20"/>
        </w:rPr>
        <w:t>емых</w:t>
      </w:r>
      <w:r w:rsidR="00B2206D" w:rsidRPr="00B2206D">
        <w:rPr>
          <w:sz w:val="20"/>
          <w:szCs w:val="20"/>
        </w:rPr>
        <w:t xml:space="preserve"> ЗАО «СПГЭС» на территории муниципального образования «Город Саратов».</w:t>
      </w:r>
    </w:p>
    <w:p w14:paraId="675D8B23" w14:textId="77777777" w:rsidR="00A54E38" w:rsidRDefault="00A54E38" w:rsidP="00A54E38">
      <w:pPr>
        <w:jc w:val="center"/>
        <w:rPr>
          <w:spacing w:val="-2"/>
          <w:w w:val="102"/>
          <w:sz w:val="20"/>
          <w:szCs w:val="20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6833"/>
      </w:tblGrid>
      <w:tr w:rsidR="000E7400" w:rsidRPr="001D3B2A" w14:paraId="310FCEA5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C41C" w14:textId="77777777" w:rsidR="000E7400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Основание для</w:t>
            </w:r>
          </w:p>
          <w:p w14:paraId="4316D807" w14:textId="0BD253DF" w:rsidR="000E7400" w:rsidRPr="001D3B2A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 выполнения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5A1C" w14:textId="0AF586F1" w:rsidR="000E7400" w:rsidRPr="001D3B2A" w:rsidRDefault="00321D24" w:rsidP="00B71886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Неотложный ремонт объектов ЗАО «СПГЭС»</w:t>
            </w:r>
            <w:r w:rsidR="000E7400">
              <w:rPr>
                <w:spacing w:val="-2"/>
                <w:w w:val="102"/>
                <w:sz w:val="20"/>
                <w:szCs w:val="20"/>
              </w:rPr>
              <w:t xml:space="preserve">, </w:t>
            </w:r>
            <w:r w:rsidR="007937CD">
              <w:rPr>
                <w:spacing w:val="-2"/>
                <w:w w:val="102"/>
                <w:sz w:val="20"/>
                <w:szCs w:val="20"/>
              </w:rPr>
              <w:t>договор</w:t>
            </w:r>
            <w:r w:rsidR="00B71886">
              <w:rPr>
                <w:spacing w:val="-2"/>
                <w:w w:val="102"/>
                <w:sz w:val="20"/>
                <w:szCs w:val="20"/>
              </w:rPr>
              <w:t>ы</w:t>
            </w:r>
            <w:r w:rsidR="007937CD">
              <w:rPr>
                <w:spacing w:val="-2"/>
                <w:w w:val="102"/>
                <w:sz w:val="20"/>
                <w:szCs w:val="20"/>
              </w:rPr>
              <w:t xml:space="preserve"> технологического присоединения.</w:t>
            </w:r>
          </w:p>
        </w:tc>
      </w:tr>
      <w:tr w:rsidR="000E7400" w:rsidRPr="001D3B2A" w14:paraId="3494D6AD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76E0D" w14:textId="051AB6EF" w:rsidR="000E7400" w:rsidRPr="001D3B2A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Заказчик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5C7F4" w14:textId="3567A178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0E7400" w:rsidRPr="001D3B2A" w14:paraId="74D97C9B" w14:textId="77777777" w:rsidTr="000C5471">
        <w:trPr>
          <w:trHeight w:val="9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C6837" w14:textId="19822E7B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Наименование и место расположения объекта 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D6C2" w14:textId="7CD53E69" w:rsidR="000E7400" w:rsidRPr="002D5353" w:rsidRDefault="000E7400" w:rsidP="000C5471">
            <w:pPr>
              <w:widowControl w:val="0"/>
              <w:autoSpaceDE w:val="0"/>
              <w:autoSpaceDN w:val="0"/>
              <w:adjustRightInd w:val="0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Восстановление асфальтобетонного покрытия</w:t>
            </w:r>
            <w:r w:rsidR="000C5471" w:rsidRPr="000C5471">
              <w:t xml:space="preserve"> </w:t>
            </w:r>
            <w:r w:rsidR="000C5471" w:rsidRPr="000C5471">
              <w:rPr>
                <w:spacing w:val="-2"/>
                <w:w w:val="102"/>
                <w:sz w:val="20"/>
                <w:szCs w:val="20"/>
              </w:rPr>
              <w:t>в местах проведения работ по неотложному ремонту и договорам технологического присоединения, осуществляющих ЗАО «СПГЭС» на территории муниципального образования «Город Саратов».</w:t>
            </w:r>
            <w:r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</w:tc>
      </w:tr>
      <w:tr w:rsidR="000E7400" w:rsidRPr="001D3B2A" w14:paraId="58EDC2BD" w14:textId="77777777" w:rsidTr="00A57E45">
        <w:trPr>
          <w:trHeight w:val="21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389A" w14:textId="77777777" w:rsidR="000E7400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 xml:space="preserve">Вид </w:t>
            </w:r>
            <w:r>
              <w:rPr>
                <w:spacing w:val="-2"/>
                <w:w w:val="102"/>
                <w:sz w:val="20"/>
                <w:szCs w:val="20"/>
              </w:rPr>
              <w:t>работ</w:t>
            </w:r>
          </w:p>
          <w:p w14:paraId="2B1FC22B" w14:textId="77777777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8BB7E" w14:textId="00B9E8CF" w:rsidR="000E7400" w:rsidRPr="001D3B2A" w:rsidRDefault="000E7400" w:rsidP="0016151B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Работы по восстановлению асфальтобетонного покрытия тротуаров и проезжей части автомобильных дорог, в местах проведения работ по</w:t>
            </w:r>
            <w:r w:rsidR="00321D24">
              <w:rPr>
                <w:sz w:val="20"/>
                <w:szCs w:val="20"/>
              </w:rPr>
              <w:t xml:space="preserve"> неотложному</w:t>
            </w:r>
            <w:r>
              <w:rPr>
                <w:sz w:val="20"/>
                <w:szCs w:val="20"/>
              </w:rPr>
              <w:t xml:space="preserve"> ремонту и</w:t>
            </w:r>
            <w:r w:rsidR="0016151B">
              <w:rPr>
                <w:sz w:val="20"/>
                <w:szCs w:val="20"/>
              </w:rPr>
              <w:t xml:space="preserve"> договорам</w:t>
            </w:r>
            <w:r>
              <w:rPr>
                <w:sz w:val="20"/>
                <w:szCs w:val="20"/>
              </w:rPr>
              <w:t xml:space="preserve"> </w:t>
            </w:r>
            <w:r w:rsidR="0016151B">
              <w:rPr>
                <w:sz w:val="20"/>
                <w:szCs w:val="20"/>
              </w:rPr>
              <w:t>технологического присоединения.</w:t>
            </w:r>
          </w:p>
        </w:tc>
      </w:tr>
      <w:tr w:rsidR="000E7400" w:rsidRPr="001D3B2A" w14:paraId="25A53399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4B124" w14:textId="56D8FBF9" w:rsidR="000E7400" w:rsidRPr="001D3B2A" w:rsidRDefault="000E7400" w:rsidP="000E740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Состав работ</w:t>
            </w:r>
            <w:r>
              <w:rPr>
                <w:spacing w:val="-2"/>
                <w:w w:val="102"/>
                <w:sz w:val="20"/>
                <w:szCs w:val="20"/>
              </w:rPr>
              <w:t xml:space="preserve"> (виды работ)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8301B" w14:textId="051D24EC" w:rsidR="000E740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1.Подготовительные работы по обрезке </w:t>
            </w:r>
            <w:r w:rsidR="00971A83">
              <w:rPr>
                <w:spacing w:val="-2"/>
                <w:w w:val="102"/>
                <w:sz w:val="20"/>
                <w:szCs w:val="20"/>
              </w:rPr>
              <w:t>кромок</w:t>
            </w:r>
            <w:r>
              <w:rPr>
                <w:spacing w:val="-2"/>
                <w:w w:val="102"/>
                <w:sz w:val="20"/>
                <w:szCs w:val="20"/>
              </w:rPr>
              <w:t xml:space="preserve"> асфальтобетонного покрытия в местах проведения работ (при необходимости).</w:t>
            </w:r>
          </w:p>
          <w:p w14:paraId="791A2876" w14:textId="06ACCE8C" w:rsidR="000E7400" w:rsidRDefault="00355FAA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2</w:t>
            </w:r>
            <w:r w:rsidR="000E7400">
              <w:rPr>
                <w:spacing w:val="-2"/>
                <w:w w:val="102"/>
                <w:sz w:val="20"/>
                <w:szCs w:val="20"/>
              </w:rPr>
              <w:t>.Устройство щебеночного основания.</w:t>
            </w:r>
          </w:p>
          <w:p w14:paraId="7B8F40F5" w14:textId="7B5C33EC" w:rsidR="000E7400" w:rsidRDefault="00355FAA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3</w:t>
            </w:r>
            <w:r w:rsidR="000E7400">
              <w:rPr>
                <w:spacing w:val="-2"/>
                <w:w w:val="102"/>
                <w:sz w:val="20"/>
                <w:szCs w:val="20"/>
              </w:rPr>
              <w:t>.Устройство асфальтобетонного покрытия тротуара (проезжей части автомобильной дороги).</w:t>
            </w:r>
          </w:p>
          <w:p w14:paraId="49128FC3" w14:textId="77777777" w:rsidR="00355FAA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4.Устройство бордюрного камня тротуара (проезжей части автомобильной дороги) (при необходимости).</w:t>
            </w:r>
          </w:p>
          <w:p w14:paraId="3A13EB01" w14:textId="77777777" w:rsidR="000E7400" w:rsidRDefault="00355FAA" w:rsidP="00355FA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5.Замена бордюрного камня тротуара (проезжей части автомобильной дороги) (при необходимости).</w:t>
            </w:r>
          </w:p>
          <w:p w14:paraId="0DBCF8E5" w14:textId="70E2A422" w:rsidR="00EB296E" w:rsidRPr="001D3B2A" w:rsidRDefault="00EB296E" w:rsidP="00355FAA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0E7400" w:rsidRPr="001D3B2A" w14:paraId="29CAF238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3638" w14:textId="0078037B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Перечень единичных стоимостей видов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C233" w14:textId="77777777" w:rsidR="00464C2F" w:rsidRDefault="00464C2F" w:rsidP="00464C2F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В соответствии с Приложением №2 - №9</w:t>
            </w:r>
          </w:p>
          <w:p w14:paraId="26F540FD" w14:textId="77777777" w:rsidR="000E7400" w:rsidRPr="00AD60F9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0E7400" w:rsidRPr="001D3B2A" w14:paraId="5A8A9905" w14:textId="77777777" w:rsidTr="00A57E45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AC26" w14:textId="76B6AF64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Исходные данные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1599" w14:textId="77777777" w:rsidR="000E7400" w:rsidRPr="001D3B2A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Предоставляются Заказчиком:</w:t>
            </w:r>
          </w:p>
          <w:p w14:paraId="3DFA1850" w14:textId="77777777" w:rsidR="000E7400" w:rsidRDefault="000E7400" w:rsidP="000C547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 xml:space="preserve">Заявки ЗАО «СПГЭС» на производство </w:t>
            </w:r>
            <w:r w:rsidRPr="001717C9">
              <w:rPr>
                <w:spacing w:val="-2"/>
                <w:w w:val="102"/>
                <w:sz w:val="20"/>
                <w:szCs w:val="20"/>
              </w:rPr>
              <w:t xml:space="preserve">работ </w:t>
            </w:r>
            <w:r>
              <w:rPr>
                <w:spacing w:val="-2"/>
                <w:w w:val="102"/>
                <w:sz w:val="20"/>
                <w:szCs w:val="20"/>
              </w:rPr>
              <w:t>по восстановлению асфальтобетонного покрытия</w:t>
            </w:r>
            <w:r w:rsidR="000C5471" w:rsidRPr="000C5471">
              <w:t xml:space="preserve"> </w:t>
            </w:r>
            <w:r w:rsidR="000C5471" w:rsidRPr="000C5471">
              <w:rPr>
                <w:spacing w:val="-2"/>
                <w:w w:val="102"/>
                <w:sz w:val="20"/>
                <w:szCs w:val="20"/>
              </w:rPr>
              <w:t>в местах проведения работ по неотложному ремонту и договорам технологического присоединения, осуществляющих ЗАО «СПГЭС» на территории муниципального образования «Город Саратов».</w:t>
            </w:r>
            <w:r>
              <w:rPr>
                <w:spacing w:val="-2"/>
                <w:w w:val="102"/>
                <w:sz w:val="20"/>
                <w:szCs w:val="20"/>
              </w:rPr>
              <w:t xml:space="preserve"> </w:t>
            </w:r>
          </w:p>
          <w:p w14:paraId="12D04242" w14:textId="67D9349A" w:rsidR="008F259A" w:rsidRPr="001D3B2A" w:rsidRDefault="008F259A" w:rsidP="000C5471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</w:p>
        </w:tc>
      </w:tr>
      <w:tr w:rsidR="000E7400" w:rsidRPr="001D3B2A" w14:paraId="03E4C7F6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D33C1" w14:textId="6F243429" w:rsidR="000E7400" w:rsidRPr="001D3B2A" w:rsidRDefault="000E7400" w:rsidP="000E740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t>Требование к подрядной организации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8E348" w14:textId="4BCC95E1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Подрядная организация, выполняющая восстановление </w:t>
            </w:r>
            <w:r w:rsidRPr="003F08F7">
              <w:rPr>
                <w:spacing w:val="-2"/>
                <w:w w:val="102"/>
                <w:sz w:val="20"/>
                <w:szCs w:val="20"/>
              </w:rPr>
              <w:t>асфальтобетонного покрытия</w:t>
            </w:r>
            <w:r w:rsidR="000C5471" w:rsidRPr="000C5471">
              <w:t xml:space="preserve"> </w:t>
            </w:r>
            <w:r w:rsidR="000C5471" w:rsidRPr="000C5471">
              <w:rPr>
                <w:spacing w:val="-2"/>
                <w:w w:val="102"/>
                <w:sz w:val="20"/>
                <w:szCs w:val="20"/>
              </w:rPr>
              <w:t xml:space="preserve">в местах проведения работ по неотложному ремонту и договорам технологического присоединения, </w:t>
            </w:r>
            <w:r w:rsidRPr="003F08F7">
              <w:rPr>
                <w:sz w:val="20"/>
                <w:szCs w:val="20"/>
              </w:rPr>
              <w:t>должна иметь:</w:t>
            </w:r>
          </w:p>
          <w:p w14:paraId="68A401BE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1) Опыт ремонтных работ по восстановлению (укладке) асфальтовых покрытий проезжей части автомобильных дорог, тротуаров в городских условиях; </w:t>
            </w:r>
          </w:p>
          <w:p w14:paraId="76E3C5E3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2) Специализированную технику, оборудование, приспособления и инструменты, отвечающие характеру выполняемых работ в соответствии с требованиями «Правил безопасности при работе с инструментами и приспособлениями», ГОСТам, ТУ и других нормативных документов.</w:t>
            </w:r>
          </w:p>
          <w:p w14:paraId="1B2B9CF0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Все работы должны производиться рабочими, имеющими квалификационный разряд не ниже рекомендованного ЕТКС для данного вида работ. </w:t>
            </w:r>
          </w:p>
          <w:p w14:paraId="7330663F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lastRenderedPageBreak/>
              <w:t xml:space="preserve">Технический персонал должен быть обучен и аттестован с правом выполнения работ на производственном объекте. </w:t>
            </w:r>
          </w:p>
          <w:p w14:paraId="75602127" w14:textId="22CF6E88" w:rsidR="000E7400" w:rsidRPr="003F08F7" w:rsidRDefault="000E7400" w:rsidP="000E7400">
            <w:pPr>
              <w:shd w:val="clear" w:color="auto" w:fill="FFFFFF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Подрядчик обязан предоставлять Заказчику перечень субподрядных организаций, привлекаемых на выполнение отдельных видов работ. При привлечении субподрядной организации Исполнитель должен предоставить подтверждение наличия необходимых для выполнения работ у субподрядной организации документов.</w:t>
            </w:r>
          </w:p>
        </w:tc>
      </w:tr>
      <w:tr w:rsidR="000E7400" w:rsidRPr="001D3B2A" w14:paraId="7DAC2104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E654" w14:textId="6DF8A6D6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Требования к проведению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C0568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 xml:space="preserve">Правила ведения работ, процедуры контроля качества и оценка соответствия законченных строительных работ объекта должны соответствовать: </w:t>
            </w:r>
          </w:p>
          <w:p w14:paraId="3E684DA9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№257-ФЗ от 08.11.2007 года «Об автомобильных дорогах и о дорожной деятельности в РФ и о внесении изменений в отдельные акты РФ».</w:t>
            </w:r>
          </w:p>
          <w:p w14:paraId="42780F02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Градостроительному кодексу Российской Федерации от 29.12.2004 г. №190-ФЗ.</w:t>
            </w:r>
          </w:p>
          <w:p w14:paraId="12E48590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Федеральному закону №196-ФЗ от 10.12.1995 «О безопасности дорожного движения».</w:t>
            </w:r>
          </w:p>
          <w:p w14:paraId="63E4A3E0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СП78.13330.2012 «Автомобильные дороги. Актуализированная редакция СНиП 3.06.03-85».</w:t>
            </w:r>
          </w:p>
          <w:p w14:paraId="556FBBEA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ГОСТ Р 54401-2020 «Дороги автомобильные общего пользования. Смеси литые асфальтобетонные дорожные горячие и асфальтобетон литой дорожный. Технические условия».</w:t>
            </w:r>
          </w:p>
          <w:p w14:paraId="3A88DD4B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ТР 127-01. Технические рекомендации по ремонтно-восстановительным работам дорог, тротуаров, площадок различного назначения при комплексном благоустройстве дворовых территорий;</w:t>
            </w:r>
          </w:p>
          <w:p w14:paraId="2F9E658E" w14:textId="77777777" w:rsidR="000E7400" w:rsidRPr="003F08F7" w:rsidRDefault="000E7400" w:rsidP="000E7400">
            <w:pPr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 xml:space="preserve">СП 82.13330.2016. Свод правил. Благоустройство территорий. Актуализированная редакция СНиП III-10-75; </w:t>
            </w:r>
          </w:p>
          <w:p w14:paraId="6AAAD439" w14:textId="77777777" w:rsidR="000E7400" w:rsidRPr="003F08F7" w:rsidRDefault="000E7400" w:rsidP="000E7400">
            <w:pPr>
              <w:rPr>
                <w:sz w:val="20"/>
                <w:szCs w:val="20"/>
                <w:highlight w:val="yellow"/>
              </w:rPr>
            </w:pPr>
            <w:r w:rsidRPr="003F08F7">
              <w:rPr>
                <w:sz w:val="20"/>
                <w:szCs w:val="20"/>
              </w:rPr>
              <w:t>СТО 42.11.20 Устройство асфальтобетонного покрытия автомобильных внутриквартальных дорог;</w:t>
            </w:r>
            <w:r w:rsidRPr="003F08F7">
              <w:rPr>
                <w:sz w:val="20"/>
                <w:szCs w:val="20"/>
                <w:highlight w:val="yellow"/>
              </w:rPr>
              <w:t xml:space="preserve"> </w:t>
            </w:r>
          </w:p>
          <w:p w14:paraId="369C6E2B" w14:textId="77777777" w:rsidR="000E7400" w:rsidRPr="003F08F7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Решению Саратовской городской Думы от 25.12.2018 года №45-326 «О Правилах благоустройства территории муниципального образования «Город Саратов».</w:t>
            </w:r>
          </w:p>
          <w:p w14:paraId="2A3B2AD5" w14:textId="77777777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Все скрытые работы оформляются актами.</w:t>
            </w:r>
          </w:p>
          <w:p w14:paraId="5999D5CE" w14:textId="3AE70499" w:rsidR="000E7400" w:rsidRPr="003F08F7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t>Материалы, используемые при выполнении строительных</w:t>
            </w:r>
            <w:r w:rsidRPr="003F08F7">
              <w:rPr>
                <w:sz w:val="20"/>
                <w:szCs w:val="20"/>
              </w:rPr>
              <w:t xml:space="preserve"> работ, должны быть сертифицированы в Российской Федерации.</w:t>
            </w:r>
          </w:p>
        </w:tc>
      </w:tr>
      <w:tr w:rsidR="000E7400" w:rsidRPr="001D3B2A" w14:paraId="1750A948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86D8" w14:textId="0CB515AC" w:rsidR="000E7400" w:rsidRPr="001D3B2A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CCA0D9" w14:textId="77777777" w:rsidR="0066117E" w:rsidRPr="004922C3" w:rsidRDefault="0066117E" w:rsidP="0066117E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922C3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14:paraId="7B4369C3" w14:textId="77777777" w:rsidR="0066117E" w:rsidRDefault="0066117E" w:rsidP="0066117E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4922C3">
              <w:rPr>
                <w:b/>
                <w:sz w:val="20"/>
                <w:szCs w:val="20"/>
              </w:rPr>
              <w:t xml:space="preserve">Щебень из природного камня для строительных работ. </w:t>
            </w:r>
          </w:p>
          <w:p w14:paraId="643D623C" w14:textId="77777777" w:rsidR="0066117E" w:rsidRPr="00A141A4" w:rsidRDefault="0066117E" w:rsidP="0066117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--</w:t>
            </w:r>
            <w:r w:rsidRPr="004922C3">
              <w:rPr>
                <w:sz w:val="20"/>
                <w:szCs w:val="20"/>
              </w:rPr>
              <w:t>фракция 20-40мм.</w:t>
            </w:r>
            <w:r>
              <w:rPr>
                <w:sz w:val="20"/>
                <w:szCs w:val="20"/>
              </w:rPr>
              <w:t xml:space="preserve"> </w:t>
            </w:r>
            <w:r w:rsidRPr="00527801">
              <w:rPr>
                <w:sz w:val="20"/>
                <w:szCs w:val="20"/>
              </w:rPr>
              <w:t>ГОСТ 8267-93.</w:t>
            </w:r>
            <w:r w:rsidRPr="004922C3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Прочность – 600-800 кгс/см2, морозостойкость – </w:t>
            </w:r>
            <w:r>
              <w:rPr>
                <w:sz w:val="20"/>
                <w:szCs w:val="20"/>
                <w:lang w:val="en-US"/>
              </w:rPr>
              <w:t>F</w:t>
            </w:r>
            <w:r>
              <w:rPr>
                <w:sz w:val="20"/>
                <w:szCs w:val="20"/>
              </w:rPr>
              <w:t xml:space="preserve">200, </w:t>
            </w:r>
            <w:proofErr w:type="spellStart"/>
            <w:r>
              <w:rPr>
                <w:sz w:val="20"/>
                <w:szCs w:val="20"/>
              </w:rPr>
              <w:t>водопоглощение</w:t>
            </w:r>
            <w:proofErr w:type="spellEnd"/>
            <w:r>
              <w:rPr>
                <w:sz w:val="20"/>
                <w:szCs w:val="20"/>
              </w:rPr>
              <w:t xml:space="preserve"> -1%, пористость – 6-7%, </w:t>
            </w:r>
            <w:proofErr w:type="spellStart"/>
            <w:r>
              <w:rPr>
                <w:sz w:val="20"/>
                <w:szCs w:val="20"/>
              </w:rPr>
              <w:t>истираемость</w:t>
            </w:r>
            <w:proofErr w:type="spellEnd"/>
            <w:r>
              <w:rPr>
                <w:sz w:val="20"/>
                <w:szCs w:val="20"/>
              </w:rPr>
              <w:t xml:space="preserve"> -25-35%.</w:t>
            </w:r>
          </w:p>
          <w:p w14:paraId="21EE9681" w14:textId="77777777" w:rsidR="0066117E" w:rsidRDefault="0066117E" w:rsidP="0066117E">
            <w:pPr>
              <w:tabs>
                <w:tab w:val="left" w:pos="4800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--фракция 5-2</w:t>
            </w:r>
            <w:r w:rsidRPr="004922C3">
              <w:rPr>
                <w:sz w:val="20"/>
                <w:szCs w:val="20"/>
              </w:rPr>
              <w:t>0мм.</w:t>
            </w:r>
            <w:r>
              <w:rPr>
                <w:sz w:val="20"/>
                <w:szCs w:val="20"/>
              </w:rPr>
              <w:t xml:space="preserve"> </w:t>
            </w:r>
            <w:r w:rsidRPr="00527801">
              <w:rPr>
                <w:b/>
                <w:bCs/>
                <w:sz w:val="20"/>
                <w:szCs w:val="20"/>
              </w:rPr>
              <w:t>ГОСТ</w:t>
            </w:r>
            <w:r w:rsidRPr="00527801">
              <w:rPr>
                <w:sz w:val="20"/>
                <w:szCs w:val="20"/>
              </w:rPr>
              <w:t> 8267-93.</w:t>
            </w:r>
            <w:r>
              <w:rPr>
                <w:sz w:val="20"/>
                <w:szCs w:val="20"/>
              </w:rPr>
              <w:t xml:space="preserve"> </w:t>
            </w:r>
            <w:r w:rsidRPr="00527801">
              <w:rPr>
                <w:sz w:val="20"/>
                <w:szCs w:val="20"/>
              </w:rPr>
              <w:t xml:space="preserve">Коэффициент крепости по шкале </w:t>
            </w:r>
            <w:proofErr w:type="spellStart"/>
            <w:r w:rsidRPr="00527801">
              <w:rPr>
                <w:sz w:val="20"/>
                <w:szCs w:val="20"/>
              </w:rPr>
              <w:t>Протодьяконова</w:t>
            </w:r>
            <w:proofErr w:type="spellEnd"/>
            <w:r w:rsidRPr="00527801">
              <w:rPr>
                <w:sz w:val="20"/>
                <w:szCs w:val="20"/>
              </w:rPr>
              <w:t xml:space="preserve"> – 16; Предел прочности на сжатие в сухом состоянии – 1620-2634 кг/см3; Предел прочности в </w:t>
            </w:r>
            <w:proofErr w:type="spellStart"/>
            <w:r w:rsidRPr="00527801">
              <w:rPr>
                <w:sz w:val="20"/>
                <w:szCs w:val="20"/>
              </w:rPr>
              <w:t>водонасыщенном</w:t>
            </w:r>
            <w:proofErr w:type="spellEnd"/>
            <w:r w:rsidRPr="00527801">
              <w:rPr>
                <w:sz w:val="20"/>
                <w:szCs w:val="20"/>
              </w:rPr>
              <w:t xml:space="preserve"> состоянии – 1571-2366 кг/см2; Марка по </w:t>
            </w:r>
            <w:proofErr w:type="spellStart"/>
            <w:r w:rsidRPr="00527801">
              <w:rPr>
                <w:sz w:val="20"/>
                <w:szCs w:val="20"/>
              </w:rPr>
              <w:t>дробимости</w:t>
            </w:r>
            <w:proofErr w:type="spellEnd"/>
            <w:r w:rsidRPr="00527801">
              <w:rPr>
                <w:sz w:val="20"/>
                <w:szCs w:val="20"/>
              </w:rPr>
              <w:t xml:space="preserve"> – 1400; </w:t>
            </w:r>
            <w:proofErr w:type="spellStart"/>
            <w:r w:rsidRPr="00527801">
              <w:rPr>
                <w:sz w:val="20"/>
                <w:szCs w:val="20"/>
              </w:rPr>
              <w:t>Водопоглощение</w:t>
            </w:r>
            <w:proofErr w:type="spellEnd"/>
            <w:r w:rsidRPr="00527801">
              <w:rPr>
                <w:sz w:val="20"/>
                <w:szCs w:val="20"/>
              </w:rPr>
              <w:t xml:space="preserve"> – 0,15; Морозостойкость – F300; Прочность по сопротивлению на копре ПМ-У – 75; </w:t>
            </w:r>
            <w:proofErr w:type="spellStart"/>
            <w:r w:rsidRPr="00527801">
              <w:rPr>
                <w:sz w:val="20"/>
                <w:szCs w:val="20"/>
              </w:rPr>
              <w:t>Истираемость</w:t>
            </w:r>
            <w:proofErr w:type="spellEnd"/>
            <w:r w:rsidRPr="00527801">
              <w:rPr>
                <w:sz w:val="20"/>
                <w:szCs w:val="20"/>
              </w:rPr>
              <w:t xml:space="preserve"> в полочном барабане – 16,2-17,4%; Радиоактивность – 1 класс.</w:t>
            </w:r>
            <w:r>
              <w:rPr>
                <w:sz w:val="20"/>
                <w:szCs w:val="20"/>
              </w:rPr>
              <w:t xml:space="preserve"> </w:t>
            </w:r>
          </w:p>
          <w:p w14:paraId="59108C42" w14:textId="77777777" w:rsidR="0066117E" w:rsidRPr="005F4CFF" w:rsidRDefault="0066117E" w:rsidP="0066117E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</w:t>
            </w:r>
            <w:r>
              <w:rPr>
                <w:b/>
                <w:sz w:val="20"/>
                <w:szCs w:val="20"/>
              </w:rPr>
              <w:t>ЩМ</w:t>
            </w:r>
            <w:r w:rsidRPr="005F4CFF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22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6AE19F0F" w14:textId="77777777" w:rsidR="0066117E" w:rsidRDefault="0066117E" w:rsidP="00661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22,4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Pr="006E1F44">
              <w:rPr>
                <w:sz w:val="20"/>
                <w:szCs w:val="20"/>
              </w:rPr>
              <w:t>Содержание воздушных пустот - для кернов (вырубок) – 2-</w:t>
            </w:r>
            <w:r>
              <w:rPr>
                <w:sz w:val="20"/>
                <w:szCs w:val="20"/>
              </w:rPr>
              <w:t>6</w:t>
            </w:r>
            <w:r w:rsidRPr="006E1F44">
              <w:rPr>
                <w:sz w:val="20"/>
                <w:szCs w:val="20"/>
              </w:rPr>
              <w:t>%. Пустоты в минеральном заполнителе (ПМЗ), не менее</w:t>
            </w:r>
            <w:r>
              <w:rPr>
                <w:sz w:val="20"/>
                <w:szCs w:val="20"/>
              </w:rPr>
              <w:t xml:space="preserve"> 16</w:t>
            </w:r>
            <w:r w:rsidRPr="006E1F44">
              <w:rPr>
                <w:sz w:val="20"/>
                <w:szCs w:val="20"/>
              </w:rPr>
              <w:t xml:space="preserve">%. </w:t>
            </w:r>
            <w:r w:rsidRPr="006E1F44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нижнего слоя покрытия:</w:t>
            </w:r>
            <w:r w:rsidRPr="006E1F44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7,5</w:t>
            </w:r>
            <w:r w:rsidRPr="006E1F44">
              <w:rPr>
                <w:sz w:val="20"/>
                <w:szCs w:val="20"/>
              </w:rPr>
              <w:t xml:space="preserve">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6E1F44">
              <w:rPr>
                <w:sz w:val="20"/>
                <w:szCs w:val="20"/>
              </w:rPr>
              <w:t>Мпа.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6200</w:t>
            </w:r>
            <w:r w:rsidRPr="006E1F44">
              <w:rPr>
                <w:sz w:val="20"/>
                <w:szCs w:val="20"/>
              </w:rPr>
              <w:t xml:space="preserve"> Н.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Морозостойкость, не ниже </w:t>
            </w:r>
            <w:r w:rsidRPr="006E1F44">
              <w:rPr>
                <w:sz w:val="20"/>
                <w:szCs w:val="20"/>
                <w:lang w:val="en-US"/>
              </w:rPr>
              <w:t>F</w:t>
            </w:r>
            <w:r w:rsidRPr="006E1F44">
              <w:rPr>
                <w:sz w:val="20"/>
                <w:szCs w:val="20"/>
              </w:rPr>
              <w:t xml:space="preserve">50. </w:t>
            </w:r>
            <w:proofErr w:type="spellStart"/>
            <w:r w:rsidRPr="006E1F44">
              <w:rPr>
                <w:sz w:val="20"/>
                <w:szCs w:val="20"/>
              </w:rPr>
              <w:t>Дробимость</w:t>
            </w:r>
            <w:proofErr w:type="spellEnd"/>
            <w:r w:rsidRPr="006E1F44">
              <w:rPr>
                <w:sz w:val="20"/>
                <w:szCs w:val="20"/>
              </w:rPr>
              <w:t>, не ниже М</w:t>
            </w:r>
            <w:r>
              <w:rPr>
                <w:sz w:val="20"/>
                <w:szCs w:val="20"/>
              </w:rPr>
              <w:t>10</w:t>
            </w:r>
            <w:r w:rsidRPr="006E1F44">
              <w:rPr>
                <w:sz w:val="20"/>
                <w:szCs w:val="20"/>
              </w:rPr>
              <w:t>00.</w:t>
            </w:r>
            <w:r w:rsidRPr="005F4CFF">
              <w:rPr>
                <w:sz w:val="20"/>
                <w:szCs w:val="20"/>
              </w:rPr>
              <w:t xml:space="preserve"> Коэффициент водостойкости, не менее 0,85</w:t>
            </w:r>
          </w:p>
          <w:p w14:paraId="6C9FEF8B" w14:textId="77777777" w:rsidR="0066117E" w:rsidRPr="005F4CFF" w:rsidRDefault="0066117E" w:rsidP="0066117E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6E1F44">
              <w:t xml:space="preserve"> </w:t>
            </w: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</w:t>
            </w:r>
            <w:r>
              <w:rPr>
                <w:b/>
                <w:sz w:val="20"/>
                <w:szCs w:val="20"/>
              </w:rPr>
              <w:t>ЩМ</w:t>
            </w:r>
            <w:r w:rsidRPr="005F4CFF">
              <w:rPr>
                <w:b/>
                <w:sz w:val="20"/>
                <w:szCs w:val="20"/>
              </w:rPr>
              <w:t>А</w:t>
            </w:r>
            <w:r>
              <w:rPr>
                <w:b/>
                <w:sz w:val="20"/>
                <w:szCs w:val="20"/>
              </w:rPr>
              <w:t>16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4EB59351" w14:textId="77777777" w:rsidR="0066117E" w:rsidRDefault="0066117E" w:rsidP="00661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 xml:space="preserve">меси с номинальным максимальным размером зерен </w:t>
            </w:r>
            <w:r>
              <w:rPr>
                <w:sz w:val="20"/>
                <w:szCs w:val="20"/>
              </w:rPr>
              <w:t>16</w:t>
            </w:r>
            <w:r w:rsidRPr="00515A43">
              <w:rPr>
                <w:sz w:val="20"/>
                <w:szCs w:val="20"/>
              </w:rPr>
              <w:t>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Pr="006E1F44">
              <w:rPr>
                <w:sz w:val="20"/>
                <w:szCs w:val="20"/>
              </w:rPr>
              <w:t>Содержание воздушных пустот - для кернов (вырубок) – 2-</w:t>
            </w:r>
            <w:r>
              <w:rPr>
                <w:sz w:val="20"/>
                <w:szCs w:val="20"/>
              </w:rPr>
              <w:t>6</w:t>
            </w:r>
            <w:r w:rsidRPr="006E1F44">
              <w:rPr>
                <w:sz w:val="20"/>
                <w:szCs w:val="20"/>
              </w:rPr>
              <w:t>%. Пустоты в минеральном заполнителе (ПМЗ), не менее</w:t>
            </w:r>
            <w:r>
              <w:rPr>
                <w:sz w:val="20"/>
                <w:szCs w:val="20"/>
              </w:rPr>
              <w:t xml:space="preserve"> 16</w:t>
            </w:r>
            <w:r w:rsidRPr="006E1F44">
              <w:rPr>
                <w:sz w:val="20"/>
                <w:szCs w:val="20"/>
              </w:rPr>
              <w:t xml:space="preserve">%. </w:t>
            </w:r>
            <w:r w:rsidRPr="006E1F44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нижнего слоя покрытия:</w:t>
            </w:r>
            <w:r w:rsidRPr="006E1F44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7,5</w:t>
            </w:r>
            <w:r w:rsidRPr="006E1F44">
              <w:rPr>
                <w:sz w:val="20"/>
                <w:szCs w:val="20"/>
              </w:rPr>
              <w:t xml:space="preserve">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6E1F44">
              <w:rPr>
                <w:sz w:val="20"/>
                <w:szCs w:val="20"/>
              </w:rPr>
              <w:t>Мпа.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lastRenderedPageBreak/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6200</w:t>
            </w:r>
            <w:r w:rsidRPr="006E1F44">
              <w:rPr>
                <w:sz w:val="20"/>
                <w:szCs w:val="20"/>
              </w:rPr>
              <w:t xml:space="preserve"> Н.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Морозостойкость, не ниже </w:t>
            </w:r>
            <w:r w:rsidRPr="006E1F44">
              <w:rPr>
                <w:sz w:val="20"/>
                <w:szCs w:val="20"/>
                <w:lang w:val="en-US"/>
              </w:rPr>
              <w:t>F</w:t>
            </w:r>
            <w:r w:rsidRPr="006E1F44">
              <w:rPr>
                <w:sz w:val="20"/>
                <w:szCs w:val="20"/>
              </w:rPr>
              <w:t xml:space="preserve">50. </w:t>
            </w:r>
            <w:proofErr w:type="spellStart"/>
            <w:r w:rsidRPr="006E1F44">
              <w:rPr>
                <w:sz w:val="20"/>
                <w:szCs w:val="20"/>
              </w:rPr>
              <w:t>Дробимость</w:t>
            </w:r>
            <w:proofErr w:type="spellEnd"/>
            <w:r w:rsidRPr="006E1F44">
              <w:rPr>
                <w:sz w:val="20"/>
                <w:szCs w:val="20"/>
              </w:rPr>
              <w:t>, не ниже М</w:t>
            </w:r>
            <w:r>
              <w:rPr>
                <w:sz w:val="20"/>
                <w:szCs w:val="20"/>
              </w:rPr>
              <w:t>10</w:t>
            </w:r>
            <w:r w:rsidRPr="006E1F44">
              <w:rPr>
                <w:sz w:val="20"/>
                <w:szCs w:val="20"/>
              </w:rPr>
              <w:t>00.</w:t>
            </w:r>
            <w:r w:rsidRPr="005F4CFF">
              <w:rPr>
                <w:sz w:val="20"/>
                <w:szCs w:val="20"/>
              </w:rPr>
              <w:t xml:space="preserve"> Коэффициент водостойкости, не менее 0,85</w:t>
            </w:r>
          </w:p>
          <w:p w14:paraId="26E172F4" w14:textId="77777777" w:rsidR="0066117E" w:rsidRPr="005F4CFF" w:rsidRDefault="0066117E" w:rsidP="0066117E">
            <w:pPr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 xml:space="preserve">Асфальтобетонные смеси дорожные А16Вн. </w:t>
            </w:r>
          </w:p>
          <w:p w14:paraId="3203BD07" w14:textId="77777777" w:rsidR="0066117E" w:rsidRDefault="0066117E" w:rsidP="00661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16,0 мм</w:t>
            </w:r>
            <w:r>
              <w:rPr>
                <w:sz w:val="20"/>
                <w:szCs w:val="20"/>
              </w:rPr>
              <w:t xml:space="preserve">. </w:t>
            </w:r>
            <w:r w:rsidRPr="002815AE">
              <w:rPr>
                <w:sz w:val="20"/>
                <w:szCs w:val="20"/>
              </w:rPr>
              <w:t>Содержание воздушных пустот - для кернов (вырубок) – 2-</w:t>
            </w:r>
            <w:r>
              <w:rPr>
                <w:sz w:val="20"/>
                <w:szCs w:val="20"/>
              </w:rPr>
              <w:t>6</w:t>
            </w:r>
            <w:r w:rsidRPr="002815AE">
              <w:rPr>
                <w:sz w:val="20"/>
                <w:szCs w:val="20"/>
              </w:rPr>
              <w:t>%. Пустоты в минеральном заполнителе (ПМЗ), не менее 12%. Пустоты, наполненные битумным вяжущим (ПНБ)- 6</w:t>
            </w:r>
            <w:r>
              <w:rPr>
                <w:sz w:val="20"/>
                <w:szCs w:val="20"/>
              </w:rPr>
              <w:t>7-80</w:t>
            </w:r>
            <w:r w:rsidRPr="002815AE">
              <w:rPr>
                <w:sz w:val="20"/>
                <w:szCs w:val="20"/>
              </w:rPr>
              <w:t xml:space="preserve">%. </w:t>
            </w:r>
            <w:r w:rsidRPr="005F4CFF">
              <w:rPr>
                <w:b/>
                <w:sz w:val="20"/>
                <w:szCs w:val="20"/>
              </w:rPr>
              <w:t>Требования к дополнительным показателям асфальтобетонных смесей и асфальтобетонов для верхнего слоя покрытия:</w:t>
            </w:r>
            <w:r w:rsidRPr="005F4CFF">
              <w:rPr>
                <w:sz w:val="20"/>
                <w:szCs w:val="20"/>
              </w:rPr>
              <w:t xml:space="preserve"> Предел прочности при растяжении при изгибе -6,5 Мпа. Предельная относительная деформация растяжения, не менее 0,005Мпа.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>Разрушающая нагрузка по Маршаллу, не менее 5340 Н.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 xml:space="preserve">Морозостойкость, не ниже </w:t>
            </w:r>
            <w:r w:rsidRPr="005F4CFF">
              <w:rPr>
                <w:sz w:val="20"/>
                <w:szCs w:val="20"/>
                <w:lang w:val="en-US"/>
              </w:rPr>
              <w:t>F</w:t>
            </w:r>
            <w:r w:rsidRPr="005F4CFF">
              <w:rPr>
                <w:sz w:val="20"/>
                <w:szCs w:val="20"/>
              </w:rPr>
              <w:t xml:space="preserve">50. </w:t>
            </w:r>
            <w:proofErr w:type="spellStart"/>
            <w:r w:rsidRPr="005F4CFF">
              <w:rPr>
                <w:sz w:val="20"/>
                <w:szCs w:val="20"/>
              </w:rPr>
              <w:t>Дробимость</w:t>
            </w:r>
            <w:proofErr w:type="spellEnd"/>
            <w:r w:rsidRPr="005F4CFF">
              <w:rPr>
                <w:sz w:val="20"/>
                <w:szCs w:val="20"/>
              </w:rPr>
              <w:t>, не ниже М800.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>Коэффициент водостойкости, не менее 0,85</w:t>
            </w:r>
          </w:p>
          <w:p w14:paraId="54778CD5" w14:textId="77777777" w:rsidR="0066117E" w:rsidRPr="005F4CFF" w:rsidRDefault="0066117E" w:rsidP="0066117E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>Асфальтобетонные смеси дорожные А</w:t>
            </w:r>
            <w:r>
              <w:rPr>
                <w:b/>
                <w:sz w:val="20"/>
                <w:szCs w:val="20"/>
              </w:rPr>
              <w:t>22Н</w:t>
            </w:r>
            <w:r w:rsidRPr="005F4CFF">
              <w:rPr>
                <w:b/>
                <w:sz w:val="20"/>
                <w:szCs w:val="20"/>
              </w:rPr>
              <w:t xml:space="preserve">н. </w:t>
            </w:r>
          </w:p>
          <w:p w14:paraId="0962B8AD" w14:textId="77777777" w:rsidR="0066117E" w:rsidRDefault="0066117E" w:rsidP="006611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515A43">
              <w:rPr>
                <w:sz w:val="20"/>
                <w:szCs w:val="20"/>
              </w:rPr>
              <w:t>меси с номинальным максимальным размером зерен 22,4 мм</w:t>
            </w:r>
            <w:r>
              <w:rPr>
                <w:sz w:val="20"/>
                <w:szCs w:val="20"/>
              </w:rPr>
              <w:t>.</w:t>
            </w:r>
            <w:r w:rsidRPr="00515A43">
              <w:rPr>
                <w:sz w:val="20"/>
                <w:szCs w:val="20"/>
              </w:rPr>
              <w:t> </w:t>
            </w:r>
            <w:r w:rsidRPr="006E1F44">
              <w:rPr>
                <w:sz w:val="20"/>
                <w:szCs w:val="20"/>
              </w:rPr>
              <w:t>Содержание воздушных пустот - для кернов (вырубок) – 2-7%. Пустоты в минеральном заполнителе (ПМЗ), не менее 12%. Пустоты, наполненные битумным вяжущим (ПНБ)- 65-78</w:t>
            </w:r>
            <w:proofErr w:type="gramStart"/>
            <w:r w:rsidRPr="006E1F44">
              <w:rPr>
                <w:sz w:val="20"/>
                <w:szCs w:val="20"/>
              </w:rPr>
              <w:t>%.</w:t>
            </w:r>
            <w:r w:rsidRPr="006E1F44">
              <w:rPr>
                <w:b/>
                <w:sz w:val="20"/>
                <w:szCs w:val="20"/>
              </w:rPr>
              <w:t>Требования</w:t>
            </w:r>
            <w:proofErr w:type="gramEnd"/>
            <w:r w:rsidRPr="006E1F44">
              <w:rPr>
                <w:b/>
                <w:sz w:val="20"/>
                <w:szCs w:val="20"/>
              </w:rPr>
              <w:t xml:space="preserve"> к дополнительным показателям асфальтобетонных смесей и асфальтобетонов для нижнего слоя покрытия:</w:t>
            </w:r>
            <w:r w:rsidRPr="006E1F44">
              <w:rPr>
                <w:sz w:val="20"/>
                <w:szCs w:val="20"/>
              </w:rPr>
              <w:t xml:space="preserve"> Предел прочности при растяжении при изгибе -6,0 Мпа. Предельная относительная деформация растяжения, не менее 0,004Мпа.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>Разрушающая нагрузка по Маршаллу, не менее 5340 Н.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 xml:space="preserve">Морозостойкость, не ниже </w:t>
            </w:r>
            <w:r w:rsidRPr="006E1F44">
              <w:rPr>
                <w:sz w:val="20"/>
                <w:szCs w:val="20"/>
                <w:lang w:val="en-US"/>
              </w:rPr>
              <w:t>F</w:t>
            </w:r>
            <w:r w:rsidRPr="006E1F44">
              <w:rPr>
                <w:sz w:val="20"/>
                <w:szCs w:val="20"/>
              </w:rPr>
              <w:t xml:space="preserve">50. </w:t>
            </w:r>
            <w:proofErr w:type="spellStart"/>
            <w:r w:rsidRPr="006E1F44">
              <w:rPr>
                <w:sz w:val="20"/>
                <w:szCs w:val="20"/>
              </w:rPr>
              <w:t>Дробимость</w:t>
            </w:r>
            <w:proofErr w:type="spellEnd"/>
            <w:r w:rsidRPr="006E1F44">
              <w:rPr>
                <w:sz w:val="20"/>
                <w:szCs w:val="20"/>
              </w:rPr>
              <w:t>, не ниже М800.</w:t>
            </w:r>
            <w:r w:rsidRPr="006E1F44">
              <w:t xml:space="preserve"> </w:t>
            </w:r>
            <w:r w:rsidRPr="006E1F44">
              <w:rPr>
                <w:sz w:val="20"/>
                <w:szCs w:val="20"/>
              </w:rPr>
              <w:t>Коэффициент водостойкости, не менее 0,85</w:t>
            </w:r>
          </w:p>
          <w:p w14:paraId="2B536A8A" w14:textId="77777777" w:rsidR="0066117E" w:rsidRPr="005F4CFF" w:rsidRDefault="0066117E" w:rsidP="0066117E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5F4CFF">
              <w:rPr>
                <w:b/>
                <w:sz w:val="20"/>
                <w:szCs w:val="20"/>
              </w:rPr>
              <w:t>Асфальтобетонные смеси дорожные А</w:t>
            </w:r>
            <w:r>
              <w:rPr>
                <w:b/>
                <w:sz w:val="20"/>
                <w:szCs w:val="20"/>
              </w:rPr>
              <w:t>5</w:t>
            </w:r>
            <w:r w:rsidRPr="005F4CFF">
              <w:rPr>
                <w:b/>
                <w:sz w:val="20"/>
                <w:szCs w:val="20"/>
              </w:rPr>
              <w:t xml:space="preserve">. </w:t>
            </w:r>
          </w:p>
          <w:p w14:paraId="3A2AF19F" w14:textId="77777777" w:rsidR="0066117E" w:rsidRPr="002B62EB" w:rsidRDefault="0066117E" w:rsidP="0066117E">
            <w:pPr>
              <w:rPr>
                <w:sz w:val="20"/>
                <w:szCs w:val="20"/>
              </w:rPr>
            </w:pPr>
            <w:r w:rsidRPr="002B62EB">
              <w:rPr>
                <w:sz w:val="20"/>
                <w:szCs w:val="20"/>
              </w:rPr>
              <w:t>Смеси с номинальным максимальным размером зерен 5,6 мм. Содержание воздушных пустот - для кернов (вырубок) – 2-7%. Пустоты в минеральном заполнителе (ПМЗ), не менее 12%. Пустоты, наполненные битумным вяжущим (ПНБ)- 75-90</w:t>
            </w:r>
            <w:proofErr w:type="gramStart"/>
            <w:r w:rsidRPr="002B62EB">
              <w:rPr>
                <w:sz w:val="20"/>
                <w:szCs w:val="20"/>
              </w:rPr>
              <w:t>%.</w:t>
            </w:r>
            <w:r w:rsidRPr="002B62EB">
              <w:rPr>
                <w:b/>
                <w:sz w:val="20"/>
                <w:szCs w:val="20"/>
              </w:rPr>
              <w:t>Требования</w:t>
            </w:r>
            <w:proofErr w:type="gramEnd"/>
            <w:r w:rsidRPr="002B62EB">
              <w:rPr>
                <w:b/>
                <w:sz w:val="20"/>
                <w:szCs w:val="20"/>
              </w:rPr>
              <w:t xml:space="preserve"> к дополнительным показателям асфальтобетонных смесей и асфальтобетонов для верхнего слоя покрытия:</w:t>
            </w:r>
            <w:r w:rsidRPr="002B62EB">
              <w:rPr>
                <w:sz w:val="20"/>
                <w:szCs w:val="20"/>
              </w:rPr>
              <w:t xml:space="preserve"> Предел прочности при растяжении при изгибе -5,5 Мпа. Предельная относительная деформация растяжения, не менее 0,004Мпа.</w:t>
            </w:r>
            <w:r w:rsidRPr="002B62EB">
              <w:t xml:space="preserve"> </w:t>
            </w:r>
            <w:r w:rsidRPr="002B62EB">
              <w:rPr>
                <w:sz w:val="20"/>
                <w:szCs w:val="20"/>
              </w:rPr>
              <w:t>Разрушающая нагрузка по Маршаллу, не менее 4150 Н.</w:t>
            </w:r>
            <w:r w:rsidRPr="002B62EB">
              <w:t xml:space="preserve"> </w:t>
            </w:r>
            <w:r w:rsidRPr="002B62EB">
              <w:rPr>
                <w:sz w:val="20"/>
                <w:szCs w:val="20"/>
              </w:rPr>
              <w:t xml:space="preserve">Морозостойкость, не ниже </w:t>
            </w:r>
            <w:r w:rsidRPr="002B62EB">
              <w:rPr>
                <w:sz w:val="20"/>
                <w:szCs w:val="20"/>
                <w:lang w:val="en-US"/>
              </w:rPr>
              <w:t>F</w:t>
            </w:r>
            <w:r w:rsidRPr="002B62EB">
              <w:rPr>
                <w:sz w:val="20"/>
                <w:szCs w:val="20"/>
              </w:rPr>
              <w:t xml:space="preserve">50. </w:t>
            </w:r>
            <w:proofErr w:type="spellStart"/>
            <w:r w:rsidRPr="002B62EB">
              <w:rPr>
                <w:sz w:val="20"/>
                <w:szCs w:val="20"/>
              </w:rPr>
              <w:t>Дробимость</w:t>
            </w:r>
            <w:proofErr w:type="spellEnd"/>
            <w:r w:rsidRPr="002B62EB">
              <w:rPr>
                <w:sz w:val="20"/>
                <w:szCs w:val="20"/>
              </w:rPr>
              <w:t>, не ниже М600.</w:t>
            </w:r>
          </w:p>
          <w:p w14:paraId="1C84312A" w14:textId="77777777" w:rsidR="0066117E" w:rsidRPr="002B62EB" w:rsidRDefault="0066117E" w:rsidP="0066117E">
            <w:pPr>
              <w:tabs>
                <w:tab w:val="left" w:pos="4800"/>
              </w:tabs>
              <w:rPr>
                <w:i/>
                <w:sz w:val="20"/>
                <w:szCs w:val="20"/>
              </w:rPr>
            </w:pPr>
            <w:r w:rsidRPr="002B62EB">
              <w:rPr>
                <w:b/>
                <w:sz w:val="20"/>
                <w:szCs w:val="20"/>
              </w:rPr>
              <w:t xml:space="preserve">Асфальтобетонные смеси дорожные А8. </w:t>
            </w:r>
          </w:p>
          <w:p w14:paraId="165EC7EA" w14:textId="77777777" w:rsidR="0066117E" w:rsidRDefault="0066117E" w:rsidP="0066117E">
            <w:pPr>
              <w:rPr>
                <w:sz w:val="20"/>
                <w:szCs w:val="20"/>
              </w:rPr>
            </w:pPr>
            <w:r w:rsidRPr="002B62EB">
              <w:rPr>
                <w:sz w:val="20"/>
                <w:szCs w:val="20"/>
              </w:rPr>
              <w:t>Смеси с номинальным максимальным размером зерен 8 мм. Содержание воздушных пустот - для кернов (вырубок) – 1,5-6%. Пустоты в минеральном заполнителе (ПМЗ), не менее 14%. Пустоты, наполненные битумным вяжущим (ПНБ)- 75-90</w:t>
            </w:r>
            <w:proofErr w:type="gramStart"/>
            <w:r w:rsidRPr="002B62EB">
              <w:rPr>
                <w:sz w:val="20"/>
                <w:szCs w:val="20"/>
              </w:rPr>
              <w:t>%.</w:t>
            </w:r>
            <w:r w:rsidRPr="002B62EB">
              <w:rPr>
                <w:b/>
                <w:sz w:val="20"/>
                <w:szCs w:val="20"/>
              </w:rPr>
              <w:t>Требования</w:t>
            </w:r>
            <w:proofErr w:type="gramEnd"/>
            <w:r w:rsidRPr="002B62EB">
              <w:rPr>
                <w:b/>
                <w:sz w:val="20"/>
                <w:szCs w:val="20"/>
              </w:rPr>
              <w:t xml:space="preserve"> к дополнительным показателям</w:t>
            </w:r>
            <w:r w:rsidRPr="005F4CFF">
              <w:rPr>
                <w:b/>
                <w:sz w:val="20"/>
                <w:szCs w:val="20"/>
              </w:rPr>
              <w:t xml:space="preserve"> асфальтобетонных смесей и асфальтобетонов для верхнего слоя покрытия:</w:t>
            </w:r>
            <w:r w:rsidRPr="005F4CFF">
              <w:rPr>
                <w:sz w:val="20"/>
                <w:szCs w:val="20"/>
              </w:rPr>
              <w:t xml:space="preserve"> Предел прочности при растяжении при изгибе -</w:t>
            </w:r>
            <w:r>
              <w:rPr>
                <w:sz w:val="20"/>
                <w:szCs w:val="20"/>
              </w:rPr>
              <w:t>6</w:t>
            </w:r>
            <w:r w:rsidRPr="005F4CFF">
              <w:rPr>
                <w:sz w:val="20"/>
                <w:szCs w:val="20"/>
              </w:rPr>
              <w:t>,5 Мпа. Предельная относительная деформация растяжения, не менее 0,00</w:t>
            </w:r>
            <w:r>
              <w:rPr>
                <w:sz w:val="20"/>
                <w:szCs w:val="20"/>
              </w:rPr>
              <w:t>5</w:t>
            </w:r>
            <w:r w:rsidRPr="005F4CFF">
              <w:rPr>
                <w:sz w:val="20"/>
                <w:szCs w:val="20"/>
              </w:rPr>
              <w:t>Мпа.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 xml:space="preserve">Разрушающая нагрузка по Маршаллу, не менее </w:t>
            </w:r>
            <w:r>
              <w:rPr>
                <w:sz w:val="20"/>
                <w:szCs w:val="20"/>
              </w:rPr>
              <w:t>5340</w:t>
            </w:r>
            <w:r w:rsidRPr="005F4CFF">
              <w:rPr>
                <w:sz w:val="20"/>
                <w:szCs w:val="20"/>
              </w:rPr>
              <w:t xml:space="preserve"> Н.</w:t>
            </w:r>
            <w:r w:rsidRPr="005F4CFF">
              <w:t xml:space="preserve"> </w:t>
            </w:r>
            <w:r w:rsidRPr="005F4CFF">
              <w:rPr>
                <w:sz w:val="20"/>
                <w:szCs w:val="20"/>
              </w:rPr>
              <w:t xml:space="preserve">Морозостойкость, не ниже </w:t>
            </w:r>
            <w:r w:rsidRPr="005F4CFF">
              <w:rPr>
                <w:sz w:val="20"/>
                <w:szCs w:val="20"/>
                <w:lang w:val="en-US"/>
              </w:rPr>
              <w:t>F</w:t>
            </w:r>
            <w:r w:rsidRPr="005F4CFF">
              <w:rPr>
                <w:sz w:val="20"/>
                <w:szCs w:val="20"/>
              </w:rPr>
              <w:t xml:space="preserve">50. </w:t>
            </w:r>
            <w:proofErr w:type="spellStart"/>
            <w:r w:rsidRPr="005F4CFF">
              <w:rPr>
                <w:sz w:val="20"/>
                <w:szCs w:val="20"/>
              </w:rPr>
              <w:t>Дробимость</w:t>
            </w:r>
            <w:proofErr w:type="spellEnd"/>
            <w:r w:rsidRPr="005F4CFF">
              <w:rPr>
                <w:sz w:val="20"/>
                <w:szCs w:val="20"/>
              </w:rPr>
              <w:t>, не ниже</w:t>
            </w:r>
            <w:r>
              <w:rPr>
                <w:sz w:val="20"/>
                <w:szCs w:val="20"/>
              </w:rPr>
              <w:t xml:space="preserve"> М6</w:t>
            </w:r>
            <w:r w:rsidRPr="005F4CFF">
              <w:rPr>
                <w:sz w:val="20"/>
                <w:szCs w:val="20"/>
              </w:rPr>
              <w:t>00.</w:t>
            </w:r>
          </w:p>
          <w:p w14:paraId="4D282390" w14:textId="77777777" w:rsidR="0066117E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/>
                <w:sz w:val="20"/>
                <w:szCs w:val="20"/>
              </w:rPr>
              <w:t>Бордюрный камень</w:t>
            </w:r>
            <w:r>
              <w:rPr>
                <w:b/>
                <w:sz w:val="20"/>
                <w:szCs w:val="20"/>
              </w:rPr>
              <w:t xml:space="preserve"> (тротуар)</w:t>
            </w:r>
            <w:r w:rsidRPr="00152F94">
              <w:rPr>
                <w:sz w:val="20"/>
                <w:szCs w:val="20"/>
              </w:rPr>
              <w:t xml:space="preserve"> – длина -1000мм, ширина – 80мм, высота</w:t>
            </w:r>
            <w:r>
              <w:rPr>
                <w:sz w:val="20"/>
                <w:szCs w:val="20"/>
              </w:rPr>
              <w:t>-</w:t>
            </w:r>
            <w:r w:rsidRPr="00152F94">
              <w:rPr>
                <w:sz w:val="20"/>
                <w:szCs w:val="20"/>
              </w:rPr>
              <w:t xml:space="preserve"> 200мм ГОСТ-6665-91</w:t>
            </w:r>
            <w:r>
              <w:rPr>
                <w:sz w:val="20"/>
                <w:szCs w:val="20"/>
              </w:rPr>
              <w:t>.</w:t>
            </w:r>
          </w:p>
          <w:p w14:paraId="17E93710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52F94">
              <w:rPr>
                <w:bCs/>
                <w:sz w:val="20"/>
                <w:szCs w:val="20"/>
              </w:rPr>
              <w:t>Водопоглащение</w:t>
            </w:r>
            <w:proofErr w:type="spellEnd"/>
            <w:r w:rsidRPr="00152F94">
              <w:rPr>
                <w:sz w:val="20"/>
                <w:szCs w:val="20"/>
              </w:rPr>
              <w:t xml:space="preserve"> - не более 6%.</w:t>
            </w:r>
          </w:p>
          <w:p w14:paraId="68F21BEE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Марка бетона по морозостойкости</w:t>
            </w:r>
            <w:r w:rsidRPr="00152F94">
              <w:rPr>
                <w:sz w:val="20"/>
                <w:szCs w:val="20"/>
              </w:rPr>
              <w:t xml:space="preserve"> - F 200.</w:t>
            </w:r>
          </w:p>
          <w:p w14:paraId="2B265F5D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Класс бетона</w:t>
            </w:r>
            <w:r w:rsidRPr="00152F94">
              <w:rPr>
                <w:sz w:val="20"/>
                <w:szCs w:val="20"/>
              </w:rPr>
              <w:t xml:space="preserve"> - B30</w:t>
            </w:r>
          </w:p>
          <w:p w14:paraId="7A254DD2" w14:textId="77777777" w:rsidR="0066117E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Прочность на сжатие не менее -</w:t>
            </w:r>
            <w:r w:rsidRPr="00152F94">
              <w:rPr>
                <w:sz w:val="20"/>
                <w:szCs w:val="20"/>
              </w:rPr>
              <w:t xml:space="preserve"> 350 кгс/</w:t>
            </w:r>
            <w:proofErr w:type="spellStart"/>
            <w:r w:rsidRPr="00152F94">
              <w:rPr>
                <w:sz w:val="20"/>
                <w:szCs w:val="20"/>
              </w:rPr>
              <w:t>кв.см</w:t>
            </w:r>
            <w:proofErr w:type="spellEnd"/>
          </w:p>
          <w:p w14:paraId="042765BB" w14:textId="77777777" w:rsidR="0066117E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/>
                <w:sz w:val="20"/>
                <w:szCs w:val="20"/>
              </w:rPr>
              <w:t>Бордюрный камень</w:t>
            </w:r>
            <w:r>
              <w:rPr>
                <w:b/>
                <w:sz w:val="20"/>
                <w:szCs w:val="20"/>
              </w:rPr>
              <w:t xml:space="preserve"> (автомобильная дорога)</w:t>
            </w:r>
            <w:r w:rsidRPr="00152F94">
              <w:rPr>
                <w:sz w:val="20"/>
                <w:szCs w:val="20"/>
              </w:rPr>
              <w:t xml:space="preserve"> – длина -1000мм, ширина – </w:t>
            </w:r>
            <w:r>
              <w:rPr>
                <w:sz w:val="20"/>
                <w:szCs w:val="20"/>
              </w:rPr>
              <w:t>150м</w:t>
            </w:r>
            <w:r w:rsidRPr="00152F94">
              <w:rPr>
                <w:sz w:val="20"/>
                <w:szCs w:val="20"/>
              </w:rPr>
              <w:t>м, высота</w:t>
            </w:r>
            <w:r>
              <w:rPr>
                <w:sz w:val="20"/>
                <w:szCs w:val="20"/>
              </w:rPr>
              <w:t>-</w:t>
            </w:r>
            <w:r w:rsidRPr="00152F9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</w:t>
            </w:r>
            <w:r w:rsidRPr="00152F94">
              <w:rPr>
                <w:sz w:val="20"/>
                <w:szCs w:val="20"/>
              </w:rPr>
              <w:t>00мм ГОСТ-6665-91</w:t>
            </w:r>
            <w:r>
              <w:rPr>
                <w:sz w:val="20"/>
                <w:szCs w:val="20"/>
              </w:rPr>
              <w:t>.</w:t>
            </w:r>
          </w:p>
          <w:p w14:paraId="767674E5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proofErr w:type="spellStart"/>
            <w:r w:rsidRPr="00152F94">
              <w:rPr>
                <w:bCs/>
                <w:sz w:val="20"/>
                <w:szCs w:val="20"/>
              </w:rPr>
              <w:t>Водопоглащение</w:t>
            </w:r>
            <w:proofErr w:type="spellEnd"/>
            <w:r w:rsidRPr="00152F94">
              <w:rPr>
                <w:sz w:val="20"/>
                <w:szCs w:val="20"/>
              </w:rPr>
              <w:t xml:space="preserve"> - не более 6%.</w:t>
            </w:r>
          </w:p>
          <w:p w14:paraId="396F7DB6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Марка бетона по морозостойкости</w:t>
            </w:r>
            <w:r w:rsidRPr="00152F94">
              <w:rPr>
                <w:sz w:val="20"/>
                <w:szCs w:val="20"/>
              </w:rPr>
              <w:t xml:space="preserve"> - F 200.</w:t>
            </w:r>
          </w:p>
          <w:p w14:paraId="05368729" w14:textId="77777777" w:rsidR="0066117E" w:rsidRPr="00152F94" w:rsidRDefault="0066117E" w:rsidP="0066117E">
            <w:pPr>
              <w:pStyle w:val="a9"/>
              <w:spacing w:before="0" w:beforeAutospacing="0" w:after="0" w:afterAutospacing="0"/>
              <w:rPr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Класс бетона</w:t>
            </w:r>
            <w:r w:rsidRPr="00152F94">
              <w:rPr>
                <w:sz w:val="20"/>
                <w:szCs w:val="20"/>
              </w:rPr>
              <w:t xml:space="preserve"> - B30</w:t>
            </w:r>
          </w:p>
          <w:p w14:paraId="304662FF" w14:textId="17EBF3C8" w:rsidR="000E7400" w:rsidRPr="008E50F8" w:rsidRDefault="0066117E" w:rsidP="0066117E">
            <w:pPr>
              <w:rPr>
                <w:spacing w:val="-2"/>
                <w:w w:val="102"/>
                <w:sz w:val="20"/>
                <w:szCs w:val="20"/>
              </w:rPr>
            </w:pPr>
            <w:r w:rsidRPr="00152F94">
              <w:rPr>
                <w:bCs/>
                <w:sz w:val="20"/>
                <w:szCs w:val="20"/>
              </w:rPr>
              <w:t>Прочность на сжатие не менее -</w:t>
            </w:r>
            <w:r w:rsidRPr="00152F94">
              <w:rPr>
                <w:sz w:val="20"/>
                <w:szCs w:val="20"/>
              </w:rPr>
              <w:t xml:space="preserve"> 350 кгс/</w:t>
            </w:r>
            <w:proofErr w:type="spellStart"/>
            <w:r w:rsidRPr="00152F94">
              <w:rPr>
                <w:sz w:val="20"/>
                <w:szCs w:val="20"/>
              </w:rPr>
              <w:t>кв.см</w:t>
            </w:r>
            <w:proofErr w:type="spellEnd"/>
          </w:p>
        </w:tc>
      </w:tr>
      <w:tr w:rsidR="000E7400" w:rsidRPr="001D3B2A" w14:paraId="02C33173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ADE11" w14:textId="6B9D0721" w:rsidR="000E7400" w:rsidRPr="003F08F7" w:rsidRDefault="000E7400" w:rsidP="000E7400">
            <w:pPr>
              <w:widowControl w:val="0"/>
              <w:autoSpaceDE w:val="0"/>
              <w:autoSpaceDN w:val="0"/>
              <w:adjustRightInd w:val="0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3F08F7">
              <w:rPr>
                <w:spacing w:val="-2"/>
                <w:w w:val="102"/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D218D" w14:textId="77777777" w:rsidR="000E7400" w:rsidRDefault="000E7400" w:rsidP="000E7400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Подрядная организация обязана обеспечить выполнение работ подготовленным персоналом и обеспечить его техническое оснащение в соответствии с обязательными требованиями нормативных актов. Подбор техники, для выполнения работ на объекте, осуществлять исходя из вида и объема требуемых работ</w:t>
            </w:r>
            <w:r>
              <w:rPr>
                <w:sz w:val="20"/>
                <w:szCs w:val="20"/>
              </w:rPr>
              <w:t>.</w:t>
            </w:r>
          </w:p>
          <w:p w14:paraId="12ECE9E8" w14:textId="77777777" w:rsidR="000E7400" w:rsidRPr="003F08F7" w:rsidRDefault="000E7400" w:rsidP="000E7400">
            <w:pPr>
              <w:tabs>
                <w:tab w:val="left" w:pos="175"/>
              </w:tabs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t>Перед началом выполнения работ Подрядчик обязан:</w:t>
            </w:r>
          </w:p>
          <w:p w14:paraId="25D61EEF" w14:textId="77777777" w:rsidR="000E7400" w:rsidRDefault="000E7400" w:rsidP="000E7400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F08F7">
              <w:rPr>
                <w:sz w:val="20"/>
                <w:szCs w:val="20"/>
              </w:rPr>
              <w:lastRenderedPageBreak/>
              <w:t>- при необходимости подготовить территорию для обеспечения безопасного производства работ – выставить ограждение, освещение, вывесить соответствующие знаки безопасности и дорожные знаки.</w:t>
            </w:r>
            <w:r w:rsidRPr="003F08F7">
              <w:rPr>
                <w:bCs/>
                <w:sz w:val="20"/>
                <w:szCs w:val="20"/>
              </w:rPr>
              <w:t xml:space="preserve"> </w:t>
            </w:r>
            <w:r w:rsidRPr="003F08F7">
              <w:rPr>
                <w:sz w:val="20"/>
                <w:szCs w:val="20"/>
              </w:rPr>
              <w:t>При этом следует руководствоваться ГОСТ Р 50597-93, ГОСТ Р 52289-2004 и ГОСТ Р 52290-2004.</w:t>
            </w:r>
          </w:p>
          <w:p w14:paraId="2FF91C66" w14:textId="226D6C66" w:rsidR="000E7400" w:rsidRPr="003F08F7" w:rsidRDefault="000E7400" w:rsidP="000E7400">
            <w:pPr>
              <w:suppressAutoHyphens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Подрядная организация гарантирует качество выполненных работ в течение 36 (тридцати шести) месяцев со дня подписания Акта о приемке выполненных работ.</w:t>
            </w:r>
          </w:p>
        </w:tc>
      </w:tr>
      <w:tr w:rsidR="000E7400" w:rsidRPr="001D3B2A" w14:paraId="1BA1FE29" w14:textId="77777777" w:rsidTr="00A57E45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CCBB1" w14:textId="055E7146" w:rsidR="000E7400" w:rsidRPr="001D3B2A" w:rsidRDefault="000E7400" w:rsidP="000E7400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D3B2A">
              <w:rPr>
                <w:spacing w:val="-2"/>
                <w:w w:val="102"/>
                <w:sz w:val="20"/>
                <w:szCs w:val="20"/>
              </w:rPr>
              <w:lastRenderedPageBreak/>
              <w:t>Порядок сдачи работ</w:t>
            </w:r>
          </w:p>
        </w:tc>
        <w:tc>
          <w:tcPr>
            <w:tcW w:w="6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4A0E5" w14:textId="77777777" w:rsidR="000E7400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 совместно с Заказчиком участвует в процедуре сдаче комиссии с участием представителя органов местного самоуправления в эксплуатацию восстановленного участка асфальтобетонного покрытия в местах проведения работ. При наличии замечаний со стороны представителя органов местного самоуправления к качеству выполненных работ, Подрядчик обязуется в письменно согласованные сроки за свой счет устранить все выявленные дефекты и недостатки.</w:t>
            </w:r>
          </w:p>
          <w:p w14:paraId="4F3D3BAB" w14:textId="77777777" w:rsidR="000E7400" w:rsidRPr="001D3B2A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Подрядчик</w:t>
            </w:r>
            <w:r w:rsidRPr="001D3B2A">
              <w:rPr>
                <w:spacing w:val="-2"/>
                <w:w w:val="102"/>
                <w:sz w:val="20"/>
                <w:szCs w:val="20"/>
              </w:rPr>
              <w:t xml:space="preserve"> представляет Заказчику:</w:t>
            </w:r>
          </w:p>
          <w:p w14:paraId="7B26FE16" w14:textId="77777777" w:rsidR="000E7400" w:rsidRPr="001A07EB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-</w:t>
            </w:r>
            <w:r w:rsidRPr="001A07EB">
              <w:rPr>
                <w:spacing w:val="-2"/>
                <w:w w:val="102"/>
                <w:sz w:val="20"/>
                <w:szCs w:val="20"/>
              </w:rPr>
              <w:t xml:space="preserve"> В течение 5-ти рабочих дней после окончания выполнения работ акт о приемке выполненных работ (по форме КС-2) и справку о стоимости выполненных работ (по форме КС-3).</w:t>
            </w:r>
          </w:p>
          <w:p w14:paraId="21EE9292" w14:textId="77777777" w:rsidR="000E7400" w:rsidRDefault="000E7400" w:rsidP="000E7400">
            <w:pPr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Заказчик обязан в течение 3-х рабочих дней проверить и подписать акт. При наличии замечаний возвратить акт Подрядчику для его корректировки или устранения недостатков в работе.</w:t>
            </w:r>
          </w:p>
          <w:p w14:paraId="38367136" w14:textId="5879B930" w:rsidR="000E7400" w:rsidRPr="005A1FD0" w:rsidRDefault="000E7400" w:rsidP="000E7400">
            <w:pPr>
              <w:jc w:val="left"/>
              <w:rPr>
                <w:spacing w:val="-2"/>
                <w:w w:val="102"/>
                <w:sz w:val="20"/>
                <w:szCs w:val="20"/>
              </w:rPr>
            </w:pPr>
            <w:r w:rsidRPr="001A07EB">
              <w:rPr>
                <w:spacing w:val="-2"/>
                <w:w w:val="102"/>
                <w:sz w:val="20"/>
                <w:szCs w:val="20"/>
              </w:rPr>
              <w:t>- В случае если Подрядчиком получен мотивированный отказ от подписания акта, Подрядчик обязан в разумный срок, но не более чем в течение 5-ти рабочих дней устранить недостатки. После устранения недостатков, акт подписывается в установленном выше порядке.</w:t>
            </w:r>
          </w:p>
        </w:tc>
      </w:tr>
    </w:tbl>
    <w:p w14:paraId="30A020B2" w14:textId="77777777" w:rsidR="00A54E38" w:rsidRPr="00A7362E" w:rsidRDefault="00A54E38" w:rsidP="00A54E38">
      <w:pPr>
        <w:pStyle w:val="a3"/>
        <w:rPr>
          <w:sz w:val="18"/>
          <w:szCs w:val="18"/>
        </w:rPr>
      </w:pPr>
    </w:p>
    <w:p w14:paraId="0A13102E" w14:textId="77777777" w:rsidR="00A54E38" w:rsidRDefault="00A54E38" w:rsidP="00A54E38">
      <w:pPr>
        <w:pStyle w:val="a3"/>
        <w:rPr>
          <w:sz w:val="18"/>
          <w:szCs w:val="18"/>
        </w:rPr>
      </w:pPr>
    </w:p>
    <w:p w14:paraId="19E17EFC" w14:textId="77777777" w:rsidR="00A54E38" w:rsidRDefault="00A54E38" w:rsidP="00A54E38">
      <w:pPr>
        <w:jc w:val="right"/>
        <w:rPr>
          <w:b/>
        </w:rPr>
      </w:pPr>
    </w:p>
    <w:p w14:paraId="7AD145DC" w14:textId="77777777" w:rsidR="00A54E38" w:rsidRDefault="00A54E38" w:rsidP="00A54E38">
      <w:pPr>
        <w:jc w:val="right"/>
        <w:rPr>
          <w:b/>
        </w:rPr>
      </w:pPr>
    </w:p>
    <w:p w14:paraId="49721197" w14:textId="77777777" w:rsidR="00A54E38" w:rsidRDefault="00A54E38" w:rsidP="00A54E38">
      <w:pPr>
        <w:jc w:val="right"/>
        <w:rPr>
          <w:b/>
        </w:rPr>
      </w:pPr>
    </w:p>
    <w:p w14:paraId="3819B3AF" w14:textId="77777777" w:rsidR="00A54E38" w:rsidRDefault="00A54E38" w:rsidP="00A54E38">
      <w:pPr>
        <w:jc w:val="right"/>
        <w:rPr>
          <w:b/>
        </w:rPr>
      </w:pPr>
    </w:p>
    <w:p w14:paraId="4D0F14A5" w14:textId="77777777" w:rsidR="00A54E38" w:rsidRDefault="00A54E38" w:rsidP="00A54E38">
      <w:pPr>
        <w:jc w:val="right"/>
        <w:rPr>
          <w:b/>
        </w:rPr>
      </w:pPr>
    </w:p>
    <w:p w14:paraId="5697D023" w14:textId="77777777" w:rsidR="00A54E38" w:rsidRDefault="00A54E38" w:rsidP="00A54E38">
      <w:pPr>
        <w:jc w:val="right"/>
        <w:rPr>
          <w:b/>
        </w:rPr>
      </w:pPr>
    </w:p>
    <w:p w14:paraId="1918B286" w14:textId="77777777" w:rsidR="00A54E38" w:rsidRDefault="00A54E38" w:rsidP="00A54E38">
      <w:pPr>
        <w:jc w:val="right"/>
        <w:rPr>
          <w:b/>
        </w:rPr>
      </w:pPr>
    </w:p>
    <w:p w14:paraId="6385700E" w14:textId="77777777" w:rsidR="00A54E38" w:rsidRDefault="00A54E38" w:rsidP="00A54E38">
      <w:pPr>
        <w:jc w:val="right"/>
        <w:rPr>
          <w:b/>
        </w:rPr>
      </w:pPr>
    </w:p>
    <w:p w14:paraId="1128BDD4" w14:textId="77777777" w:rsidR="00A54E38" w:rsidRDefault="00A54E38" w:rsidP="00A54E38">
      <w:pPr>
        <w:jc w:val="right"/>
        <w:rPr>
          <w:b/>
        </w:rPr>
      </w:pPr>
    </w:p>
    <w:p w14:paraId="63072157" w14:textId="77777777" w:rsidR="00A54E38" w:rsidRDefault="00A54E38" w:rsidP="00A54E38">
      <w:pPr>
        <w:jc w:val="right"/>
        <w:rPr>
          <w:b/>
        </w:rPr>
      </w:pPr>
    </w:p>
    <w:p w14:paraId="2396F0B5" w14:textId="77777777" w:rsidR="00A54E38" w:rsidRDefault="00A54E38" w:rsidP="00A54E38">
      <w:pPr>
        <w:jc w:val="right"/>
        <w:rPr>
          <w:b/>
        </w:rPr>
      </w:pPr>
    </w:p>
    <w:p w14:paraId="709D0B05" w14:textId="77777777" w:rsidR="00A54E38" w:rsidRDefault="00A54E38" w:rsidP="00A54E38">
      <w:pPr>
        <w:jc w:val="right"/>
        <w:rPr>
          <w:b/>
        </w:rPr>
      </w:pPr>
    </w:p>
    <w:p w14:paraId="53BCB2A8" w14:textId="77777777" w:rsidR="00A54E38" w:rsidRDefault="00A54E38" w:rsidP="00A54E38">
      <w:pPr>
        <w:jc w:val="right"/>
        <w:rPr>
          <w:b/>
        </w:rPr>
      </w:pPr>
    </w:p>
    <w:p w14:paraId="091EA9FB" w14:textId="77777777" w:rsidR="00A54E38" w:rsidRDefault="00A54E38" w:rsidP="00A54E38">
      <w:pPr>
        <w:jc w:val="right"/>
        <w:rPr>
          <w:b/>
        </w:rPr>
      </w:pPr>
    </w:p>
    <w:p w14:paraId="786BB894" w14:textId="77777777" w:rsidR="00A54E38" w:rsidRDefault="00A54E38" w:rsidP="00A54E38">
      <w:pPr>
        <w:jc w:val="right"/>
        <w:rPr>
          <w:b/>
        </w:rPr>
      </w:pPr>
    </w:p>
    <w:p w14:paraId="57950106" w14:textId="77777777" w:rsidR="00A54E38" w:rsidRDefault="00A54E38" w:rsidP="00A54E38">
      <w:pPr>
        <w:jc w:val="right"/>
        <w:rPr>
          <w:b/>
        </w:rPr>
      </w:pPr>
    </w:p>
    <w:p w14:paraId="0A551561" w14:textId="77777777" w:rsidR="00A54E38" w:rsidRDefault="00A54E38" w:rsidP="00A54E38">
      <w:pPr>
        <w:jc w:val="right"/>
        <w:rPr>
          <w:b/>
        </w:rPr>
      </w:pPr>
    </w:p>
    <w:p w14:paraId="7D21E7AD" w14:textId="77777777" w:rsidR="00A54E38" w:rsidRDefault="00A54E38" w:rsidP="00A54E38">
      <w:pPr>
        <w:jc w:val="right"/>
        <w:rPr>
          <w:b/>
        </w:rPr>
      </w:pPr>
    </w:p>
    <w:p w14:paraId="18C1D5F4" w14:textId="77777777" w:rsidR="00A54E38" w:rsidRDefault="00A54E38" w:rsidP="00A54E38">
      <w:pPr>
        <w:jc w:val="right"/>
        <w:rPr>
          <w:b/>
        </w:rPr>
      </w:pPr>
    </w:p>
    <w:p w14:paraId="56C47477" w14:textId="77777777" w:rsidR="00FF3F5B" w:rsidRDefault="00FF3F5B" w:rsidP="00A54E38">
      <w:pPr>
        <w:jc w:val="right"/>
        <w:rPr>
          <w:b/>
        </w:rPr>
      </w:pPr>
    </w:p>
    <w:p w14:paraId="5F39C017" w14:textId="77777777" w:rsidR="00A54E38" w:rsidRDefault="00A54E38" w:rsidP="00A54E38">
      <w:pPr>
        <w:jc w:val="right"/>
        <w:rPr>
          <w:b/>
        </w:rPr>
      </w:pPr>
    </w:p>
    <w:p w14:paraId="458B1303" w14:textId="77777777" w:rsidR="00A54E38" w:rsidRDefault="00A54E38" w:rsidP="00A54E38">
      <w:pPr>
        <w:jc w:val="right"/>
        <w:rPr>
          <w:b/>
        </w:rPr>
      </w:pPr>
    </w:p>
    <w:p w14:paraId="25515D87" w14:textId="77777777" w:rsidR="00DD4184" w:rsidRDefault="00DD4184" w:rsidP="00A54E38">
      <w:pPr>
        <w:jc w:val="right"/>
        <w:rPr>
          <w:b/>
        </w:rPr>
      </w:pPr>
    </w:p>
    <w:p w14:paraId="3D7DC66E" w14:textId="77777777" w:rsidR="00DD4184" w:rsidRDefault="00DD4184" w:rsidP="00A54E38">
      <w:pPr>
        <w:jc w:val="right"/>
        <w:rPr>
          <w:b/>
        </w:rPr>
      </w:pPr>
    </w:p>
    <w:p w14:paraId="1D324141" w14:textId="77777777" w:rsidR="00DD4184" w:rsidRDefault="00DD4184" w:rsidP="00A54E38">
      <w:pPr>
        <w:jc w:val="right"/>
        <w:rPr>
          <w:b/>
        </w:rPr>
      </w:pPr>
    </w:p>
    <w:p w14:paraId="2BFE258B" w14:textId="77777777" w:rsidR="00DD4184" w:rsidRDefault="00DD4184" w:rsidP="00A54E38">
      <w:pPr>
        <w:jc w:val="right"/>
        <w:rPr>
          <w:b/>
        </w:rPr>
      </w:pPr>
    </w:p>
    <w:p w14:paraId="4FF3118C" w14:textId="77777777" w:rsidR="00DD4184" w:rsidRDefault="00DD4184" w:rsidP="00A54E38">
      <w:pPr>
        <w:jc w:val="right"/>
        <w:rPr>
          <w:b/>
        </w:rPr>
      </w:pPr>
    </w:p>
    <w:p w14:paraId="3AF50FB6" w14:textId="77777777" w:rsidR="00DD4184" w:rsidRDefault="00DD4184" w:rsidP="00A54E38">
      <w:pPr>
        <w:jc w:val="right"/>
        <w:rPr>
          <w:b/>
        </w:rPr>
      </w:pPr>
      <w:bookmarkStart w:id="0" w:name="_GoBack"/>
      <w:bookmarkEnd w:id="0"/>
    </w:p>
    <w:p w14:paraId="3DBDD5FF" w14:textId="77777777" w:rsidR="00A54E38" w:rsidRDefault="00A54E38" w:rsidP="00A54E38">
      <w:pPr>
        <w:jc w:val="right"/>
        <w:rPr>
          <w:b/>
        </w:rPr>
      </w:pPr>
    </w:p>
    <w:p w14:paraId="36C76BEF" w14:textId="77777777" w:rsidR="00A54E38" w:rsidRPr="00942A1C" w:rsidRDefault="00A54E38" w:rsidP="00A54E38">
      <w:pPr>
        <w:jc w:val="right"/>
        <w:rPr>
          <w:b/>
        </w:rPr>
      </w:pPr>
      <w:r>
        <w:rPr>
          <w:b/>
        </w:rPr>
        <w:lastRenderedPageBreak/>
        <w:t>Н</w:t>
      </w:r>
      <w:r w:rsidRPr="00942A1C">
        <w:rPr>
          <w:b/>
        </w:rPr>
        <w:t>ачальник</w:t>
      </w:r>
      <w:r>
        <w:rPr>
          <w:b/>
        </w:rPr>
        <w:t>у</w:t>
      </w:r>
      <w:r w:rsidRPr="00942A1C">
        <w:rPr>
          <w:b/>
        </w:rPr>
        <w:t xml:space="preserve"> П</w:t>
      </w:r>
      <w:r>
        <w:rPr>
          <w:b/>
        </w:rPr>
        <w:t>ЭС</w:t>
      </w:r>
    </w:p>
    <w:p w14:paraId="65BC80E5" w14:textId="77777777" w:rsidR="00FF3F5B" w:rsidRDefault="00FF3F5B" w:rsidP="00FF3F5B">
      <w:pPr>
        <w:jc w:val="center"/>
        <w:rPr>
          <w:b/>
        </w:rPr>
      </w:pPr>
    </w:p>
    <w:p w14:paraId="1B847091" w14:textId="0BA9AE2E" w:rsidR="00A54E38" w:rsidRDefault="00FF3F5B" w:rsidP="00FF3F5B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A54E38">
        <w:rPr>
          <w:b/>
        </w:rPr>
        <w:t>Новиковой О.В.</w:t>
      </w:r>
    </w:p>
    <w:p w14:paraId="42DF1BC1" w14:textId="77777777" w:rsidR="00A54E38" w:rsidRDefault="00A54E38" w:rsidP="00A54E38">
      <w:pPr>
        <w:jc w:val="right"/>
        <w:rPr>
          <w:b/>
        </w:rPr>
      </w:pPr>
    </w:p>
    <w:p w14:paraId="043893FB" w14:textId="77777777" w:rsidR="00A54E38" w:rsidRDefault="00A54E38" w:rsidP="00A54E38">
      <w:pPr>
        <w:jc w:val="right"/>
        <w:rPr>
          <w:b/>
        </w:rPr>
      </w:pPr>
    </w:p>
    <w:p w14:paraId="0991C7FF" w14:textId="0CE3D055" w:rsidR="00A54E38" w:rsidRDefault="00A54E38" w:rsidP="00A54E38">
      <w:pPr>
        <w:rPr>
          <w:b/>
        </w:rPr>
      </w:pPr>
      <w:r>
        <w:rPr>
          <w:b/>
        </w:rPr>
        <w:t>«</w:t>
      </w:r>
      <w:r w:rsidR="00EC40F2">
        <w:rPr>
          <w:b/>
        </w:rPr>
        <w:t>0</w:t>
      </w:r>
      <w:r w:rsidR="00AC55DF">
        <w:rPr>
          <w:b/>
        </w:rPr>
        <w:t>8</w:t>
      </w:r>
      <w:r>
        <w:rPr>
          <w:b/>
        </w:rPr>
        <w:t xml:space="preserve">» </w:t>
      </w:r>
      <w:r w:rsidR="00FF3F5B">
        <w:rPr>
          <w:b/>
        </w:rPr>
        <w:t>декабря</w:t>
      </w:r>
      <w:r>
        <w:rPr>
          <w:b/>
        </w:rPr>
        <w:t xml:space="preserve"> 2022 г.</w:t>
      </w:r>
    </w:p>
    <w:p w14:paraId="38B243E0" w14:textId="77777777" w:rsidR="00A54E38" w:rsidRDefault="00A54E38" w:rsidP="00A54E38">
      <w:pPr>
        <w:jc w:val="center"/>
        <w:rPr>
          <w:b/>
        </w:rPr>
      </w:pPr>
      <w:r>
        <w:rPr>
          <w:b/>
        </w:rPr>
        <w:t>Служебная записка</w:t>
      </w:r>
    </w:p>
    <w:p w14:paraId="29E2B1BB" w14:textId="77777777" w:rsidR="00A54E38" w:rsidRDefault="00A54E38" w:rsidP="00A54E38">
      <w:pPr>
        <w:jc w:val="center"/>
        <w:rPr>
          <w:b/>
        </w:rPr>
      </w:pPr>
    </w:p>
    <w:p w14:paraId="6B225B73" w14:textId="631FAA8A" w:rsidR="00EC40F2" w:rsidRPr="000E7400" w:rsidRDefault="00EC40F2" w:rsidP="00EC40F2">
      <w:pPr>
        <w:ind w:firstLine="708"/>
        <w:rPr>
          <w:spacing w:val="-2"/>
          <w:w w:val="102"/>
        </w:rPr>
      </w:pPr>
      <w:r w:rsidRPr="000E7400">
        <w:t xml:space="preserve">Прошу Вас включить на </w:t>
      </w:r>
      <w:r w:rsidR="00F93854">
        <w:t>декабрь</w:t>
      </w:r>
      <w:r w:rsidRPr="000E7400">
        <w:t xml:space="preserve"> месяц в План закупок 2022 года позицию по заключению договора по восстановлению асфальтобетонного покрытия в местах проведения работ по</w:t>
      </w:r>
      <w:r w:rsidR="00AC71A5">
        <w:t xml:space="preserve"> неотложному</w:t>
      </w:r>
      <w:r w:rsidRPr="000E7400">
        <w:t xml:space="preserve"> ремонту </w:t>
      </w:r>
      <w:r>
        <w:t xml:space="preserve">и </w:t>
      </w:r>
      <w:r w:rsidR="00AC71A5">
        <w:t>договорам технологического присоединения</w:t>
      </w:r>
      <w:r w:rsidRPr="000E7400">
        <w:t xml:space="preserve">, </w:t>
      </w:r>
      <w:r w:rsidR="00AC71A5">
        <w:t>осуществляющих</w:t>
      </w:r>
      <w:r>
        <w:t xml:space="preserve"> </w:t>
      </w:r>
      <w:r w:rsidRPr="000E7400">
        <w:rPr>
          <w:spacing w:val="-2"/>
          <w:w w:val="102"/>
        </w:rPr>
        <w:t>ЗАО «СПГЭС» на территории муниципального образования «Город Саратов»</w:t>
      </w:r>
      <w:r>
        <w:rPr>
          <w:spacing w:val="-2"/>
          <w:w w:val="102"/>
        </w:rPr>
        <w:t>.</w:t>
      </w:r>
    </w:p>
    <w:p w14:paraId="21161225" w14:textId="55F96C2F" w:rsidR="00A54E38" w:rsidRDefault="00A54E38" w:rsidP="00A54E38">
      <w:pPr>
        <w:ind w:firstLine="709"/>
        <w:rPr>
          <w:b/>
        </w:rPr>
      </w:pPr>
      <w:r w:rsidRPr="004912A9">
        <w:t>Сведения о начальной (максимальной)</w:t>
      </w:r>
      <w:r>
        <w:t xml:space="preserve"> </w:t>
      </w:r>
      <w:r w:rsidRPr="004912A9">
        <w:t>цене договора (цене лота)</w:t>
      </w:r>
      <w:r>
        <w:t xml:space="preserve">: </w:t>
      </w:r>
      <w:r w:rsidR="00E54E6D" w:rsidRPr="0069727E">
        <w:rPr>
          <w:b/>
          <w:bCs/>
        </w:rPr>
        <w:t>3</w:t>
      </w:r>
      <w:r w:rsidRPr="0069727E">
        <w:rPr>
          <w:b/>
        </w:rPr>
        <w:t xml:space="preserve"> </w:t>
      </w:r>
      <w:r w:rsidR="00E54E6D" w:rsidRPr="0069727E">
        <w:rPr>
          <w:b/>
        </w:rPr>
        <w:t>0</w:t>
      </w:r>
      <w:r w:rsidRPr="0069727E">
        <w:rPr>
          <w:b/>
          <w:bCs/>
        </w:rPr>
        <w:t>00</w:t>
      </w:r>
      <w:r>
        <w:rPr>
          <w:b/>
          <w:bCs/>
        </w:rPr>
        <w:t xml:space="preserve"> 000</w:t>
      </w:r>
      <w:r>
        <w:rPr>
          <w:b/>
        </w:rPr>
        <w:t xml:space="preserve"> рублей 00 копеек, в том числе НДС.</w:t>
      </w:r>
    </w:p>
    <w:p w14:paraId="66C2C94A" w14:textId="3C543093" w:rsidR="00A54E38" w:rsidRPr="004912A9" w:rsidRDefault="00A54E38" w:rsidP="00A54E38">
      <w:r w:rsidRPr="006A47B4">
        <w:rPr>
          <w:u w:val="single"/>
        </w:rPr>
        <w:t>планируемая дата или период размещения</w:t>
      </w:r>
      <w:r w:rsidRPr="004912A9">
        <w:t xml:space="preserve"> извещения закупке (месяц, год): </w:t>
      </w:r>
      <w:r w:rsidR="00E54E6D" w:rsidRPr="00E54E6D">
        <w:rPr>
          <w:b/>
        </w:rPr>
        <w:t>декабрь</w:t>
      </w:r>
      <w:r w:rsidRPr="004D6411">
        <w:rPr>
          <w:b/>
          <w:bCs/>
        </w:rPr>
        <w:t xml:space="preserve"> 202</w:t>
      </w:r>
      <w:r>
        <w:rPr>
          <w:b/>
          <w:bCs/>
        </w:rPr>
        <w:t>2</w:t>
      </w:r>
    </w:p>
    <w:p w14:paraId="59B11065" w14:textId="52D47E74" w:rsidR="00A54E38" w:rsidRPr="004912A9" w:rsidRDefault="00A54E38" w:rsidP="00A54E38">
      <w:pPr>
        <w:rPr>
          <w:b/>
        </w:rPr>
      </w:pPr>
      <w:r w:rsidRPr="006A47B4">
        <w:rPr>
          <w:u w:val="single"/>
        </w:rPr>
        <w:t xml:space="preserve">срок исполнения договора </w:t>
      </w:r>
      <w:r w:rsidRPr="004912A9">
        <w:t xml:space="preserve">(месяц, год): </w:t>
      </w:r>
      <w:r w:rsidRPr="004D6411">
        <w:rPr>
          <w:b/>
          <w:bCs/>
        </w:rPr>
        <w:t xml:space="preserve"> </w:t>
      </w:r>
      <w:r w:rsidR="009E5867" w:rsidRPr="009E5867">
        <w:rPr>
          <w:b/>
          <w:bCs/>
        </w:rPr>
        <w:t>апрель</w:t>
      </w:r>
      <w:r w:rsidRPr="009E5867">
        <w:rPr>
          <w:b/>
          <w:bCs/>
        </w:rPr>
        <w:t xml:space="preserve"> 202</w:t>
      </w:r>
      <w:r w:rsidR="00464844">
        <w:rPr>
          <w:b/>
          <w:bCs/>
        </w:rPr>
        <w:t>3</w:t>
      </w:r>
      <w:r w:rsidRPr="009E5867">
        <w:rPr>
          <w:b/>
          <w:bCs/>
        </w:rPr>
        <w:t>г</w:t>
      </w:r>
    </w:p>
    <w:p w14:paraId="78CEDDD6" w14:textId="77777777" w:rsidR="00A54E38" w:rsidRDefault="00A54E38" w:rsidP="00A54E38">
      <w:r w:rsidRPr="006A47B4">
        <w:rPr>
          <w:u w:val="single"/>
        </w:rPr>
        <w:t>способ закупки</w:t>
      </w:r>
      <w:r>
        <w:t>: единственный поставщик</w:t>
      </w:r>
    </w:p>
    <w:p w14:paraId="33215134" w14:textId="77777777" w:rsidR="00A54E38" w:rsidRDefault="00A54E38" w:rsidP="00A54E38"/>
    <w:p w14:paraId="2035187A" w14:textId="77777777" w:rsidR="00A54E38" w:rsidRDefault="00A54E38" w:rsidP="00A54E38"/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4"/>
        <w:gridCol w:w="1276"/>
        <w:gridCol w:w="1843"/>
        <w:gridCol w:w="2406"/>
        <w:gridCol w:w="1558"/>
        <w:gridCol w:w="1558"/>
      </w:tblGrid>
      <w:tr w:rsidR="00A54E38" w14:paraId="07A52C20" w14:textId="77777777" w:rsidTr="00A57E45">
        <w:tc>
          <w:tcPr>
            <w:tcW w:w="704" w:type="dxa"/>
            <w:vAlign w:val="center"/>
          </w:tcPr>
          <w:p w14:paraId="2FF8B8F8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</w:rPr>
              <w:t>№</w:t>
            </w:r>
          </w:p>
        </w:tc>
        <w:tc>
          <w:tcPr>
            <w:tcW w:w="1276" w:type="dxa"/>
            <w:vAlign w:val="center"/>
          </w:tcPr>
          <w:p w14:paraId="73DCC1DB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  <w:u w:val="single"/>
              </w:rPr>
              <w:t>Код по ОКПД2</w:t>
            </w:r>
          </w:p>
        </w:tc>
        <w:tc>
          <w:tcPr>
            <w:tcW w:w="1843" w:type="dxa"/>
            <w:vAlign w:val="center"/>
          </w:tcPr>
          <w:p w14:paraId="7705DE80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  <w:u w:val="single"/>
              </w:rPr>
              <w:t>Код по ОКВЭД2</w:t>
            </w:r>
          </w:p>
        </w:tc>
        <w:tc>
          <w:tcPr>
            <w:tcW w:w="2406" w:type="dxa"/>
            <w:vAlign w:val="center"/>
          </w:tcPr>
          <w:p w14:paraId="3735BCBA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</w:rPr>
              <w:t>Наименование</w:t>
            </w:r>
          </w:p>
        </w:tc>
        <w:tc>
          <w:tcPr>
            <w:tcW w:w="1558" w:type="dxa"/>
            <w:vAlign w:val="center"/>
          </w:tcPr>
          <w:p w14:paraId="2395F886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</w:rPr>
              <w:t>Ед. изм.</w:t>
            </w:r>
          </w:p>
        </w:tc>
        <w:tc>
          <w:tcPr>
            <w:tcW w:w="1558" w:type="dxa"/>
            <w:vAlign w:val="center"/>
          </w:tcPr>
          <w:p w14:paraId="4B6BF50F" w14:textId="77777777" w:rsidR="00A54E38" w:rsidRPr="00506916" w:rsidRDefault="00A54E38" w:rsidP="00A57E45">
            <w:pPr>
              <w:jc w:val="center"/>
              <w:rPr>
                <w:b/>
              </w:rPr>
            </w:pPr>
            <w:r w:rsidRPr="00506916">
              <w:rPr>
                <w:b/>
              </w:rPr>
              <w:t>Кол-во</w:t>
            </w:r>
          </w:p>
        </w:tc>
      </w:tr>
      <w:tr w:rsidR="00A54E38" w14:paraId="352AEF2D" w14:textId="77777777" w:rsidTr="00D0670A">
        <w:trPr>
          <w:trHeight w:val="2980"/>
        </w:trPr>
        <w:tc>
          <w:tcPr>
            <w:tcW w:w="704" w:type="dxa"/>
          </w:tcPr>
          <w:p w14:paraId="669A7BC6" w14:textId="77777777" w:rsidR="00A54E38" w:rsidRDefault="00A54E38" w:rsidP="00A57E45"/>
        </w:tc>
        <w:tc>
          <w:tcPr>
            <w:tcW w:w="1276" w:type="dxa"/>
          </w:tcPr>
          <w:p w14:paraId="4F8B44F4" w14:textId="77777777" w:rsidR="00A54E38" w:rsidRDefault="00A54E38" w:rsidP="00A57E45">
            <w:r>
              <w:t>42.11.20</w:t>
            </w:r>
          </w:p>
        </w:tc>
        <w:tc>
          <w:tcPr>
            <w:tcW w:w="1843" w:type="dxa"/>
          </w:tcPr>
          <w:p w14:paraId="2CE11F4E" w14:textId="77777777" w:rsidR="00A54E38" w:rsidRDefault="00A54E38" w:rsidP="00A57E45">
            <w:r>
              <w:t>42.11</w:t>
            </w:r>
          </w:p>
        </w:tc>
        <w:tc>
          <w:tcPr>
            <w:tcW w:w="2406" w:type="dxa"/>
          </w:tcPr>
          <w:p w14:paraId="03195DB3" w14:textId="721F2B43" w:rsidR="00AC71A5" w:rsidRDefault="004F6C2F" w:rsidP="00AC71A5">
            <w:pPr>
              <w:jc w:val="left"/>
            </w:pPr>
            <w:r>
              <w:rPr>
                <w:sz w:val="20"/>
                <w:szCs w:val="20"/>
              </w:rPr>
              <w:t>Восстановление</w:t>
            </w:r>
            <w:r w:rsidR="00023914">
              <w:rPr>
                <w:sz w:val="20"/>
                <w:szCs w:val="20"/>
              </w:rPr>
              <w:t xml:space="preserve"> асфальтобетонного покрытия </w:t>
            </w:r>
            <w:r w:rsidR="00AC71A5" w:rsidRPr="00AC71A5">
              <w:rPr>
                <w:sz w:val="20"/>
                <w:szCs w:val="20"/>
              </w:rPr>
              <w:t>в местах проведения работ по неотложному ремонту и договорам технологического присоединения, осуществляющих ЗАО «СПГЭС» на территории муниципального образования «Город Саратов».</w:t>
            </w:r>
          </w:p>
          <w:p w14:paraId="537AC4EF" w14:textId="50DE4CAB" w:rsidR="00A54E38" w:rsidRDefault="00A54E38" w:rsidP="004F6C2F">
            <w:pPr>
              <w:jc w:val="left"/>
            </w:pPr>
          </w:p>
        </w:tc>
        <w:tc>
          <w:tcPr>
            <w:tcW w:w="1558" w:type="dxa"/>
          </w:tcPr>
          <w:p w14:paraId="27E1D73F" w14:textId="77777777" w:rsidR="00A54E38" w:rsidRDefault="00A54E38" w:rsidP="00A57E45">
            <w:proofErr w:type="spellStart"/>
            <w:proofErr w:type="gramStart"/>
            <w:r>
              <w:t>Усл</w:t>
            </w:r>
            <w:proofErr w:type="spellEnd"/>
            <w:r>
              <w:t>..</w:t>
            </w:r>
            <w:proofErr w:type="gramEnd"/>
            <w:r>
              <w:t xml:space="preserve"> ед.</w:t>
            </w:r>
          </w:p>
        </w:tc>
        <w:tc>
          <w:tcPr>
            <w:tcW w:w="1558" w:type="dxa"/>
          </w:tcPr>
          <w:p w14:paraId="1E0B5E3C" w14:textId="77777777" w:rsidR="00A54E38" w:rsidRDefault="00A54E38" w:rsidP="00A57E45">
            <w:r>
              <w:t xml:space="preserve">         1</w:t>
            </w:r>
          </w:p>
        </w:tc>
      </w:tr>
    </w:tbl>
    <w:p w14:paraId="4B2660D9" w14:textId="77777777" w:rsidR="00A54E38" w:rsidRPr="00DE0BD0" w:rsidRDefault="00A54E38" w:rsidP="00A54E38"/>
    <w:p w14:paraId="1A5E33F5" w14:textId="77777777" w:rsidR="00A54E38" w:rsidRDefault="00A54E38" w:rsidP="00A54E38">
      <w:pPr>
        <w:spacing w:line="360" w:lineRule="auto"/>
        <w:ind w:left="7106"/>
        <w:jc w:val="left"/>
      </w:pPr>
    </w:p>
    <w:p w14:paraId="2AFC10A7" w14:textId="77777777" w:rsidR="00A54E38" w:rsidRDefault="00A54E38" w:rsidP="00A54E38">
      <w:pPr>
        <w:spacing w:line="360" w:lineRule="auto"/>
        <w:ind w:left="7106"/>
        <w:jc w:val="left"/>
      </w:pPr>
    </w:p>
    <w:p w14:paraId="2317978F" w14:textId="77777777" w:rsidR="00A54E38" w:rsidRDefault="00A54E38" w:rsidP="00A54E38">
      <w:pPr>
        <w:spacing w:line="360" w:lineRule="auto"/>
        <w:ind w:left="7106"/>
        <w:jc w:val="left"/>
      </w:pPr>
    </w:p>
    <w:p w14:paraId="5B1E07F6" w14:textId="77777777" w:rsidR="00A54E38" w:rsidRDefault="00A54E38" w:rsidP="00A54E38">
      <w:pPr>
        <w:spacing w:line="360" w:lineRule="auto"/>
        <w:ind w:left="7106"/>
        <w:jc w:val="lef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2092"/>
        <w:gridCol w:w="2092"/>
      </w:tblGrid>
      <w:tr w:rsidR="00A54E38" w:rsidRPr="00F131EC" w14:paraId="0D40CD84" w14:textId="77777777" w:rsidTr="00A57E45">
        <w:tc>
          <w:tcPr>
            <w:tcW w:w="5718" w:type="dxa"/>
          </w:tcPr>
          <w:p w14:paraId="2A245F5B" w14:textId="0752C977" w:rsidR="00A54E38" w:rsidRPr="00F131EC" w:rsidRDefault="00AC3CBB" w:rsidP="00AC3CBB">
            <w:pPr>
              <w:spacing w:line="360" w:lineRule="auto"/>
            </w:pPr>
            <w:r>
              <w:t>Н</w:t>
            </w:r>
            <w:r w:rsidR="00A54E38">
              <w:t xml:space="preserve">ачальник </w:t>
            </w:r>
            <w:r w:rsidR="00A54E38" w:rsidRPr="00F131EC">
              <w:t>ПС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14:paraId="506AEA9E" w14:textId="77777777" w:rsidR="00A54E38" w:rsidRPr="00F131EC" w:rsidRDefault="00A54E38" w:rsidP="00A57E45">
            <w:pPr>
              <w:spacing w:line="360" w:lineRule="auto"/>
            </w:pPr>
          </w:p>
        </w:tc>
        <w:tc>
          <w:tcPr>
            <w:tcW w:w="2176" w:type="dxa"/>
          </w:tcPr>
          <w:p w14:paraId="30B790F5" w14:textId="126FB6C0" w:rsidR="00A54E38" w:rsidRPr="00F131EC" w:rsidRDefault="00AC3CBB" w:rsidP="00A57E45">
            <w:pPr>
              <w:spacing w:line="360" w:lineRule="auto"/>
            </w:pPr>
            <w:r>
              <w:t>Сутягин Д.А.</w:t>
            </w:r>
          </w:p>
        </w:tc>
      </w:tr>
    </w:tbl>
    <w:p w14:paraId="0A18F183" w14:textId="77777777" w:rsidR="00A54E38" w:rsidRDefault="00A54E38" w:rsidP="00A54E38">
      <w:pPr>
        <w:spacing w:line="360" w:lineRule="auto"/>
        <w:ind w:left="7106"/>
        <w:jc w:val="left"/>
      </w:pPr>
    </w:p>
    <w:p w14:paraId="79F5D6AC" w14:textId="77777777" w:rsidR="00A54E38" w:rsidRDefault="00A54E38" w:rsidP="00A54E38">
      <w:pPr>
        <w:spacing w:line="360" w:lineRule="auto"/>
        <w:ind w:left="7106"/>
        <w:jc w:val="left"/>
      </w:pPr>
    </w:p>
    <w:p w14:paraId="67398B81" w14:textId="77777777" w:rsidR="00A54E38" w:rsidRDefault="00A54E38" w:rsidP="00A54E38">
      <w:pPr>
        <w:spacing w:line="360" w:lineRule="auto"/>
        <w:ind w:left="7106"/>
        <w:jc w:val="left"/>
      </w:pPr>
    </w:p>
    <w:p w14:paraId="25A9B9FE" w14:textId="77777777" w:rsidR="00A54E38" w:rsidRDefault="00A54E38" w:rsidP="00A54E38">
      <w:pPr>
        <w:spacing w:line="360" w:lineRule="auto"/>
        <w:ind w:left="7106"/>
        <w:jc w:val="left"/>
      </w:pPr>
    </w:p>
    <w:p w14:paraId="7B510EDA" w14:textId="77777777" w:rsidR="00A54E38" w:rsidRDefault="00A54E38" w:rsidP="00A54E38">
      <w:pPr>
        <w:spacing w:line="360" w:lineRule="auto"/>
        <w:ind w:left="7106"/>
        <w:jc w:val="left"/>
      </w:pPr>
    </w:p>
    <w:p w14:paraId="6FB3A945" w14:textId="77777777" w:rsidR="00A54E38" w:rsidRDefault="00A54E38" w:rsidP="00A54E38">
      <w:pPr>
        <w:spacing w:line="360" w:lineRule="auto"/>
        <w:ind w:left="7106"/>
        <w:jc w:val="left"/>
      </w:pPr>
    </w:p>
    <w:p w14:paraId="5A71A171" w14:textId="77777777" w:rsidR="00A54E38" w:rsidRDefault="00A54E38" w:rsidP="00A54E38">
      <w:pPr>
        <w:spacing w:line="360" w:lineRule="auto"/>
        <w:ind w:left="7106"/>
        <w:jc w:val="left"/>
      </w:pPr>
    </w:p>
    <w:p w14:paraId="2FE91240" w14:textId="77777777" w:rsidR="00A54E38" w:rsidRDefault="00A54E38" w:rsidP="00A54E38">
      <w:pPr>
        <w:spacing w:line="360" w:lineRule="auto"/>
        <w:ind w:left="7106"/>
        <w:jc w:val="left"/>
      </w:pPr>
    </w:p>
    <w:p w14:paraId="1B6DE836" w14:textId="77777777" w:rsidR="00A54E38" w:rsidRPr="00F131EC" w:rsidRDefault="00A54E38" w:rsidP="00A54E38">
      <w:pPr>
        <w:spacing w:line="360" w:lineRule="auto"/>
        <w:ind w:left="6372"/>
        <w:jc w:val="right"/>
      </w:pPr>
      <w:r w:rsidRPr="00F131EC">
        <w:t>Коммерческому отделу</w:t>
      </w:r>
    </w:p>
    <w:p w14:paraId="6272139E" w14:textId="77777777" w:rsidR="00A54E38" w:rsidRPr="00F131EC" w:rsidRDefault="00A54E38" w:rsidP="00A54E38">
      <w:pPr>
        <w:spacing w:line="360" w:lineRule="auto"/>
        <w:jc w:val="right"/>
      </w:pPr>
      <w:r w:rsidRPr="00F131EC">
        <w:t>ЗАО «СПГЭС»</w:t>
      </w:r>
    </w:p>
    <w:p w14:paraId="4D67707C" w14:textId="77777777" w:rsidR="00A54E38" w:rsidRPr="00F131EC" w:rsidRDefault="00A54E38" w:rsidP="00A54E38">
      <w:pPr>
        <w:spacing w:line="360" w:lineRule="auto"/>
        <w:ind w:left="5812"/>
        <w:jc w:val="right"/>
      </w:pPr>
      <w:r w:rsidRPr="00F131EC">
        <w:t>Калинину С. А.</w:t>
      </w:r>
    </w:p>
    <w:p w14:paraId="145327F5" w14:textId="77777777" w:rsidR="00A54E38" w:rsidRPr="00F131EC" w:rsidRDefault="00A54E38" w:rsidP="00A54E38">
      <w:pPr>
        <w:spacing w:line="360" w:lineRule="auto"/>
      </w:pPr>
    </w:p>
    <w:p w14:paraId="55308C7D" w14:textId="3A328B8D" w:rsidR="00A54E38" w:rsidRPr="00F131EC" w:rsidRDefault="00023914" w:rsidP="00A54E38">
      <w:pPr>
        <w:spacing w:line="360" w:lineRule="auto"/>
        <w:ind w:left="-567"/>
      </w:pPr>
      <w:r>
        <w:t>0</w:t>
      </w:r>
      <w:r w:rsidR="00AC55DF">
        <w:t>8</w:t>
      </w:r>
      <w:r w:rsidR="00464844">
        <w:t>.12</w:t>
      </w:r>
      <w:r w:rsidR="00A54E38">
        <w:t>.2022 г.</w:t>
      </w:r>
    </w:p>
    <w:p w14:paraId="428A70E0" w14:textId="77777777" w:rsidR="00A54E38" w:rsidRPr="00F131EC" w:rsidRDefault="00A54E38" w:rsidP="00A54E38">
      <w:pPr>
        <w:spacing w:line="360" w:lineRule="auto"/>
        <w:jc w:val="center"/>
        <w:rPr>
          <w:caps/>
          <w:sz w:val="40"/>
          <w:szCs w:val="40"/>
        </w:rPr>
      </w:pPr>
      <w:r w:rsidRPr="00F131EC">
        <w:rPr>
          <w:caps/>
          <w:sz w:val="40"/>
          <w:szCs w:val="40"/>
        </w:rPr>
        <w:t>Служебная записка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376"/>
        <w:gridCol w:w="1285"/>
      </w:tblGrid>
      <w:tr w:rsidR="00A54E38" w:rsidRPr="00F131EC" w14:paraId="129DE0D7" w14:textId="77777777" w:rsidTr="00A57E45">
        <w:tc>
          <w:tcPr>
            <w:tcW w:w="2376" w:type="dxa"/>
            <w:vAlign w:val="center"/>
          </w:tcPr>
          <w:p w14:paraId="54191691" w14:textId="77777777" w:rsidR="00A54E38" w:rsidRPr="00F131EC" w:rsidRDefault="00A54E38" w:rsidP="00A57E45">
            <w:pPr>
              <w:rPr>
                <w:kern w:val="24"/>
              </w:rPr>
            </w:pPr>
          </w:p>
        </w:tc>
        <w:tc>
          <w:tcPr>
            <w:tcW w:w="1285" w:type="dxa"/>
            <w:vAlign w:val="center"/>
          </w:tcPr>
          <w:p w14:paraId="6183A6AB" w14:textId="77777777" w:rsidR="00A54E38" w:rsidRPr="00F131EC" w:rsidRDefault="00A54E38" w:rsidP="00A57E45">
            <w:pPr>
              <w:ind w:firstLine="567"/>
              <w:rPr>
                <w:kern w:val="24"/>
              </w:rPr>
            </w:pPr>
          </w:p>
        </w:tc>
      </w:tr>
      <w:tr w:rsidR="00A54E38" w:rsidRPr="00F131EC" w14:paraId="163456BA" w14:textId="77777777" w:rsidTr="00A57E45">
        <w:tc>
          <w:tcPr>
            <w:tcW w:w="2376" w:type="dxa"/>
            <w:vAlign w:val="center"/>
          </w:tcPr>
          <w:p w14:paraId="4DC74F1A" w14:textId="77777777" w:rsidR="00A54E38" w:rsidRPr="00F131EC" w:rsidRDefault="00A54E38" w:rsidP="00A57E45">
            <w:pPr>
              <w:ind w:firstLine="567"/>
              <w:rPr>
                <w:kern w:val="24"/>
              </w:rPr>
            </w:pPr>
          </w:p>
        </w:tc>
        <w:tc>
          <w:tcPr>
            <w:tcW w:w="1285" w:type="dxa"/>
            <w:vAlign w:val="center"/>
          </w:tcPr>
          <w:p w14:paraId="72327EB8" w14:textId="77777777" w:rsidR="00A54E38" w:rsidRPr="00F131EC" w:rsidRDefault="00A54E38" w:rsidP="00A57E45">
            <w:pPr>
              <w:ind w:firstLine="567"/>
              <w:rPr>
                <w:kern w:val="24"/>
              </w:rPr>
            </w:pPr>
          </w:p>
        </w:tc>
      </w:tr>
    </w:tbl>
    <w:p w14:paraId="68894EB7" w14:textId="77777777" w:rsidR="00420EC5" w:rsidRPr="000E7400" w:rsidRDefault="00A54E38" w:rsidP="00420EC5">
      <w:pPr>
        <w:ind w:firstLine="708"/>
        <w:rPr>
          <w:spacing w:val="-2"/>
          <w:w w:val="102"/>
        </w:rPr>
      </w:pPr>
      <w:r w:rsidRPr="00023914">
        <w:t>Прошу Вас заключить договор подряда с ООО «</w:t>
      </w:r>
      <w:proofErr w:type="spellStart"/>
      <w:r w:rsidRPr="00023914">
        <w:t>ТермоСтройМонтаж</w:t>
      </w:r>
      <w:proofErr w:type="spellEnd"/>
      <w:r w:rsidRPr="00023914">
        <w:t xml:space="preserve">» на выполнение работ </w:t>
      </w:r>
      <w:r w:rsidR="00023914" w:rsidRPr="00023914">
        <w:t xml:space="preserve">по восстановлению асфальтобетонного покрытия </w:t>
      </w:r>
      <w:r w:rsidR="00420EC5" w:rsidRPr="000E7400">
        <w:t>в местах проведения работ по</w:t>
      </w:r>
      <w:r w:rsidR="00420EC5">
        <w:t xml:space="preserve"> неотложному</w:t>
      </w:r>
      <w:r w:rsidR="00420EC5" w:rsidRPr="000E7400">
        <w:t xml:space="preserve"> ремонту </w:t>
      </w:r>
      <w:r w:rsidR="00420EC5">
        <w:t>и договорам технологического присоединения</w:t>
      </w:r>
      <w:r w:rsidR="00420EC5" w:rsidRPr="000E7400">
        <w:t xml:space="preserve">, </w:t>
      </w:r>
      <w:r w:rsidR="00420EC5">
        <w:t xml:space="preserve">осуществляющих </w:t>
      </w:r>
      <w:r w:rsidR="00420EC5" w:rsidRPr="000E7400">
        <w:rPr>
          <w:spacing w:val="-2"/>
          <w:w w:val="102"/>
        </w:rPr>
        <w:t>ЗАО «СПГЭС» на территории муниципального образования «Город Саратов»</w:t>
      </w:r>
      <w:r w:rsidR="00420EC5">
        <w:rPr>
          <w:spacing w:val="-2"/>
          <w:w w:val="102"/>
        </w:rPr>
        <w:t>.</w:t>
      </w:r>
    </w:p>
    <w:p w14:paraId="3C1980B0" w14:textId="51D67347" w:rsidR="00A54E38" w:rsidRPr="00023914" w:rsidRDefault="00A54E38" w:rsidP="00023914"/>
    <w:p w14:paraId="396AA2B3" w14:textId="77777777" w:rsidR="00A54E38" w:rsidRDefault="00A54E38" w:rsidP="00A54E38">
      <w:pPr>
        <w:pStyle w:val="a5"/>
        <w:widowControl w:val="0"/>
        <w:autoSpaceDE w:val="0"/>
        <w:autoSpaceDN w:val="0"/>
        <w:adjustRightInd w:val="0"/>
        <w:spacing w:line="360" w:lineRule="auto"/>
      </w:pPr>
    </w:p>
    <w:p w14:paraId="4AF080CC" w14:textId="77777777" w:rsidR="00A54E38" w:rsidRDefault="00A54E38" w:rsidP="00A54E38">
      <w:pPr>
        <w:pStyle w:val="a5"/>
        <w:widowControl w:val="0"/>
        <w:autoSpaceDE w:val="0"/>
        <w:autoSpaceDN w:val="0"/>
        <w:adjustRightInd w:val="0"/>
        <w:spacing w:line="360" w:lineRule="auto"/>
      </w:pPr>
      <w:r w:rsidRPr="00F131EC">
        <w:t>Приложения: - Техническ</w:t>
      </w:r>
      <w:r>
        <w:t>о</w:t>
      </w:r>
      <w:r w:rsidRPr="00F131EC">
        <w:t>е задани</w:t>
      </w:r>
      <w:r>
        <w:t>е</w:t>
      </w:r>
      <w:r w:rsidRPr="00F131EC">
        <w:t xml:space="preserve">. </w:t>
      </w:r>
    </w:p>
    <w:p w14:paraId="0789EECD" w14:textId="769DA562" w:rsidR="00A54E38" w:rsidRPr="00F131EC" w:rsidRDefault="00A54E38" w:rsidP="00A54E38">
      <w:pPr>
        <w:widowControl w:val="0"/>
        <w:autoSpaceDE w:val="0"/>
        <w:autoSpaceDN w:val="0"/>
        <w:adjustRightInd w:val="0"/>
        <w:spacing w:line="360" w:lineRule="auto"/>
      </w:pPr>
      <w:r>
        <w:t xml:space="preserve">                          </w:t>
      </w:r>
      <w:r w:rsidR="00420EC5">
        <w:t xml:space="preserve">         </w:t>
      </w:r>
      <w:r>
        <w:t xml:space="preserve"> - Предварительные расчеты </w:t>
      </w:r>
      <w:r w:rsidRPr="00BC0E2C">
        <w:t>(</w:t>
      </w:r>
      <w:r w:rsidR="00E54E6D" w:rsidRPr="0069727E">
        <w:rPr>
          <w:b/>
        </w:rPr>
        <w:t>3 0</w:t>
      </w:r>
      <w:r w:rsidRPr="0069727E">
        <w:rPr>
          <w:b/>
        </w:rPr>
        <w:t>00 00</w:t>
      </w:r>
      <w:r>
        <w:rPr>
          <w:b/>
        </w:rPr>
        <w:t xml:space="preserve">0, 00 </w:t>
      </w:r>
      <w:r w:rsidRPr="00BC0E2C">
        <w:t>руб.)</w:t>
      </w:r>
    </w:p>
    <w:p w14:paraId="519AD609" w14:textId="77777777" w:rsidR="00A54E38" w:rsidRDefault="00A54E38" w:rsidP="00A54E38">
      <w:pPr>
        <w:spacing w:line="360" w:lineRule="auto"/>
      </w:pPr>
    </w:p>
    <w:p w14:paraId="3C11ED83" w14:textId="77777777" w:rsidR="00A54E38" w:rsidRDefault="00A54E38" w:rsidP="00A54E38">
      <w:pPr>
        <w:spacing w:line="360" w:lineRule="auto"/>
      </w:pPr>
    </w:p>
    <w:p w14:paraId="16D1970E" w14:textId="77777777" w:rsidR="00A54E38" w:rsidRDefault="00A54E38" w:rsidP="00A54E38">
      <w:pPr>
        <w:spacing w:line="360" w:lineRule="auto"/>
      </w:pPr>
    </w:p>
    <w:p w14:paraId="019CAD1C" w14:textId="77777777" w:rsidR="00A54E38" w:rsidRPr="00F131EC" w:rsidRDefault="00A54E38" w:rsidP="00A54E38">
      <w:pPr>
        <w:spacing w:line="360" w:lineRule="auto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87"/>
        <w:gridCol w:w="2092"/>
        <w:gridCol w:w="2092"/>
      </w:tblGrid>
      <w:tr w:rsidR="00A54E38" w:rsidRPr="00F131EC" w14:paraId="1EDFD899" w14:textId="77777777" w:rsidTr="00A57E45">
        <w:tc>
          <w:tcPr>
            <w:tcW w:w="5718" w:type="dxa"/>
          </w:tcPr>
          <w:p w14:paraId="6B3B5CEC" w14:textId="77777777" w:rsidR="00523228" w:rsidRDefault="00523228" w:rsidP="004F6C2F">
            <w:pPr>
              <w:spacing w:line="360" w:lineRule="auto"/>
            </w:pPr>
          </w:p>
          <w:p w14:paraId="72A9C769" w14:textId="5ED916E1" w:rsidR="00A54E38" w:rsidRPr="00F131EC" w:rsidRDefault="004F6C2F" w:rsidP="004F6C2F">
            <w:pPr>
              <w:spacing w:line="360" w:lineRule="auto"/>
            </w:pPr>
            <w:r>
              <w:t>Н</w:t>
            </w:r>
            <w:r w:rsidR="00A54E38">
              <w:t xml:space="preserve">ачальник </w:t>
            </w:r>
            <w:r w:rsidR="00A54E38" w:rsidRPr="00F131EC">
              <w:t>ПС</w:t>
            </w:r>
          </w:p>
        </w:tc>
        <w:tc>
          <w:tcPr>
            <w:tcW w:w="2244" w:type="dxa"/>
            <w:tcBorders>
              <w:bottom w:val="single" w:sz="4" w:space="0" w:color="auto"/>
            </w:tcBorders>
          </w:tcPr>
          <w:p w14:paraId="765408D8" w14:textId="77777777" w:rsidR="00A54E38" w:rsidRPr="00F131EC" w:rsidRDefault="00A54E38" w:rsidP="00A57E45">
            <w:pPr>
              <w:spacing w:line="360" w:lineRule="auto"/>
            </w:pPr>
          </w:p>
        </w:tc>
        <w:tc>
          <w:tcPr>
            <w:tcW w:w="2176" w:type="dxa"/>
          </w:tcPr>
          <w:p w14:paraId="10E43C09" w14:textId="6AB80073" w:rsidR="00A54E38" w:rsidRPr="00F131EC" w:rsidRDefault="004F6C2F" w:rsidP="00A57E45">
            <w:pPr>
              <w:spacing w:line="360" w:lineRule="auto"/>
            </w:pPr>
            <w:r>
              <w:t>Сутягин Д.А.</w:t>
            </w:r>
          </w:p>
        </w:tc>
      </w:tr>
    </w:tbl>
    <w:p w14:paraId="0C852952" w14:textId="77777777" w:rsidR="00A54E38" w:rsidRDefault="00A54E38" w:rsidP="00A54E38">
      <w:pPr>
        <w:jc w:val="right"/>
        <w:rPr>
          <w:b/>
        </w:rPr>
      </w:pPr>
    </w:p>
    <w:p w14:paraId="6B8EEA0E" w14:textId="77777777" w:rsidR="00A54E38" w:rsidRDefault="00A54E38" w:rsidP="00A54E38">
      <w:pPr>
        <w:jc w:val="right"/>
        <w:rPr>
          <w:b/>
        </w:rPr>
      </w:pPr>
    </w:p>
    <w:p w14:paraId="64B60EEC" w14:textId="77777777" w:rsidR="00A54E38" w:rsidRDefault="00A54E38" w:rsidP="00A54E38">
      <w:pPr>
        <w:jc w:val="right"/>
        <w:rPr>
          <w:b/>
        </w:rPr>
      </w:pPr>
    </w:p>
    <w:p w14:paraId="37676D0B" w14:textId="77777777" w:rsidR="00A54E38" w:rsidRDefault="00A54E38" w:rsidP="00A54E38">
      <w:pPr>
        <w:jc w:val="right"/>
        <w:rPr>
          <w:b/>
        </w:rPr>
      </w:pPr>
    </w:p>
    <w:p w14:paraId="15CF1BC3" w14:textId="77777777" w:rsidR="00A54E38" w:rsidRDefault="00A54E38" w:rsidP="00A54E38">
      <w:pPr>
        <w:jc w:val="right"/>
        <w:rPr>
          <w:b/>
        </w:rPr>
      </w:pPr>
    </w:p>
    <w:p w14:paraId="4568B65F" w14:textId="77777777" w:rsidR="00A54E38" w:rsidRDefault="00A54E38" w:rsidP="00A54E38">
      <w:pPr>
        <w:jc w:val="right"/>
        <w:rPr>
          <w:b/>
        </w:rPr>
      </w:pPr>
    </w:p>
    <w:p w14:paraId="5D292CA2" w14:textId="77777777" w:rsidR="00A54E38" w:rsidRDefault="00A54E38" w:rsidP="00A54E38">
      <w:pPr>
        <w:jc w:val="right"/>
        <w:rPr>
          <w:b/>
        </w:rPr>
      </w:pPr>
    </w:p>
    <w:p w14:paraId="0FA21FB1" w14:textId="77777777" w:rsidR="00A54E38" w:rsidRDefault="00A54E38" w:rsidP="00A54E38">
      <w:pPr>
        <w:jc w:val="right"/>
        <w:rPr>
          <w:b/>
        </w:rPr>
      </w:pPr>
    </w:p>
    <w:p w14:paraId="59A67ECC" w14:textId="77777777" w:rsidR="00A54E38" w:rsidRDefault="00A54E38" w:rsidP="00A54E38">
      <w:pPr>
        <w:jc w:val="right"/>
        <w:rPr>
          <w:b/>
        </w:rPr>
      </w:pPr>
    </w:p>
    <w:p w14:paraId="635B4C79" w14:textId="77777777" w:rsidR="00A54E38" w:rsidRDefault="00A54E38" w:rsidP="00A54E38">
      <w:pPr>
        <w:jc w:val="right"/>
        <w:rPr>
          <w:b/>
        </w:rPr>
      </w:pPr>
    </w:p>
    <w:p w14:paraId="40919B2B" w14:textId="77777777" w:rsidR="00A54E38" w:rsidRDefault="00A54E38" w:rsidP="00A54E38">
      <w:pPr>
        <w:jc w:val="right"/>
        <w:rPr>
          <w:b/>
        </w:rPr>
      </w:pPr>
    </w:p>
    <w:p w14:paraId="2CFA98F7" w14:textId="77777777" w:rsidR="00A54E38" w:rsidRDefault="00A54E38" w:rsidP="00A54E38">
      <w:pPr>
        <w:jc w:val="right"/>
        <w:rPr>
          <w:b/>
        </w:rPr>
      </w:pPr>
    </w:p>
    <w:p w14:paraId="24CAF521" w14:textId="77777777" w:rsidR="00A54E38" w:rsidRDefault="00A54E38" w:rsidP="00A54E38">
      <w:pPr>
        <w:jc w:val="right"/>
        <w:rPr>
          <w:b/>
        </w:rPr>
      </w:pPr>
    </w:p>
    <w:p w14:paraId="192AABB6" w14:textId="77777777" w:rsidR="00A54E38" w:rsidRDefault="00A54E38" w:rsidP="00A54E38">
      <w:pPr>
        <w:jc w:val="right"/>
        <w:rPr>
          <w:b/>
        </w:rPr>
      </w:pPr>
    </w:p>
    <w:p w14:paraId="150A2BDA" w14:textId="77777777" w:rsidR="00A54E38" w:rsidRDefault="00A54E38" w:rsidP="00A54E38">
      <w:pPr>
        <w:jc w:val="right"/>
        <w:rPr>
          <w:b/>
        </w:rPr>
      </w:pPr>
    </w:p>
    <w:p w14:paraId="42410FA7" w14:textId="77777777" w:rsidR="00A54E38" w:rsidRDefault="00A54E38" w:rsidP="00A54E38">
      <w:pPr>
        <w:jc w:val="right"/>
        <w:rPr>
          <w:b/>
        </w:rPr>
      </w:pPr>
    </w:p>
    <w:p w14:paraId="5502621E" w14:textId="77777777" w:rsidR="00A54E38" w:rsidRDefault="00A54E38" w:rsidP="00A54E38">
      <w:pPr>
        <w:jc w:val="right"/>
        <w:rPr>
          <w:b/>
        </w:rPr>
      </w:pPr>
    </w:p>
    <w:p w14:paraId="577AFAAE" w14:textId="77777777" w:rsidR="00A54E38" w:rsidRDefault="00A54E38" w:rsidP="00A54E38">
      <w:pPr>
        <w:jc w:val="right"/>
        <w:rPr>
          <w:b/>
        </w:rPr>
      </w:pPr>
    </w:p>
    <w:p w14:paraId="23EFC0A0" w14:textId="77777777" w:rsidR="00A54E38" w:rsidRDefault="00A54E38" w:rsidP="00A54E38">
      <w:pPr>
        <w:jc w:val="right"/>
        <w:rPr>
          <w:b/>
        </w:rPr>
      </w:pPr>
    </w:p>
    <w:p w14:paraId="3FBD84AE" w14:textId="77777777" w:rsidR="00A54E38" w:rsidRDefault="00A54E38" w:rsidP="00A54E38">
      <w:pPr>
        <w:jc w:val="right"/>
        <w:rPr>
          <w:b/>
        </w:rPr>
      </w:pPr>
    </w:p>
    <w:p w14:paraId="6497D6C8" w14:textId="77777777" w:rsidR="00A54E38" w:rsidRDefault="00A54E38" w:rsidP="00A54E38">
      <w:pPr>
        <w:jc w:val="right"/>
        <w:rPr>
          <w:b/>
        </w:rPr>
      </w:pPr>
    </w:p>
    <w:p w14:paraId="2A132841" w14:textId="3BFC0BE6" w:rsidR="00E707E8" w:rsidRDefault="00E707E8" w:rsidP="00977FF0">
      <w:pPr>
        <w:jc w:val="right"/>
        <w:rPr>
          <w:b/>
        </w:rPr>
      </w:pPr>
    </w:p>
    <w:p w14:paraId="4F613891" w14:textId="5FC3ED7D" w:rsidR="00E707E8" w:rsidRDefault="00E707E8" w:rsidP="00977FF0">
      <w:pPr>
        <w:jc w:val="right"/>
        <w:rPr>
          <w:b/>
        </w:rPr>
      </w:pPr>
    </w:p>
    <w:p w14:paraId="7A7AB3F1" w14:textId="77777777" w:rsidR="00E707E8" w:rsidRDefault="00E707E8" w:rsidP="00977FF0">
      <w:pPr>
        <w:jc w:val="right"/>
        <w:rPr>
          <w:b/>
        </w:rPr>
      </w:pPr>
    </w:p>
    <w:p w14:paraId="17DA31E0" w14:textId="4314DC56" w:rsidR="00977FF0" w:rsidRPr="001C282A" w:rsidRDefault="00977FF0" w:rsidP="00977FF0">
      <w:pPr>
        <w:jc w:val="right"/>
        <w:rPr>
          <w:b/>
        </w:rPr>
      </w:pPr>
      <w:r w:rsidRPr="001C282A">
        <w:rPr>
          <w:b/>
        </w:rPr>
        <w:t xml:space="preserve">Приложение № </w:t>
      </w:r>
      <w:r>
        <w:rPr>
          <w:b/>
        </w:rPr>
        <w:t>1</w:t>
      </w:r>
      <w:r w:rsidRPr="001C282A">
        <w:rPr>
          <w:b/>
        </w:rPr>
        <w:t xml:space="preserve"> </w:t>
      </w:r>
    </w:p>
    <w:p w14:paraId="28B82004" w14:textId="77777777" w:rsidR="00977FF0" w:rsidRDefault="00977FF0" w:rsidP="00977FF0">
      <w:pPr>
        <w:jc w:val="right"/>
        <w:rPr>
          <w:b/>
        </w:rPr>
      </w:pPr>
      <w:r w:rsidRPr="001C282A">
        <w:rPr>
          <w:b/>
        </w:rPr>
        <w:t xml:space="preserve">к </w:t>
      </w:r>
      <w:r>
        <w:rPr>
          <w:b/>
        </w:rPr>
        <w:t>Техническому заданию</w:t>
      </w:r>
    </w:p>
    <w:p w14:paraId="2CDE31F8" w14:textId="632FCCBC" w:rsidR="000C5471" w:rsidRPr="000C5471" w:rsidRDefault="00977FF0" w:rsidP="000C5471">
      <w:pPr>
        <w:jc w:val="right"/>
        <w:rPr>
          <w:b/>
        </w:rPr>
      </w:pPr>
      <w:r w:rsidRPr="006226E7">
        <w:rPr>
          <w:b/>
        </w:rPr>
        <w:t>на выполнение работ по восстановлению асфальтобетонного покрытия</w:t>
      </w:r>
      <w:r w:rsidR="000C5471" w:rsidRPr="000C5471">
        <w:t xml:space="preserve"> </w:t>
      </w:r>
      <w:r w:rsidR="000C5471" w:rsidRPr="000C5471">
        <w:rPr>
          <w:b/>
        </w:rPr>
        <w:t>в местах проведения работ по неотложному ремонту и договорам технологического присоединения, осуществляющих ЗАО «СПГЭС» на территории муниципального образования «Город Саратов».</w:t>
      </w:r>
    </w:p>
    <w:p w14:paraId="3AB0F16D" w14:textId="45EA4CBC" w:rsidR="000C5471" w:rsidRPr="006226E7" w:rsidRDefault="00977FF0" w:rsidP="000C5471">
      <w:pPr>
        <w:jc w:val="right"/>
        <w:rPr>
          <w:b/>
          <w:spacing w:val="-2"/>
          <w:w w:val="102"/>
        </w:rPr>
      </w:pPr>
      <w:r w:rsidRPr="006226E7">
        <w:rPr>
          <w:b/>
        </w:rPr>
        <w:t xml:space="preserve"> </w:t>
      </w:r>
    </w:p>
    <w:p w14:paraId="312AB060" w14:textId="396FD4CD" w:rsidR="00977FF0" w:rsidRPr="006226E7" w:rsidRDefault="00977FF0" w:rsidP="00977FF0">
      <w:pPr>
        <w:jc w:val="right"/>
        <w:rPr>
          <w:b/>
          <w:spacing w:val="-2"/>
          <w:w w:val="102"/>
        </w:rPr>
      </w:pPr>
    </w:p>
    <w:p w14:paraId="4DBD1B2E" w14:textId="77777777" w:rsidR="00977FF0" w:rsidRDefault="00977FF0" w:rsidP="00977FF0">
      <w:pPr>
        <w:jc w:val="right"/>
        <w:rPr>
          <w:b/>
        </w:rPr>
      </w:pPr>
    </w:p>
    <w:p w14:paraId="6AC8986A" w14:textId="77777777" w:rsidR="00977FF0" w:rsidRDefault="00977FF0" w:rsidP="00977FF0">
      <w:pPr>
        <w:jc w:val="center"/>
        <w:rPr>
          <w:b/>
        </w:rPr>
      </w:pPr>
    </w:p>
    <w:p w14:paraId="2C8BF925" w14:textId="572A5D62" w:rsidR="00977FF0" w:rsidRPr="00977FF0" w:rsidRDefault="00977FF0" w:rsidP="00977FF0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 w:rsidRPr="00977FF0">
        <w:rPr>
          <w:spacing w:val="-2"/>
          <w:w w:val="102"/>
          <w:sz w:val="28"/>
          <w:szCs w:val="28"/>
        </w:rPr>
        <w:t xml:space="preserve">Локальный сметный расчет на восстановление 1 м2 асфальтобетонного покрытия дороги после </w:t>
      </w:r>
      <w:r w:rsidRPr="00977FF0">
        <w:rPr>
          <w:sz w:val="28"/>
          <w:szCs w:val="28"/>
        </w:rPr>
        <w:t>проведения работ по ремонту</w:t>
      </w:r>
      <w:r w:rsidR="00023914">
        <w:rPr>
          <w:sz w:val="28"/>
          <w:szCs w:val="28"/>
        </w:rPr>
        <w:t xml:space="preserve"> и прокладке новых </w:t>
      </w:r>
      <w:r w:rsidRPr="00977FF0">
        <w:rPr>
          <w:sz w:val="28"/>
          <w:szCs w:val="28"/>
        </w:rPr>
        <w:t xml:space="preserve">кабельных линий 0,4/6/10 </w:t>
      </w:r>
      <w:proofErr w:type="spellStart"/>
      <w:r w:rsidRPr="00977FF0">
        <w:rPr>
          <w:sz w:val="28"/>
          <w:szCs w:val="28"/>
        </w:rPr>
        <w:t>кВ</w:t>
      </w:r>
      <w:proofErr w:type="spellEnd"/>
      <w:r w:rsidR="00AC55DF">
        <w:rPr>
          <w:sz w:val="28"/>
          <w:szCs w:val="28"/>
        </w:rPr>
        <w:t xml:space="preserve"> со срезкой кромок</w:t>
      </w:r>
    </w:p>
    <w:p w14:paraId="10E1C3CE" w14:textId="77777777" w:rsidR="00977FF0" w:rsidRDefault="00977FF0" w:rsidP="00977FF0">
      <w:pPr>
        <w:rPr>
          <w:spacing w:val="-2"/>
          <w:w w:val="102"/>
          <w:sz w:val="28"/>
          <w:szCs w:val="28"/>
        </w:rPr>
      </w:pPr>
    </w:p>
    <w:p w14:paraId="402174A0" w14:textId="77777777" w:rsidR="00977FF0" w:rsidRPr="00977FF0" w:rsidRDefault="00977FF0" w:rsidP="00977FF0">
      <w:pPr>
        <w:rPr>
          <w:spacing w:val="-2"/>
          <w:w w:val="102"/>
          <w:sz w:val="28"/>
          <w:szCs w:val="28"/>
        </w:rPr>
      </w:pPr>
    </w:p>
    <w:p w14:paraId="5E840034" w14:textId="5FEF7944" w:rsidR="00977FF0" w:rsidRPr="00023914" w:rsidRDefault="00977FF0" w:rsidP="00977FF0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 w:rsidRPr="00977FF0">
        <w:rPr>
          <w:spacing w:val="-2"/>
          <w:w w:val="102"/>
          <w:sz w:val="28"/>
          <w:szCs w:val="28"/>
        </w:rPr>
        <w:t xml:space="preserve">Локальный сметный расчет на восстановление 1 м2 асфальтобетонного покрытия тротуара после </w:t>
      </w:r>
      <w:r w:rsidRPr="00977FF0">
        <w:rPr>
          <w:sz w:val="28"/>
          <w:szCs w:val="28"/>
        </w:rPr>
        <w:t>проведения работ по ремонту</w:t>
      </w:r>
      <w:r w:rsidR="00023914">
        <w:rPr>
          <w:sz w:val="28"/>
          <w:szCs w:val="28"/>
        </w:rPr>
        <w:t xml:space="preserve"> и прокладке новых</w:t>
      </w:r>
      <w:r w:rsidRPr="00977FF0">
        <w:rPr>
          <w:sz w:val="28"/>
          <w:szCs w:val="28"/>
        </w:rPr>
        <w:t xml:space="preserve"> кабельных линий 0,4/6/10 </w:t>
      </w:r>
      <w:proofErr w:type="spellStart"/>
      <w:r w:rsidRPr="00977FF0">
        <w:rPr>
          <w:sz w:val="28"/>
          <w:szCs w:val="28"/>
        </w:rPr>
        <w:t>кВ</w:t>
      </w:r>
      <w:proofErr w:type="spellEnd"/>
      <w:r w:rsidR="00AC55DF" w:rsidRPr="00AC55DF">
        <w:rPr>
          <w:sz w:val="28"/>
          <w:szCs w:val="28"/>
        </w:rPr>
        <w:t xml:space="preserve"> </w:t>
      </w:r>
      <w:r w:rsidR="00AC55DF">
        <w:rPr>
          <w:sz w:val="28"/>
          <w:szCs w:val="28"/>
        </w:rPr>
        <w:t>со срезкой кромок</w:t>
      </w:r>
    </w:p>
    <w:p w14:paraId="7380E9FF" w14:textId="77777777" w:rsidR="00AC55DF" w:rsidRDefault="00AC55DF" w:rsidP="00AC55DF">
      <w:pPr>
        <w:pStyle w:val="a5"/>
        <w:rPr>
          <w:spacing w:val="-2"/>
          <w:w w:val="102"/>
          <w:sz w:val="28"/>
          <w:szCs w:val="28"/>
        </w:rPr>
      </w:pPr>
    </w:p>
    <w:p w14:paraId="53613F07" w14:textId="010C0371" w:rsidR="00AC55DF" w:rsidRPr="00977FF0" w:rsidRDefault="00AC55DF" w:rsidP="00AC55DF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 w:rsidRPr="00977FF0">
        <w:rPr>
          <w:spacing w:val="-2"/>
          <w:w w:val="102"/>
          <w:sz w:val="28"/>
          <w:szCs w:val="28"/>
        </w:rPr>
        <w:t xml:space="preserve">Локальный сметный расчет на восстановление 1 м2 асфальтобетонного покрытия дороги после </w:t>
      </w:r>
      <w:r w:rsidRPr="00977FF0">
        <w:rPr>
          <w:sz w:val="28"/>
          <w:szCs w:val="28"/>
        </w:rPr>
        <w:t>проведения работ по ремонту</w:t>
      </w:r>
      <w:r>
        <w:rPr>
          <w:sz w:val="28"/>
          <w:szCs w:val="28"/>
        </w:rPr>
        <w:t xml:space="preserve"> и прокладке новых </w:t>
      </w:r>
      <w:r w:rsidRPr="00977FF0">
        <w:rPr>
          <w:sz w:val="28"/>
          <w:szCs w:val="28"/>
        </w:rPr>
        <w:t xml:space="preserve">кабельных линий 0,4/6/10 </w:t>
      </w:r>
      <w:proofErr w:type="spellStart"/>
      <w:r w:rsidRPr="00977FF0"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без срезки кромок</w:t>
      </w:r>
    </w:p>
    <w:p w14:paraId="30AF1B34" w14:textId="77777777" w:rsidR="00023914" w:rsidRPr="00023914" w:rsidRDefault="00023914" w:rsidP="00023914">
      <w:pPr>
        <w:pStyle w:val="a5"/>
        <w:rPr>
          <w:spacing w:val="-2"/>
          <w:w w:val="102"/>
          <w:sz w:val="28"/>
          <w:szCs w:val="28"/>
        </w:rPr>
      </w:pPr>
    </w:p>
    <w:p w14:paraId="7FC00B39" w14:textId="68346794" w:rsidR="00AC55DF" w:rsidRPr="00023914" w:rsidRDefault="00AC55DF" w:rsidP="00AC55DF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 w:rsidRPr="00977FF0">
        <w:rPr>
          <w:spacing w:val="-2"/>
          <w:w w:val="102"/>
          <w:sz w:val="28"/>
          <w:szCs w:val="28"/>
        </w:rPr>
        <w:t xml:space="preserve">Локальный сметный расчет на восстановление 1 м2 асфальтобетонного покрытия тротуара после </w:t>
      </w:r>
      <w:r w:rsidRPr="00977FF0">
        <w:rPr>
          <w:sz w:val="28"/>
          <w:szCs w:val="28"/>
        </w:rPr>
        <w:t>проведения работ по ремонту</w:t>
      </w:r>
      <w:r>
        <w:rPr>
          <w:sz w:val="28"/>
          <w:szCs w:val="28"/>
        </w:rPr>
        <w:t xml:space="preserve"> и прокладке новых</w:t>
      </w:r>
      <w:r w:rsidRPr="00977FF0">
        <w:rPr>
          <w:sz w:val="28"/>
          <w:szCs w:val="28"/>
        </w:rPr>
        <w:t xml:space="preserve"> кабельных линий 0,4/6/10 </w:t>
      </w:r>
      <w:proofErr w:type="spellStart"/>
      <w:r w:rsidRPr="00977FF0">
        <w:rPr>
          <w:sz w:val="28"/>
          <w:szCs w:val="28"/>
        </w:rPr>
        <w:t>кВ</w:t>
      </w:r>
      <w:proofErr w:type="spellEnd"/>
      <w:r w:rsidRPr="00AC55DF">
        <w:rPr>
          <w:sz w:val="28"/>
          <w:szCs w:val="28"/>
        </w:rPr>
        <w:t xml:space="preserve"> </w:t>
      </w:r>
      <w:r>
        <w:rPr>
          <w:sz w:val="28"/>
          <w:szCs w:val="28"/>
        </w:rPr>
        <w:t>без срезки кромок</w:t>
      </w:r>
    </w:p>
    <w:p w14:paraId="48D60FD6" w14:textId="77777777" w:rsidR="00AC55DF" w:rsidRPr="00AC55DF" w:rsidRDefault="00AC55DF" w:rsidP="00AC55DF">
      <w:pPr>
        <w:pStyle w:val="a5"/>
        <w:rPr>
          <w:spacing w:val="-2"/>
          <w:w w:val="102"/>
          <w:sz w:val="28"/>
          <w:szCs w:val="28"/>
        </w:rPr>
      </w:pPr>
    </w:p>
    <w:p w14:paraId="6BC25DB0" w14:textId="4AE758F0" w:rsidR="00023914" w:rsidRPr="00023914" w:rsidRDefault="00023914" w:rsidP="00977FF0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Локальный сметный расчет на </w:t>
      </w:r>
      <w:r w:rsidR="006C3DCE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>. бордюрного камня дороги.</w:t>
      </w:r>
    </w:p>
    <w:p w14:paraId="27E4592D" w14:textId="77777777" w:rsidR="00023914" w:rsidRPr="00023914" w:rsidRDefault="00023914" w:rsidP="00023914">
      <w:pPr>
        <w:pStyle w:val="a5"/>
        <w:rPr>
          <w:spacing w:val="-2"/>
          <w:w w:val="102"/>
          <w:sz w:val="28"/>
          <w:szCs w:val="28"/>
        </w:rPr>
      </w:pPr>
    </w:p>
    <w:p w14:paraId="03E05AA9" w14:textId="6B2A4CE7" w:rsidR="00023914" w:rsidRPr="00023914" w:rsidRDefault="00023914" w:rsidP="00023914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Локальный сметный расчет на </w:t>
      </w:r>
      <w:r w:rsidR="006C3DCE">
        <w:rPr>
          <w:sz w:val="28"/>
          <w:szCs w:val="28"/>
        </w:rPr>
        <w:t>замену</w:t>
      </w:r>
      <w:r>
        <w:rPr>
          <w:sz w:val="28"/>
          <w:szCs w:val="28"/>
        </w:rPr>
        <w:t xml:space="preserve"> 1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>. бордюрного камня тротуара.</w:t>
      </w:r>
    </w:p>
    <w:p w14:paraId="2F999C1C" w14:textId="77777777" w:rsidR="00023914" w:rsidRPr="00023914" w:rsidRDefault="00023914" w:rsidP="00023914">
      <w:pPr>
        <w:pStyle w:val="a5"/>
        <w:rPr>
          <w:spacing w:val="-2"/>
          <w:w w:val="102"/>
          <w:sz w:val="28"/>
          <w:szCs w:val="28"/>
        </w:rPr>
      </w:pPr>
    </w:p>
    <w:p w14:paraId="7A10BF1C" w14:textId="0248C35D" w:rsidR="00023914" w:rsidRPr="00023914" w:rsidRDefault="00023914" w:rsidP="00023914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Локальный сметный расчет на устройство 1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>. бордюрного камня дороги.</w:t>
      </w:r>
    </w:p>
    <w:p w14:paraId="4896BDC0" w14:textId="77777777" w:rsidR="00023914" w:rsidRPr="00023914" w:rsidRDefault="00023914" w:rsidP="00023914">
      <w:pPr>
        <w:pStyle w:val="a5"/>
        <w:rPr>
          <w:spacing w:val="-2"/>
          <w:w w:val="102"/>
          <w:sz w:val="28"/>
          <w:szCs w:val="28"/>
        </w:rPr>
      </w:pPr>
    </w:p>
    <w:p w14:paraId="6633E35A" w14:textId="6452181D" w:rsidR="00023914" w:rsidRPr="00023914" w:rsidRDefault="00023914" w:rsidP="00023914">
      <w:pPr>
        <w:pStyle w:val="a5"/>
        <w:numPr>
          <w:ilvl w:val="0"/>
          <w:numId w:val="1"/>
        </w:numPr>
        <w:rPr>
          <w:spacing w:val="-2"/>
          <w:w w:val="102"/>
          <w:sz w:val="28"/>
          <w:szCs w:val="28"/>
        </w:rPr>
      </w:pPr>
      <w:r>
        <w:rPr>
          <w:sz w:val="28"/>
          <w:szCs w:val="28"/>
        </w:rPr>
        <w:t xml:space="preserve">Локальный сметный расчет на устройство 1 </w:t>
      </w:r>
      <w:proofErr w:type="spellStart"/>
      <w:r>
        <w:rPr>
          <w:sz w:val="28"/>
          <w:szCs w:val="28"/>
        </w:rPr>
        <w:t>п.м</w:t>
      </w:r>
      <w:proofErr w:type="spellEnd"/>
      <w:r>
        <w:rPr>
          <w:sz w:val="28"/>
          <w:szCs w:val="28"/>
        </w:rPr>
        <w:t>. бордюрного камня тротуара.</w:t>
      </w:r>
    </w:p>
    <w:p w14:paraId="48B376E0" w14:textId="77777777" w:rsidR="00023914" w:rsidRPr="00977FF0" w:rsidRDefault="00023914" w:rsidP="00023914">
      <w:pPr>
        <w:pStyle w:val="a5"/>
        <w:rPr>
          <w:spacing w:val="-2"/>
          <w:w w:val="102"/>
          <w:sz w:val="28"/>
          <w:szCs w:val="28"/>
        </w:rPr>
      </w:pPr>
    </w:p>
    <w:p w14:paraId="0908C22E" w14:textId="77777777" w:rsidR="00977FF0" w:rsidRPr="00977FF0" w:rsidRDefault="00977FF0" w:rsidP="00977FF0">
      <w:pPr>
        <w:pStyle w:val="a5"/>
        <w:jc w:val="left"/>
        <w:rPr>
          <w:spacing w:val="-2"/>
          <w:w w:val="102"/>
          <w:sz w:val="20"/>
          <w:szCs w:val="20"/>
        </w:rPr>
      </w:pPr>
    </w:p>
    <w:p w14:paraId="300E18C8" w14:textId="77777777" w:rsidR="00977FF0" w:rsidRDefault="00977FF0" w:rsidP="00C33E7F">
      <w:pPr>
        <w:jc w:val="right"/>
        <w:rPr>
          <w:b/>
        </w:rPr>
      </w:pPr>
    </w:p>
    <w:p w14:paraId="27D981BB" w14:textId="77777777" w:rsidR="00977FF0" w:rsidRDefault="00977FF0" w:rsidP="00C33E7F">
      <w:pPr>
        <w:jc w:val="right"/>
        <w:rPr>
          <w:b/>
        </w:rPr>
      </w:pPr>
    </w:p>
    <w:p w14:paraId="5E52AAF0" w14:textId="77777777" w:rsidR="00C33E7F" w:rsidRDefault="00C33E7F" w:rsidP="00C33E7F">
      <w:pPr>
        <w:jc w:val="right"/>
        <w:rPr>
          <w:b/>
        </w:rPr>
      </w:pPr>
    </w:p>
    <w:p w14:paraId="2474A862" w14:textId="77777777" w:rsidR="00C33E7F" w:rsidRDefault="00C33E7F" w:rsidP="00C33E7F">
      <w:pPr>
        <w:jc w:val="right"/>
        <w:rPr>
          <w:b/>
        </w:rPr>
      </w:pPr>
    </w:p>
    <w:p w14:paraId="2A6C805C" w14:textId="77777777" w:rsidR="00C33E7F" w:rsidRDefault="00C33E7F" w:rsidP="00C33E7F">
      <w:pPr>
        <w:jc w:val="right"/>
        <w:rPr>
          <w:b/>
        </w:rPr>
      </w:pPr>
    </w:p>
    <w:p w14:paraId="1F850B36" w14:textId="77777777" w:rsidR="00C33E7F" w:rsidRDefault="00C33E7F" w:rsidP="00C33E7F">
      <w:pPr>
        <w:jc w:val="right"/>
        <w:rPr>
          <w:b/>
        </w:rPr>
      </w:pPr>
    </w:p>
    <w:p w14:paraId="4E0BDC86" w14:textId="77777777" w:rsidR="00C33E7F" w:rsidRDefault="00C33E7F" w:rsidP="00C33E7F">
      <w:pPr>
        <w:jc w:val="right"/>
        <w:rPr>
          <w:b/>
        </w:rPr>
      </w:pPr>
    </w:p>
    <w:p w14:paraId="3817EC94" w14:textId="77777777" w:rsidR="00C33E7F" w:rsidRDefault="00C33E7F" w:rsidP="00C33E7F">
      <w:pPr>
        <w:jc w:val="right"/>
        <w:rPr>
          <w:b/>
        </w:rPr>
      </w:pPr>
    </w:p>
    <w:p w14:paraId="08DBB2D3" w14:textId="77777777" w:rsidR="00C33E7F" w:rsidRDefault="00C33E7F" w:rsidP="00C33E7F">
      <w:pPr>
        <w:jc w:val="right"/>
        <w:rPr>
          <w:b/>
        </w:rPr>
      </w:pPr>
    </w:p>
    <w:p w14:paraId="6F67FFF2" w14:textId="77777777" w:rsidR="00C33E7F" w:rsidRDefault="00C33E7F" w:rsidP="00C33E7F">
      <w:pPr>
        <w:jc w:val="right"/>
        <w:rPr>
          <w:b/>
        </w:rPr>
      </w:pPr>
    </w:p>
    <w:p w14:paraId="03D2E912" w14:textId="77777777" w:rsidR="00C33E7F" w:rsidRDefault="00C33E7F" w:rsidP="00C33E7F">
      <w:pPr>
        <w:jc w:val="right"/>
        <w:rPr>
          <w:b/>
        </w:rPr>
      </w:pPr>
    </w:p>
    <w:p w14:paraId="4D43F848" w14:textId="77777777" w:rsidR="00B12CE9" w:rsidRDefault="00B12CE9"/>
    <w:p w14:paraId="113DE245" w14:textId="77777777" w:rsidR="00982C19" w:rsidRDefault="00982C19"/>
    <w:p w14:paraId="0E1E2033" w14:textId="77777777" w:rsidR="00982C19" w:rsidRDefault="00982C19"/>
    <w:p w14:paraId="34C601AB" w14:textId="77777777" w:rsidR="00982C19" w:rsidRDefault="00982C19"/>
    <w:p w14:paraId="2B3ADF5B" w14:textId="77777777" w:rsidR="00982C19" w:rsidRDefault="00982C19"/>
    <w:p w14:paraId="0C975E8F" w14:textId="77777777" w:rsidR="00982C19" w:rsidRDefault="00982C19"/>
    <w:p w14:paraId="261345C7" w14:textId="77777777" w:rsidR="00982C19" w:rsidRDefault="00982C19"/>
    <w:p w14:paraId="64E0EBD7" w14:textId="77777777" w:rsidR="00982C19" w:rsidRDefault="00982C19"/>
    <w:p w14:paraId="23C47D4F" w14:textId="77777777" w:rsidR="00982C19" w:rsidRDefault="00982C19"/>
    <w:p w14:paraId="4408103F" w14:textId="77777777" w:rsidR="00982C19" w:rsidRDefault="00982C19"/>
    <w:p w14:paraId="046424D8" w14:textId="77777777" w:rsidR="00982C19" w:rsidRDefault="00982C19"/>
    <w:p w14:paraId="10E631C9" w14:textId="77777777" w:rsidR="00982C19" w:rsidRDefault="00982C19"/>
    <w:p w14:paraId="6A10B226" w14:textId="77777777" w:rsidR="00982C19" w:rsidRDefault="00982C19"/>
    <w:sectPr w:rsidR="00982C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B1A65"/>
    <w:multiLevelType w:val="hybridMultilevel"/>
    <w:tmpl w:val="4BDA3888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86549B"/>
    <w:multiLevelType w:val="hybridMultilevel"/>
    <w:tmpl w:val="0AF6DB10"/>
    <w:lvl w:ilvl="0" w:tplc="44584C4A">
      <w:start w:val="1"/>
      <w:numFmt w:val="decimal"/>
      <w:lvlText w:val="%1."/>
      <w:lvlJc w:val="left"/>
      <w:pPr>
        <w:ind w:left="720" w:hanging="360"/>
      </w:pPr>
      <w:rPr>
        <w:rFonts w:hint="default"/>
        <w:b/>
        <w:w w:val="1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E7F"/>
    <w:rsid w:val="000014B6"/>
    <w:rsid w:val="00011796"/>
    <w:rsid w:val="00023914"/>
    <w:rsid w:val="00042D8B"/>
    <w:rsid w:val="00081E19"/>
    <w:rsid w:val="000B5665"/>
    <w:rsid w:val="000C5471"/>
    <w:rsid w:val="000D1D6C"/>
    <w:rsid w:val="000E7400"/>
    <w:rsid w:val="001245E5"/>
    <w:rsid w:val="0016151B"/>
    <w:rsid w:val="001A5057"/>
    <w:rsid w:val="001C6CDD"/>
    <w:rsid w:val="001E0520"/>
    <w:rsid w:val="001E4F48"/>
    <w:rsid w:val="00321D24"/>
    <w:rsid w:val="00355FAA"/>
    <w:rsid w:val="003F5FF2"/>
    <w:rsid w:val="00420EC5"/>
    <w:rsid w:val="00464700"/>
    <w:rsid w:val="00464844"/>
    <w:rsid w:val="00464C2F"/>
    <w:rsid w:val="004F6C2F"/>
    <w:rsid w:val="00523228"/>
    <w:rsid w:val="0053667D"/>
    <w:rsid w:val="0055773F"/>
    <w:rsid w:val="005F1432"/>
    <w:rsid w:val="00660ABA"/>
    <w:rsid w:val="0066117E"/>
    <w:rsid w:val="0069727E"/>
    <w:rsid w:val="006A6AF9"/>
    <w:rsid w:val="006B2ED1"/>
    <w:rsid w:val="006C3DCE"/>
    <w:rsid w:val="0078376F"/>
    <w:rsid w:val="007937CD"/>
    <w:rsid w:val="008841DA"/>
    <w:rsid w:val="008F259A"/>
    <w:rsid w:val="00971A83"/>
    <w:rsid w:val="00977FF0"/>
    <w:rsid w:val="00982C19"/>
    <w:rsid w:val="009E5867"/>
    <w:rsid w:val="00A54E38"/>
    <w:rsid w:val="00A57E45"/>
    <w:rsid w:val="00AC3CBB"/>
    <w:rsid w:val="00AC55DF"/>
    <w:rsid w:val="00AC71A5"/>
    <w:rsid w:val="00B12CE9"/>
    <w:rsid w:val="00B2206D"/>
    <w:rsid w:val="00B371E1"/>
    <w:rsid w:val="00B45E0A"/>
    <w:rsid w:val="00B54B88"/>
    <w:rsid w:val="00B71886"/>
    <w:rsid w:val="00C33E7F"/>
    <w:rsid w:val="00D0670A"/>
    <w:rsid w:val="00DA6A72"/>
    <w:rsid w:val="00DD4184"/>
    <w:rsid w:val="00DF1D38"/>
    <w:rsid w:val="00E51D8C"/>
    <w:rsid w:val="00E54E6D"/>
    <w:rsid w:val="00E707E8"/>
    <w:rsid w:val="00EB296E"/>
    <w:rsid w:val="00EC40F2"/>
    <w:rsid w:val="00ED69AF"/>
    <w:rsid w:val="00F803D9"/>
    <w:rsid w:val="00F93854"/>
    <w:rsid w:val="00FF3F5B"/>
    <w:rsid w:val="00F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BBE59"/>
  <w15:docId w15:val="{F845F44C-1250-4D2C-A862-5BB3ACEB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206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33E7F"/>
    <w:pPr>
      <w:keepNext/>
      <w:spacing w:before="120" w:after="120"/>
      <w:jc w:val="center"/>
      <w:outlineLvl w:val="0"/>
    </w:pPr>
    <w:rPr>
      <w:rFonts w:cs="Arial"/>
      <w:b/>
      <w:bCs/>
      <w:caps/>
      <w:kern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33E7F"/>
    <w:rPr>
      <w:rFonts w:ascii="Times New Roman" w:eastAsia="Times New Roman" w:hAnsi="Times New Roman" w:cs="Arial"/>
      <w:b/>
      <w:bCs/>
      <w:caps/>
      <w:kern w:val="28"/>
      <w:sz w:val="24"/>
      <w:szCs w:val="24"/>
      <w:lang w:eastAsia="ru-RU"/>
    </w:rPr>
  </w:style>
  <w:style w:type="paragraph" w:customStyle="1" w:styleId="a3">
    <w:name w:val="Обычный с отступом"/>
    <w:basedOn w:val="a"/>
    <w:link w:val="a4"/>
    <w:uiPriority w:val="99"/>
    <w:rsid w:val="00C33E7F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uiPriority w:val="99"/>
    <w:rsid w:val="00C33E7F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977FF0"/>
    <w:pPr>
      <w:ind w:left="720"/>
      <w:contextualSpacing/>
    </w:pPr>
  </w:style>
  <w:style w:type="table" w:styleId="a6">
    <w:name w:val="Table Grid"/>
    <w:basedOn w:val="a1"/>
    <w:uiPriority w:val="39"/>
    <w:rsid w:val="00B54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DA6A72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A6A72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Normal (Web)"/>
    <w:basedOn w:val="a"/>
    <w:uiPriority w:val="99"/>
    <w:unhideWhenUsed/>
    <w:rsid w:val="000E7400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738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9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8</Pages>
  <Words>2174</Words>
  <Characters>12397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Мухатова Гульжан Бактгереевна</cp:lastModifiedBy>
  <cp:revision>36</cp:revision>
  <cp:lastPrinted>2022-06-03T09:44:00Z</cp:lastPrinted>
  <dcterms:created xsi:type="dcterms:W3CDTF">2022-06-02T12:35:00Z</dcterms:created>
  <dcterms:modified xsi:type="dcterms:W3CDTF">2022-12-26T05:30:00Z</dcterms:modified>
</cp:coreProperties>
</file>