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030" w:type="dxa"/>
        <w:tblLayout w:type="fixed"/>
        <w:tblLook w:val="04A0" w:firstRow="1" w:lastRow="0" w:firstColumn="1" w:lastColumn="0" w:noHBand="0" w:noVBand="1"/>
      </w:tblPr>
      <w:tblGrid>
        <w:gridCol w:w="4985"/>
        <w:gridCol w:w="5045"/>
      </w:tblGrid>
      <w:tr w:rsidR="00A870D3" w:rsidRPr="00562C4E">
        <w:tc>
          <w:tcPr>
            <w:tcW w:w="4985" w:type="dxa"/>
          </w:tcPr>
          <w:p w:rsidR="00A870D3" w:rsidRDefault="00A870D3">
            <w:pPr>
              <w:snapToGrid w:val="0"/>
              <w:spacing w:after="0" w:line="240" w:lineRule="auto"/>
              <w:rPr>
                <w:rFonts w:ascii="Times New Roman" w:hAnsi="Times New Roman" w:cs="Times New Roman"/>
                <w:color w:val="000000"/>
                <w:sz w:val="24"/>
                <w:szCs w:val="24"/>
                <w:lang w:eastAsia="ru-RU"/>
              </w:rPr>
            </w:pPr>
          </w:p>
        </w:tc>
        <w:tc>
          <w:tcPr>
            <w:tcW w:w="5045" w:type="dxa"/>
          </w:tcPr>
          <w:p w:rsidR="00A870D3" w:rsidRPr="00562C4E" w:rsidRDefault="00C551D1">
            <w:pPr>
              <w:spacing w:after="0" w:line="240" w:lineRule="auto"/>
              <w:rPr>
                <w:rFonts w:ascii="Times New Roman" w:hAnsi="Times New Roman" w:cs="Times New Roman"/>
                <w:sz w:val="24"/>
                <w:szCs w:val="24"/>
                <w:lang w:eastAsia="ru-RU"/>
              </w:rPr>
            </w:pPr>
            <w:r w:rsidRPr="00562C4E">
              <w:rPr>
                <w:rFonts w:ascii="Times New Roman" w:hAnsi="Times New Roman" w:cs="Times New Roman"/>
                <w:b/>
                <w:bCs/>
                <w:sz w:val="24"/>
                <w:szCs w:val="24"/>
                <w:lang w:eastAsia="ru-RU"/>
              </w:rPr>
              <w:t>«УТВЕРЖДАЮ»</w:t>
            </w:r>
          </w:p>
          <w:p w:rsidR="00A870D3" w:rsidRPr="00562C4E" w:rsidRDefault="00C551D1">
            <w:pPr>
              <w:spacing w:after="0" w:line="240" w:lineRule="auto"/>
              <w:rPr>
                <w:rFonts w:ascii="Times New Roman" w:hAnsi="Times New Roman" w:cs="Times New Roman"/>
                <w:sz w:val="24"/>
                <w:szCs w:val="24"/>
                <w:lang w:eastAsia="ru-RU"/>
              </w:rPr>
            </w:pPr>
            <w:r w:rsidRPr="00562C4E">
              <w:rPr>
                <w:rFonts w:ascii="Times New Roman" w:hAnsi="Times New Roman" w:cs="Times New Roman"/>
                <w:sz w:val="24"/>
                <w:szCs w:val="24"/>
                <w:lang w:eastAsia="ru-RU"/>
              </w:rPr>
              <w:t>Генеральный директор ЗАО «СПГЭС»</w:t>
            </w:r>
          </w:p>
          <w:p w:rsidR="00A870D3" w:rsidRPr="00562C4E" w:rsidRDefault="00A870D3">
            <w:pPr>
              <w:spacing w:after="0" w:line="240" w:lineRule="auto"/>
              <w:rPr>
                <w:rFonts w:ascii="Times New Roman" w:hAnsi="Times New Roman" w:cs="Times New Roman"/>
                <w:sz w:val="24"/>
                <w:szCs w:val="24"/>
                <w:lang w:eastAsia="ru-RU"/>
              </w:rPr>
            </w:pPr>
          </w:p>
          <w:p w:rsidR="00A870D3" w:rsidRPr="00562C4E" w:rsidRDefault="00C551D1">
            <w:pPr>
              <w:spacing w:after="0" w:line="240" w:lineRule="auto"/>
              <w:rPr>
                <w:rFonts w:ascii="Times New Roman" w:hAnsi="Times New Roman" w:cs="Times New Roman"/>
                <w:sz w:val="24"/>
                <w:szCs w:val="24"/>
                <w:lang w:eastAsia="ru-RU"/>
              </w:rPr>
            </w:pPr>
            <w:r w:rsidRPr="00562C4E">
              <w:rPr>
                <w:rFonts w:ascii="Times New Roman" w:hAnsi="Times New Roman" w:cs="Times New Roman"/>
                <w:sz w:val="24"/>
                <w:szCs w:val="24"/>
                <w:lang w:eastAsia="ru-RU"/>
              </w:rPr>
              <w:t xml:space="preserve">_________________________С.В. Козин </w:t>
            </w:r>
          </w:p>
          <w:p w:rsidR="00A870D3" w:rsidRPr="00562C4E" w:rsidRDefault="00A870D3">
            <w:pPr>
              <w:spacing w:after="0" w:line="240" w:lineRule="auto"/>
              <w:jc w:val="center"/>
              <w:rPr>
                <w:rFonts w:ascii="Times New Roman" w:hAnsi="Times New Roman" w:cs="Times New Roman"/>
                <w:sz w:val="24"/>
                <w:szCs w:val="24"/>
                <w:lang w:eastAsia="ru-RU"/>
              </w:rPr>
            </w:pPr>
          </w:p>
          <w:p w:rsidR="00A870D3" w:rsidRPr="00562C4E" w:rsidRDefault="00C551D1" w:rsidP="00C551D1">
            <w:pPr>
              <w:spacing w:after="0" w:line="240" w:lineRule="auto"/>
              <w:rPr>
                <w:rFonts w:ascii="Times New Roman" w:hAnsi="Times New Roman" w:cs="Times New Roman"/>
                <w:sz w:val="24"/>
                <w:szCs w:val="24"/>
                <w:lang w:eastAsia="ru-RU"/>
              </w:rPr>
            </w:pPr>
            <w:r w:rsidRPr="00562C4E">
              <w:rPr>
                <w:rFonts w:ascii="Times New Roman" w:hAnsi="Times New Roman" w:cs="Times New Roman"/>
                <w:sz w:val="24"/>
                <w:szCs w:val="24"/>
                <w:shd w:val="clear" w:color="auto" w:fill="FFFFFF"/>
                <w:lang w:eastAsia="ru-RU"/>
              </w:rPr>
              <w:t>«21» февраля 2022 года</w:t>
            </w:r>
          </w:p>
        </w:tc>
      </w:tr>
    </w:tbl>
    <w:p w:rsidR="00A870D3" w:rsidRPr="00562C4E" w:rsidRDefault="00A870D3">
      <w:pPr>
        <w:shd w:val="clear" w:color="auto" w:fill="FFFFFF"/>
        <w:spacing w:after="0" w:line="240" w:lineRule="auto"/>
        <w:jc w:val="center"/>
        <w:rPr>
          <w:rFonts w:ascii="Times New Roman" w:hAnsi="Times New Roman" w:cs="Times New Roman"/>
          <w:b/>
          <w:bCs/>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b/>
          <w:bCs/>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b/>
          <w:bCs/>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b/>
          <w:bCs/>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b/>
          <w:bCs/>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b/>
          <w:bCs/>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b/>
          <w:bCs/>
          <w:color w:val="000000"/>
          <w:sz w:val="24"/>
          <w:szCs w:val="24"/>
          <w:lang w:eastAsia="ru-RU"/>
        </w:rPr>
      </w:pPr>
    </w:p>
    <w:p w:rsidR="00A870D3" w:rsidRPr="00562C4E" w:rsidRDefault="00C551D1">
      <w:pPr>
        <w:shd w:val="clear" w:color="auto" w:fill="FFFFFF"/>
        <w:spacing w:after="0" w:line="240" w:lineRule="auto"/>
        <w:jc w:val="center"/>
        <w:rPr>
          <w:rFonts w:ascii="Times New Roman" w:hAnsi="Times New Roman" w:cs="Times New Roman"/>
          <w:b/>
          <w:bCs/>
          <w:color w:val="000000"/>
          <w:sz w:val="28"/>
          <w:szCs w:val="28"/>
        </w:rPr>
      </w:pPr>
      <w:r w:rsidRPr="00562C4E">
        <w:rPr>
          <w:rFonts w:ascii="Times New Roman" w:hAnsi="Times New Roman" w:cs="Times New Roman"/>
          <w:b/>
          <w:bCs/>
          <w:color w:val="000000"/>
          <w:sz w:val="28"/>
          <w:szCs w:val="28"/>
        </w:rPr>
        <w:t>Документация на проведение запроса цен</w:t>
      </w:r>
      <w:r w:rsidRPr="00562C4E">
        <w:rPr>
          <w:rFonts w:ascii="Times New Roman" w:hAnsi="Times New Roman" w:cs="Times New Roman"/>
          <w:b/>
          <w:bCs/>
          <w:color w:val="000000"/>
          <w:sz w:val="28"/>
          <w:szCs w:val="28"/>
        </w:rPr>
        <w:br/>
        <w:t xml:space="preserve">в электронной форме </w:t>
      </w:r>
    </w:p>
    <w:p w:rsidR="00A870D3" w:rsidRPr="00562C4E" w:rsidRDefault="00C551D1">
      <w:pPr>
        <w:spacing w:after="0" w:line="240" w:lineRule="auto"/>
        <w:jc w:val="center"/>
        <w:rPr>
          <w:rFonts w:ascii="Times New Roman" w:hAnsi="Times New Roman" w:cs="Times New Roman"/>
          <w:b/>
          <w:sz w:val="28"/>
          <w:szCs w:val="28"/>
        </w:rPr>
      </w:pPr>
      <w:r w:rsidRPr="00562C4E">
        <w:rPr>
          <w:rFonts w:ascii="Times New Roman" w:hAnsi="Times New Roman" w:cs="Times New Roman"/>
          <w:b/>
          <w:sz w:val="28"/>
          <w:szCs w:val="28"/>
        </w:rPr>
        <w:t xml:space="preserve">«Право заключения договора на поставку </w:t>
      </w:r>
    </w:p>
    <w:p w:rsidR="00A870D3" w:rsidRPr="00562C4E" w:rsidRDefault="00C551D1">
      <w:pPr>
        <w:spacing w:after="0" w:line="240" w:lineRule="auto"/>
        <w:jc w:val="center"/>
        <w:rPr>
          <w:rFonts w:ascii="Times New Roman" w:hAnsi="Times New Roman" w:cs="Times New Roman"/>
          <w:b/>
          <w:sz w:val="28"/>
          <w:szCs w:val="28"/>
        </w:rPr>
      </w:pPr>
      <w:proofErr w:type="gramStart"/>
      <w:r w:rsidRPr="00562C4E">
        <w:rPr>
          <w:rFonts w:ascii="Times New Roman" w:hAnsi="Times New Roman" w:cs="Times New Roman"/>
          <w:b/>
          <w:sz w:val="28"/>
          <w:szCs w:val="28"/>
        </w:rPr>
        <w:t>автомобильных</w:t>
      </w:r>
      <w:proofErr w:type="gramEnd"/>
      <w:r w:rsidRPr="00562C4E">
        <w:rPr>
          <w:rFonts w:ascii="Times New Roman" w:hAnsi="Times New Roman" w:cs="Times New Roman"/>
          <w:b/>
          <w:sz w:val="28"/>
          <w:szCs w:val="28"/>
        </w:rPr>
        <w:t xml:space="preserve"> жидкостей и смазочных материалов»</w:t>
      </w:r>
    </w:p>
    <w:p w:rsidR="00A870D3" w:rsidRPr="00562C4E" w:rsidRDefault="00A870D3">
      <w:pPr>
        <w:spacing w:after="0" w:line="240" w:lineRule="auto"/>
        <w:jc w:val="center"/>
        <w:rPr>
          <w:rFonts w:ascii="Times New Roman" w:hAnsi="Times New Roman" w:cs="Times New Roman"/>
          <w:b/>
          <w:sz w:val="28"/>
          <w:szCs w:val="28"/>
        </w:rPr>
      </w:pPr>
    </w:p>
    <w:p w:rsidR="00A870D3" w:rsidRPr="00562C4E" w:rsidRDefault="00A870D3">
      <w:pPr>
        <w:pStyle w:val="Default"/>
        <w:jc w:val="center"/>
        <w:rPr>
          <w:rFonts w:ascii="Times New Roman" w:hAnsi="Times New Roman" w:cs="Times New Roman"/>
          <w:b/>
          <w:sz w:val="28"/>
          <w:szCs w:val="28"/>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pStyle w:val="Default"/>
        <w:jc w:val="center"/>
        <w:rPr>
          <w:rFonts w:ascii="Times New Roman" w:hAnsi="Times New Roman" w:cs="Times New Roman"/>
          <w:b/>
        </w:rPr>
      </w:pPr>
    </w:p>
    <w:p w:rsidR="00A870D3" w:rsidRPr="00562C4E" w:rsidRDefault="00A870D3">
      <w:pPr>
        <w:shd w:val="clear" w:color="auto" w:fill="FFFFFF"/>
        <w:spacing w:after="0" w:line="240" w:lineRule="auto"/>
        <w:jc w:val="center"/>
        <w:rPr>
          <w:rFonts w:ascii="Times New Roman" w:hAnsi="Times New Roman" w:cs="Times New Roman"/>
          <w:b/>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color w:val="000000"/>
          <w:sz w:val="24"/>
          <w:szCs w:val="24"/>
          <w:lang w:eastAsia="ru-RU"/>
        </w:rPr>
      </w:pPr>
    </w:p>
    <w:p w:rsidR="00A870D3" w:rsidRPr="00562C4E" w:rsidRDefault="00A870D3">
      <w:pPr>
        <w:shd w:val="clear" w:color="auto" w:fill="FFFFFF"/>
        <w:spacing w:after="0" w:line="240" w:lineRule="auto"/>
        <w:rPr>
          <w:rFonts w:ascii="Times New Roman" w:hAnsi="Times New Roman" w:cs="Times New Roman"/>
          <w:color w:val="000000"/>
          <w:sz w:val="24"/>
          <w:szCs w:val="24"/>
          <w:lang w:eastAsia="ru-RU"/>
        </w:rPr>
      </w:pPr>
    </w:p>
    <w:p w:rsidR="00A870D3" w:rsidRPr="00562C4E" w:rsidRDefault="00A870D3">
      <w:pPr>
        <w:shd w:val="clear" w:color="auto" w:fill="FFFFFF"/>
        <w:spacing w:after="0" w:line="240" w:lineRule="auto"/>
        <w:jc w:val="center"/>
        <w:rPr>
          <w:rFonts w:ascii="Times New Roman" w:hAnsi="Times New Roman" w:cs="Times New Roman"/>
          <w:color w:val="000000"/>
          <w:sz w:val="24"/>
          <w:szCs w:val="24"/>
          <w:lang w:eastAsia="ru-RU"/>
        </w:rPr>
      </w:pPr>
    </w:p>
    <w:p w:rsidR="00A870D3" w:rsidRPr="00562C4E" w:rsidRDefault="00C551D1">
      <w:pPr>
        <w:shd w:val="clear" w:color="auto" w:fill="FFFFFF"/>
        <w:spacing w:after="0" w:line="240" w:lineRule="auto"/>
        <w:jc w:val="center"/>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xml:space="preserve">г. Саратов </w:t>
      </w:r>
    </w:p>
    <w:p w:rsidR="00A870D3" w:rsidRPr="00562C4E" w:rsidRDefault="00C551D1">
      <w:pPr>
        <w:shd w:val="clear" w:color="auto" w:fill="FFFFFF"/>
        <w:spacing w:after="0" w:line="240" w:lineRule="auto"/>
        <w:jc w:val="center"/>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2022 г.</w:t>
      </w:r>
      <w:r w:rsidRPr="00562C4E">
        <w:br w:type="page"/>
      </w:r>
    </w:p>
    <w:p w:rsidR="00A870D3" w:rsidRPr="00562C4E" w:rsidRDefault="00C551D1">
      <w:pPr>
        <w:shd w:val="clear" w:color="auto" w:fill="FFFFFF"/>
        <w:spacing w:after="0" w:line="240" w:lineRule="auto"/>
        <w:jc w:val="center"/>
        <w:rPr>
          <w:rFonts w:ascii="Times New Roman" w:hAnsi="Times New Roman" w:cs="Times New Roman"/>
          <w:b/>
          <w:sz w:val="24"/>
          <w:szCs w:val="24"/>
          <w:lang w:eastAsia="ru-RU"/>
        </w:rPr>
      </w:pPr>
      <w:r w:rsidRPr="00562C4E">
        <w:rPr>
          <w:rFonts w:ascii="Times New Roman" w:hAnsi="Times New Roman" w:cs="Times New Roman"/>
          <w:b/>
          <w:sz w:val="24"/>
          <w:szCs w:val="24"/>
          <w:lang w:eastAsia="ru-RU"/>
        </w:rPr>
        <w:lastRenderedPageBreak/>
        <w:t>СОДЕРЖАНИЕ</w:t>
      </w:r>
    </w:p>
    <w:p w:rsidR="00A870D3" w:rsidRPr="00562C4E" w:rsidRDefault="00A870D3">
      <w:pPr>
        <w:shd w:val="clear" w:color="auto" w:fill="FFFFFF"/>
        <w:spacing w:after="0" w:line="240" w:lineRule="auto"/>
        <w:jc w:val="center"/>
        <w:rPr>
          <w:rFonts w:ascii="Times New Roman" w:hAnsi="Times New Roman" w:cs="Times New Roman"/>
          <w:b/>
          <w:sz w:val="24"/>
          <w:szCs w:val="24"/>
          <w:lang w:eastAsia="ru-RU"/>
        </w:rPr>
      </w:pPr>
    </w:p>
    <w:sdt>
      <w:sdtPr>
        <w:id w:val="-1695225755"/>
        <w:docPartObj>
          <w:docPartGallery w:val="Table of Contents"/>
          <w:docPartUnique/>
        </w:docPartObj>
      </w:sdtPr>
      <w:sdtContent>
        <w:p w:rsidR="00A870D3" w:rsidRPr="00562C4E" w:rsidRDefault="00C551D1">
          <w:pPr>
            <w:pStyle w:val="14"/>
            <w:tabs>
              <w:tab w:val="right" w:leader="dot" w:pos="9912"/>
            </w:tabs>
            <w:rPr>
              <w:rFonts w:ascii="Calibri" w:hAnsi="Calibri" w:cs="Calibri"/>
              <w:b w:val="0"/>
              <w:sz w:val="22"/>
              <w:lang w:eastAsia="ru-RU"/>
            </w:rPr>
          </w:pPr>
          <w:r w:rsidRPr="00562C4E">
            <w:fldChar w:fldCharType="begin"/>
          </w:r>
          <w:r w:rsidRPr="00562C4E">
            <w:rPr>
              <w:lang w:eastAsia="ru-RU"/>
            </w:rPr>
            <w:instrText>TOC \o "1-3" \h \z \u</w:instrText>
          </w:r>
          <w:r w:rsidRPr="00562C4E">
            <w:rPr>
              <w:lang w:eastAsia="ru-RU"/>
            </w:rPr>
            <w:fldChar w:fldCharType="separate"/>
          </w:r>
          <w:hyperlink w:anchor="__RefHeading___Toc78811716">
            <w:r w:rsidRPr="00562C4E">
              <w:rPr>
                <w:lang w:eastAsia="ru-RU"/>
              </w:rPr>
              <w:t>ТЕРМИНЫ И ОПРЕДЕЛЕНИЯ, ИСПОЛЬЗУЕМЫЕ В ДОКУМЕНТАЦИИ ПО ЗАПРОСУ ЦЕН  В ЭЛЕКТРОННОЙ ФОРМЕ</w:t>
            </w:r>
            <w:r w:rsidRPr="00562C4E">
              <w:rPr>
                <w:lang w:eastAsia="ru-RU"/>
              </w:rPr>
              <w:tab/>
              <w:t>4</w:t>
            </w:r>
          </w:hyperlink>
        </w:p>
        <w:p w:rsidR="00A870D3" w:rsidRPr="00562C4E" w:rsidRDefault="00C551D1">
          <w:pPr>
            <w:pStyle w:val="14"/>
            <w:tabs>
              <w:tab w:val="right" w:leader="dot" w:pos="9912"/>
            </w:tabs>
            <w:rPr>
              <w:rFonts w:ascii="Calibri" w:hAnsi="Calibri" w:cs="Calibri"/>
              <w:b w:val="0"/>
              <w:sz w:val="22"/>
              <w:lang w:eastAsia="ru-RU"/>
            </w:rPr>
          </w:pPr>
          <w:hyperlink w:anchor="__RefHeading___Toc78811717">
            <w:r w:rsidRPr="00562C4E">
              <w:rPr>
                <w:lang w:eastAsia="ru-RU"/>
              </w:rPr>
              <w:t xml:space="preserve">РАЗДЕЛ </w:t>
            </w:r>
            <w:r w:rsidRPr="00562C4E">
              <w:rPr>
                <w:lang w:val="en-US" w:eastAsia="ru-RU"/>
              </w:rPr>
              <w:t>I</w:t>
            </w:r>
            <w:r w:rsidRPr="00562C4E">
              <w:rPr>
                <w:lang w:eastAsia="ru-RU"/>
              </w:rPr>
              <w:t>. ИНСТРУКЦИЯ ЗАПРОСА ЦЕН В ЭЛЕКТРОННОЙ ФОРМЕ</w:t>
            </w:r>
            <w:r w:rsidRPr="00562C4E">
              <w:rPr>
                <w:lang w:eastAsia="ru-RU"/>
              </w:rPr>
              <w:tab/>
              <w:t>6</w:t>
            </w:r>
          </w:hyperlink>
        </w:p>
        <w:p w:rsidR="00A870D3" w:rsidRPr="00562C4E" w:rsidRDefault="00C551D1">
          <w:pPr>
            <w:pStyle w:val="25"/>
            <w:tabs>
              <w:tab w:val="left" w:pos="660"/>
              <w:tab w:val="right" w:leader="dot" w:pos="9912"/>
            </w:tabs>
            <w:rPr>
              <w:rFonts w:ascii="Calibri" w:hAnsi="Calibri" w:cs="Calibri"/>
              <w:b w:val="0"/>
              <w:sz w:val="22"/>
              <w:lang w:eastAsia="ru-RU"/>
            </w:rPr>
          </w:pPr>
          <w:hyperlink w:anchor="__RefHeading___Toc78811718">
            <w:r w:rsidRPr="00562C4E">
              <w:rPr>
                <w:lang w:eastAsia="ru-RU"/>
              </w:rPr>
              <w:t>1.</w:t>
            </w:r>
            <w:r w:rsidRPr="00562C4E">
              <w:rPr>
                <w:rFonts w:ascii="Calibri" w:hAnsi="Calibri" w:cs="Calibri"/>
                <w:b w:val="0"/>
                <w:sz w:val="22"/>
                <w:lang w:eastAsia="ru-RU"/>
              </w:rPr>
              <w:tab/>
            </w:r>
            <w:r w:rsidRPr="00562C4E">
              <w:rPr>
                <w:bCs/>
                <w:lang w:eastAsia="ru-RU"/>
              </w:rPr>
              <w:t>О</w:t>
            </w:r>
            <w:r w:rsidRPr="00562C4E">
              <w:rPr>
                <w:lang w:eastAsia="ru-RU"/>
              </w:rPr>
              <w:t>БЩИЕ ПОЛОЖЕНИЯ</w:t>
            </w:r>
            <w:r w:rsidRPr="00562C4E">
              <w:rPr>
                <w:lang w:eastAsia="ru-RU"/>
              </w:rPr>
              <w:tab/>
              <w:t>6</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19">
            <w:r w:rsidRPr="00562C4E">
              <w:rPr>
                <w:lang w:eastAsia="ru-RU"/>
              </w:rPr>
              <w:t>1.1. Законодательное регулирование.  Основание проведения запроса цен в электронной форме</w:t>
            </w:r>
            <w:r w:rsidRPr="00562C4E">
              <w:rPr>
                <w:lang w:eastAsia="ru-RU"/>
              </w:rPr>
              <w:tab/>
              <w:t>6</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20">
            <w:r w:rsidRPr="00562C4E">
              <w:rPr>
                <w:lang w:eastAsia="ru-RU"/>
              </w:rPr>
              <w:t>1.2. Заказчик и организатор запроса цен в электронной форме</w:t>
            </w:r>
            <w:r w:rsidRPr="00562C4E">
              <w:rPr>
                <w:lang w:eastAsia="ru-RU"/>
              </w:rPr>
              <w:tab/>
              <w:t>6</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21">
            <w:r w:rsidRPr="00562C4E">
              <w:rPr>
                <w:lang w:eastAsia="ru-RU"/>
              </w:rPr>
              <w:t>1.3. Общий порядок проведения запроса цен в электронной форме</w:t>
            </w:r>
            <w:r w:rsidRPr="00562C4E">
              <w:rPr>
                <w:lang w:eastAsia="ru-RU"/>
              </w:rPr>
              <w:tab/>
              <w:t>6</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22">
            <w:r w:rsidRPr="00562C4E">
              <w:rPr>
                <w:lang w:eastAsia="ru-RU"/>
              </w:rPr>
              <w:t>1.4. Порядок учета времени</w:t>
            </w:r>
            <w:r w:rsidRPr="00562C4E">
              <w:rPr>
                <w:lang w:eastAsia="ru-RU"/>
              </w:rPr>
              <w:tab/>
              <w:t>7</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23">
            <w:r w:rsidRPr="00562C4E">
              <w:rPr>
                <w:lang w:eastAsia="ru-RU"/>
              </w:rPr>
              <w:t>1.5. Взаимодействие Заказчика и участника закупки</w:t>
            </w:r>
            <w:r w:rsidRPr="00562C4E">
              <w:rPr>
                <w:lang w:eastAsia="ru-RU"/>
              </w:rPr>
              <w:tab/>
              <w:t>7</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24">
            <w:r w:rsidRPr="00562C4E">
              <w:rPr>
                <w:lang w:eastAsia="ru-RU"/>
              </w:rPr>
              <w:t>1.6. Отмена запроса цен в электронной форме</w:t>
            </w:r>
            <w:r w:rsidRPr="00562C4E">
              <w:rPr>
                <w:lang w:eastAsia="ru-RU"/>
              </w:rPr>
              <w:tab/>
              <w:t>7</w:t>
            </w:r>
          </w:hyperlink>
        </w:p>
        <w:p w:rsidR="00A870D3" w:rsidRPr="00562C4E" w:rsidRDefault="00C551D1">
          <w:pPr>
            <w:pStyle w:val="25"/>
            <w:tabs>
              <w:tab w:val="left" w:pos="660"/>
              <w:tab w:val="right" w:leader="dot" w:pos="9912"/>
            </w:tabs>
            <w:rPr>
              <w:rFonts w:ascii="Calibri" w:hAnsi="Calibri" w:cs="Calibri"/>
              <w:b w:val="0"/>
              <w:sz w:val="22"/>
              <w:lang w:eastAsia="ru-RU"/>
            </w:rPr>
          </w:pPr>
          <w:hyperlink w:anchor="__RefHeading___Toc78811725">
            <w:r w:rsidRPr="00562C4E">
              <w:rPr>
                <w:bCs/>
                <w:lang w:eastAsia="ru-RU"/>
              </w:rPr>
              <w:t>2.</w:t>
            </w:r>
            <w:r w:rsidRPr="00562C4E">
              <w:rPr>
                <w:rFonts w:ascii="Calibri" w:hAnsi="Calibri" w:cs="Calibri"/>
                <w:b w:val="0"/>
                <w:sz w:val="22"/>
                <w:lang w:eastAsia="ru-RU"/>
              </w:rPr>
              <w:tab/>
            </w:r>
            <w:r w:rsidRPr="00562C4E">
              <w:rPr>
                <w:bCs/>
                <w:lang w:eastAsia="ru-RU"/>
              </w:rPr>
              <w:t>ДОКУМЕНТАЦИЯ ПО ЗАПРОСУ ЦЕН В ЭЛЕКТРОННОЙ ФОРМЕ</w:t>
            </w:r>
            <w:r w:rsidRPr="00562C4E">
              <w:rPr>
                <w:lang w:eastAsia="ru-RU"/>
              </w:rPr>
              <w:tab/>
              <w:t>8</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26">
            <w:r w:rsidRPr="00562C4E">
              <w:rPr>
                <w:lang w:eastAsia="ru-RU"/>
              </w:rPr>
              <w:t>2.1. Содержание документации по запросу цен в электронной форме</w:t>
            </w:r>
            <w:r w:rsidRPr="00562C4E">
              <w:rPr>
                <w:lang w:eastAsia="ru-RU"/>
              </w:rPr>
              <w:tab/>
              <w:t>8</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27">
            <w:r w:rsidRPr="00562C4E">
              <w:rPr>
                <w:lang w:eastAsia="ru-RU"/>
              </w:rPr>
              <w:t>2.2. Разъяснение положений документации по запросу цен в электронной форме</w:t>
            </w:r>
            <w:r w:rsidRPr="00562C4E">
              <w:rPr>
                <w:lang w:eastAsia="ru-RU"/>
              </w:rPr>
              <w:tab/>
              <w:t>8</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28">
            <w:r w:rsidRPr="00562C4E">
              <w:rPr>
                <w:lang w:eastAsia="ru-RU"/>
              </w:rPr>
              <w:t>2.3. Внесение изменений в документацию по запросу цен в электронной форме</w:t>
            </w:r>
            <w:r w:rsidRPr="00562C4E">
              <w:rPr>
                <w:lang w:eastAsia="ru-RU"/>
              </w:rPr>
              <w:tab/>
              <w:t>8</w:t>
            </w:r>
          </w:hyperlink>
        </w:p>
        <w:p w:rsidR="00A870D3" w:rsidRPr="00562C4E" w:rsidRDefault="00C551D1">
          <w:pPr>
            <w:pStyle w:val="25"/>
            <w:tabs>
              <w:tab w:val="left" w:pos="660"/>
              <w:tab w:val="right" w:leader="dot" w:pos="9912"/>
            </w:tabs>
            <w:rPr>
              <w:rFonts w:ascii="Calibri" w:hAnsi="Calibri" w:cs="Calibri"/>
              <w:b w:val="0"/>
              <w:sz w:val="22"/>
              <w:lang w:eastAsia="ru-RU"/>
            </w:rPr>
          </w:pPr>
          <w:hyperlink w:anchor="__RefHeading___Toc78811729">
            <w:r w:rsidRPr="00562C4E">
              <w:rPr>
                <w:bCs/>
                <w:lang w:eastAsia="ru-RU"/>
              </w:rPr>
              <w:t>3.</w:t>
            </w:r>
            <w:r w:rsidRPr="00562C4E">
              <w:rPr>
                <w:rFonts w:ascii="Calibri" w:hAnsi="Calibri" w:cs="Calibri"/>
                <w:b w:val="0"/>
                <w:sz w:val="22"/>
                <w:lang w:eastAsia="ru-RU"/>
              </w:rPr>
              <w:tab/>
            </w:r>
            <w:r w:rsidRPr="00562C4E">
              <w:rPr>
                <w:bCs/>
                <w:lang w:eastAsia="ru-RU"/>
              </w:rPr>
              <w:t>УЧАСТНИКИ ЗАКУПКИ</w:t>
            </w:r>
            <w:r w:rsidRPr="00562C4E">
              <w:rPr>
                <w:lang w:eastAsia="ru-RU"/>
              </w:rPr>
              <w:tab/>
              <w:t>9</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30">
            <w:r w:rsidRPr="00562C4E">
              <w:rPr>
                <w:lang w:eastAsia="ru-RU"/>
              </w:rPr>
              <w:t>3.1. Требования к участникам закупки</w:t>
            </w:r>
            <w:r w:rsidRPr="00562C4E">
              <w:rPr>
                <w:lang w:eastAsia="ru-RU"/>
              </w:rPr>
              <w:tab/>
              <w:t>9</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31">
            <w:r w:rsidRPr="00562C4E">
              <w:rPr>
                <w:lang w:eastAsia="ru-RU"/>
              </w:rPr>
              <w:t>3.2. Антидемпинговые меры</w:t>
            </w:r>
            <w:r w:rsidRPr="00562C4E">
              <w:rPr>
                <w:lang w:eastAsia="ru-RU"/>
              </w:rPr>
              <w:tab/>
              <w:t>10</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32">
            <w:r w:rsidRPr="00562C4E">
              <w:rPr>
                <w:lang w:eastAsia="ru-RU"/>
              </w:rPr>
              <w:t>3.3. Отстранение от участия в запросе цен в электронной форме</w:t>
            </w:r>
            <w:r w:rsidRPr="00562C4E">
              <w:rPr>
                <w:lang w:eastAsia="ru-RU"/>
              </w:rPr>
              <w:tab/>
              <w:t>11</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33">
            <w:r w:rsidRPr="00562C4E">
              <w:rPr>
                <w:lang w:eastAsia="ru-RU"/>
              </w:rPr>
              <w:t>3.4. Расходы на участие в запросе цен в электронной форме</w:t>
            </w:r>
            <w:r w:rsidRPr="00562C4E">
              <w:rPr>
                <w:lang w:eastAsia="ru-RU"/>
              </w:rPr>
              <w:tab/>
              <w:t>11</w:t>
            </w:r>
          </w:hyperlink>
        </w:p>
        <w:p w:rsidR="00A870D3" w:rsidRPr="00562C4E" w:rsidRDefault="00C551D1">
          <w:pPr>
            <w:pStyle w:val="25"/>
            <w:tabs>
              <w:tab w:val="left" w:pos="660"/>
              <w:tab w:val="right" w:leader="dot" w:pos="9912"/>
            </w:tabs>
            <w:rPr>
              <w:rFonts w:ascii="Calibri" w:hAnsi="Calibri" w:cs="Calibri"/>
              <w:b w:val="0"/>
              <w:sz w:val="22"/>
              <w:lang w:eastAsia="ru-RU"/>
            </w:rPr>
          </w:pPr>
          <w:hyperlink w:anchor="__RefHeading___Toc78811734">
            <w:r w:rsidRPr="00562C4E">
              <w:rPr>
                <w:bCs/>
                <w:lang w:eastAsia="ru-RU"/>
              </w:rPr>
              <w:t>4.</w:t>
            </w:r>
            <w:r w:rsidRPr="00562C4E">
              <w:rPr>
                <w:rFonts w:ascii="Calibri" w:hAnsi="Calibri" w:cs="Calibri"/>
                <w:b w:val="0"/>
                <w:sz w:val="22"/>
                <w:lang w:eastAsia="ru-RU"/>
              </w:rPr>
              <w:tab/>
            </w:r>
            <w:r w:rsidRPr="00562C4E">
              <w:rPr>
                <w:bCs/>
                <w:lang w:eastAsia="ru-RU"/>
              </w:rPr>
              <w:t>ПОДГОТОВКА ЗАЯВОК НА УЧАСТИЕ В ЗАПРОСЕ ЦЕН В ЭЛЕКТРОННОЙ ФОРМЕ</w:t>
            </w:r>
            <w:r w:rsidRPr="00562C4E">
              <w:rPr>
                <w:lang w:eastAsia="ru-RU"/>
              </w:rPr>
              <w:tab/>
              <w:t>12</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35">
            <w:r w:rsidRPr="00562C4E">
              <w:rPr>
                <w:lang w:eastAsia="ru-RU"/>
              </w:rPr>
              <w:t>4.1. Требования к заявкам и содержанию документов, входящих в состав заявки на участие в запросе цен в электронной форме</w:t>
            </w:r>
            <w:r w:rsidRPr="00562C4E">
              <w:rPr>
                <w:lang w:eastAsia="ru-RU"/>
              </w:rPr>
              <w:tab/>
              <w:t>12</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36">
            <w:r w:rsidRPr="00562C4E">
              <w:rPr>
                <w:lang w:eastAsia="ru-RU"/>
              </w:rPr>
              <w:t>4.2. Срок действия заявок и предложений цен</w:t>
            </w:r>
            <w:r w:rsidRPr="00562C4E">
              <w:rPr>
                <w:lang w:eastAsia="ru-RU"/>
              </w:rPr>
              <w:tab/>
              <w:t>13</w:t>
            </w:r>
          </w:hyperlink>
        </w:p>
        <w:p w:rsidR="00A870D3" w:rsidRPr="00562C4E" w:rsidRDefault="00C551D1">
          <w:pPr>
            <w:pStyle w:val="25"/>
            <w:tabs>
              <w:tab w:val="left" w:pos="660"/>
              <w:tab w:val="right" w:leader="dot" w:pos="9912"/>
            </w:tabs>
            <w:rPr>
              <w:rFonts w:ascii="Calibri" w:hAnsi="Calibri" w:cs="Calibri"/>
              <w:b w:val="0"/>
              <w:sz w:val="22"/>
              <w:lang w:eastAsia="ru-RU"/>
            </w:rPr>
          </w:pPr>
          <w:hyperlink w:anchor="__RefHeading___Toc78811737">
            <w:r w:rsidRPr="00562C4E">
              <w:rPr>
                <w:bCs/>
                <w:lang w:eastAsia="ru-RU"/>
              </w:rPr>
              <w:t>5.</w:t>
            </w:r>
            <w:r w:rsidRPr="00562C4E">
              <w:rPr>
                <w:rFonts w:ascii="Calibri" w:hAnsi="Calibri" w:cs="Calibri"/>
                <w:b w:val="0"/>
                <w:sz w:val="22"/>
                <w:lang w:eastAsia="ru-RU"/>
              </w:rPr>
              <w:tab/>
            </w:r>
            <w:r w:rsidRPr="00562C4E">
              <w:rPr>
                <w:bCs/>
                <w:lang w:eastAsia="ru-RU"/>
              </w:rPr>
              <w:t>ПОДАЧА ЗАЯВОК НА УЧАСТИЕ В ЗАПРОСЕ ЦЕН В ЭЛЕКТРОННОЙ ФОРМЕ</w:t>
            </w:r>
            <w:r w:rsidRPr="00562C4E">
              <w:rPr>
                <w:lang w:eastAsia="ru-RU"/>
              </w:rPr>
              <w:tab/>
              <w:t>14</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38">
            <w:r w:rsidRPr="00562C4E">
              <w:rPr>
                <w:lang w:eastAsia="ru-RU"/>
              </w:rPr>
              <w:t>5.1. Срок, место, порядок подачи заявок на участие в запросе цен в электронной форме</w:t>
            </w:r>
            <w:r w:rsidRPr="00562C4E">
              <w:rPr>
                <w:lang w:eastAsia="ru-RU"/>
              </w:rPr>
              <w:tab/>
              <w:t>14</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39">
            <w:r w:rsidRPr="00562C4E">
              <w:rPr>
                <w:lang w:eastAsia="ru-RU"/>
              </w:rPr>
              <w:t>5.2. Изменения заявок на участие в запросе цен в электронной форме</w:t>
            </w:r>
            <w:r w:rsidRPr="00562C4E">
              <w:rPr>
                <w:lang w:eastAsia="ru-RU"/>
              </w:rPr>
              <w:tab/>
              <w:t>14</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40">
            <w:r w:rsidRPr="00562C4E">
              <w:rPr>
                <w:lang w:eastAsia="ru-RU"/>
              </w:rPr>
              <w:t>5.3. Отзыв заявок на участие в запросе цен в электронной форме</w:t>
            </w:r>
            <w:r w:rsidRPr="00562C4E">
              <w:rPr>
                <w:lang w:eastAsia="ru-RU"/>
              </w:rPr>
              <w:tab/>
              <w:t>14</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41">
            <w:r w:rsidRPr="00562C4E">
              <w:rPr>
                <w:lang w:eastAsia="ru-RU"/>
              </w:rPr>
              <w:t>5.4. Обеспечение заявок на участие в запросе цен в электронной форме</w:t>
            </w:r>
            <w:r w:rsidRPr="00562C4E">
              <w:rPr>
                <w:lang w:eastAsia="ru-RU"/>
              </w:rPr>
              <w:tab/>
              <w:t>14</w:t>
            </w:r>
          </w:hyperlink>
        </w:p>
        <w:p w:rsidR="00A870D3" w:rsidRPr="00562C4E" w:rsidRDefault="00C551D1">
          <w:pPr>
            <w:pStyle w:val="25"/>
            <w:tabs>
              <w:tab w:val="left" w:pos="660"/>
              <w:tab w:val="right" w:leader="dot" w:pos="9912"/>
            </w:tabs>
            <w:rPr>
              <w:rFonts w:ascii="Calibri" w:hAnsi="Calibri" w:cs="Calibri"/>
              <w:b w:val="0"/>
              <w:sz w:val="22"/>
              <w:lang w:eastAsia="ru-RU"/>
            </w:rPr>
          </w:pPr>
          <w:hyperlink w:anchor="__RefHeading___Toc78811742">
            <w:r w:rsidRPr="00562C4E">
              <w:rPr>
                <w:bCs/>
                <w:lang w:eastAsia="ru-RU"/>
              </w:rPr>
              <w:t>6.</w:t>
            </w:r>
            <w:r w:rsidRPr="00562C4E">
              <w:rPr>
                <w:rFonts w:ascii="Calibri" w:hAnsi="Calibri" w:cs="Calibri"/>
                <w:b w:val="0"/>
                <w:sz w:val="22"/>
                <w:lang w:eastAsia="ru-RU"/>
              </w:rPr>
              <w:tab/>
            </w:r>
            <w:r w:rsidRPr="00562C4E">
              <w:rPr>
                <w:bCs/>
                <w:lang w:eastAsia="ru-RU"/>
              </w:rPr>
              <w:t>ОТКРЫТИЕ ДОСТУПА, РАССМОТРЕНИЕ И ОЦЕНКА ЗАЯВОК И ОПРЕДЕЛЕНИЕ ПОБЕДИТЕЛЯ</w:t>
            </w:r>
            <w:r w:rsidRPr="00562C4E">
              <w:rPr>
                <w:lang w:eastAsia="ru-RU"/>
              </w:rPr>
              <w:tab/>
              <w:t>15</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43">
            <w:r w:rsidRPr="00562C4E">
              <w:rPr>
                <w:lang w:eastAsia="ru-RU"/>
              </w:rPr>
              <w:t>6.1. Открытие доступа к заявкам на участие в запросе цен в электронной форме</w:t>
            </w:r>
            <w:r w:rsidRPr="00562C4E">
              <w:rPr>
                <w:lang w:eastAsia="ru-RU"/>
              </w:rPr>
              <w:tab/>
              <w:t>15</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44">
            <w:r w:rsidRPr="00562C4E">
              <w:rPr>
                <w:lang w:eastAsia="ru-RU"/>
              </w:rPr>
              <w:t>6.2. Рассмотрение и оценка заявок и определение победителя запроса цен в электронной форме</w:t>
            </w:r>
            <w:r w:rsidRPr="00562C4E">
              <w:rPr>
                <w:lang w:eastAsia="ru-RU"/>
              </w:rPr>
              <w:tab/>
              <w:t>15</w:t>
            </w:r>
          </w:hyperlink>
        </w:p>
        <w:p w:rsidR="00A870D3" w:rsidRPr="00562C4E" w:rsidRDefault="00C551D1">
          <w:pPr>
            <w:pStyle w:val="25"/>
            <w:tabs>
              <w:tab w:val="left" w:pos="660"/>
              <w:tab w:val="right" w:leader="dot" w:pos="9912"/>
            </w:tabs>
            <w:rPr>
              <w:rFonts w:ascii="Calibri" w:hAnsi="Calibri" w:cs="Calibri"/>
              <w:b w:val="0"/>
              <w:sz w:val="22"/>
              <w:lang w:eastAsia="ru-RU"/>
            </w:rPr>
          </w:pPr>
          <w:hyperlink w:anchor="__RefHeading___Toc78811745">
            <w:r w:rsidRPr="00562C4E">
              <w:rPr>
                <w:bCs/>
                <w:lang w:eastAsia="ru-RU"/>
              </w:rPr>
              <w:t>7.</w:t>
            </w:r>
            <w:r w:rsidRPr="00562C4E">
              <w:rPr>
                <w:rFonts w:ascii="Calibri" w:hAnsi="Calibri" w:cs="Calibri"/>
                <w:b w:val="0"/>
                <w:sz w:val="22"/>
                <w:lang w:eastAsia="ru-RU"/>
              </w:rPr>
              <w:tab/>
            </w:r>
            <w:r w:rsidRPr="00562C4E">
              <w:rPr>
                <w:bCs/>
                <w:lang w:eastAsia="ru-RU"/>
              </w:rPr>
              <w:t>ОПУБЛИКОВАНИЕ ПРОТОКОЛА ЗАКУПОЧНОЙ КОМИССИИ, СОДЕРЖАЩЕГО СВЕДЕНИЯ О ПОБЕДИТЕЛЕ И РЕЗУЛЬТАТАХ ЗАПРОСА ЦЕН В ЭЛЕКТРОННОЙ ФОРМЕ</w:t>
            </w:r>
            <w:r w:rsidRPr="00562C4E">
              <w:rPr>
                <w:lang w:eastAsia="ru-RU"/>
              </w:rPr>
              <w:tab/>
              <w:t>18</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46">
            <w:r w:rsidRPr="00562C4E">
              <w:rPr>
                <w:lang w:eastAsia="ru-RU"/>
              </w:rPr>
              <w:t>7.1. Опубликование протокола закупочной комиссии</w:t>
            </w:r>
            <w:r w:rsidRPr="00562C4E">
              <w:rPr>
                <w:lang w:eastAsia="ru-RU"/>
              </w:rPr>
              <w:tab/>
              <w:t>18</w:t>
            </w:r>
          </w:hyperlink>
        </w:p>
        <w:p w:rsidR="00A870D3" w:rsidRPr="00562C4E" w:rsidRDefault="00C551D1">
          <w:pPr>
            <w:pStyle w:val="25"/>
            <w:tabs>
              <w:tab w:val="left" w:pos="660"/>
              <w:tab w:val="right" w:leader="dot" w:pos="9912"/>
            </w:tabs>
            <w:rPr>
              <w:rFonts w:ascii="Calibri" w:hAnsi="Calibri" w:cs="Calibri"/>
              <w:b w:val="0"/>
              <w:sz w:val="22"/>
              <w:lang w:eastAsia="ru-RU"/>
            </w:rPr>
          </w:pPr>
          <w:hyperlink w:anchor="__RefHeading___Toc78811747">
            <w:r w:rsidRPr="00562C4E">
              <w:rPr>
                <w:bCs/>
                <w:lang w:eastAsia="ru-RU"/>
              </w:rPr>
              <w:t>8.</w:t>
            </w:r>
            <w:r w:rsidRPr="00562C4E">
              <w:rPr>
                <w:rFonts w:ascii="Calibri" w:hAnsi="Calibri" w:cs="Calibri"/>
                <w:b w:val="0"/>
                <w:sz w:val="22"/>
                <w:lang w:eastAsia="ru-RU"/>
              </w:rPr>
              <w:tab/>
            </w:r>
            <w:r w:rsidRPr="00562C4E">
              <w:rPr>
                <w:bCs/>
                <w:lang w:eastAsia="ru-RU"/>
              </w:rPr>
              <w:t>ЗАКЛЮЧЕНИЕ ДОГОВОРА</w:t>
            </w:r>
            <w:r w:rsidRPr="00562C4E">
              <w:rPr>
                <w:lang w:eastAsia="ru-RU"/>
              </w:rPr>
              <w:tab/>
              <w:t>19</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48">
            <w:r w:rsidRPr="00562C4E">
              <w:rPr>
                <w:lang w:eastAsia="ru-RU"/>
              </w:rPr>
              <w:t>8.1. Срок заключения договора</w:t>
            </w:r>
            <w:r w:rsidRPr="00562C4E">
              <w:rPr>
                <w:lang w:eastAsia="ru-RU"/>
              </w:rPr>
              <w:tab/>
              <w:t>19</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49">
            <w:r w:rsidRPr="00562C4E">
              <w:rPr>
                <w:lang w:eastAsia="ru-RU"/>
              </w:rPr>
              <w:t>8.2. Права и обязанности победителя запроса цен в электронной форме</w:t>
            </w:r>
            <w:r w:rsidRPr="00562C4E">
              <w:rPr>
                <w:lang w:eastAsia="ru-RU"/>
              </w:rPr>
              <w:tab/>
              <w:t>20</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50">
            <w:r w:rsidRPr="00562C4E">
              <w:rPr>
                <w:lang w:eastAsia="ru-RU"/>
              </w:rPr>
              <w:t>8.3. Права и обязанности Заказчика</w:t>
            </w:r>
            <w:r w:rsidRPr="00562C4E">
              <w:rPr>
                <w:lang w:eastAsia="ru-RU"/>
              </w:rPr>
              <w:tab/>
              <w:t>20</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51">
            <w:r w:rsidRPr="00562C4E">
              <w:rPr>
                <w:lang w:eastAsia="ru-RU"/>
              </w:rPr>
              <w:t>8.4. Признание запроса цен в электронной форме несостоявшимся, порядок заключения договора при несостоявшемся запросе цен в электронной форме</w:t>
            </w:r>
            <w:r w:rsidRPr="00562C4E">
              <w:rPr>
                <w:lang w:eastAsia="ru-RU"/>
              </w:rPr>
              <w:tab/>
              <w:t>21</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52">
            <w:r w:rsidRPr="00562C4E">
              <w:rPr>
                <w:lang w:eastAsia="ru-RU"/>
              </w:rPr>
              <w:t>8.5. Обеспечение исполнения договора</w:t>
            </w:r>
            <w:r w:rsidRPr="00562C4E">
              <w:rPr>
                <w:lang w:eastAsia="ru-RU"/>
              </w:rPr>
              <w:tab/>
              <w:t>22</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53">
            <w:r w:rsidRPr="00562C4E">
              <w:rPr>
                <w:lang w:eastAsia="ru-RU"/>
              </w:rPr>
              <w:t>8.6 Особенности заключения и исполнения договора при предоставлении преференций</w:t>
            </w:r>
            <w:r w:rsidRPr="00562C4E">
              <w:rPr>
                <w:lang w:eastAsia="ru-RU"/>
              </w:rPr>
              <w:tab/>
              <w:t>22</w:t>
            </w:r>
          </w:hyperlink>
        </w:p>
        <w:p w:rsidR="00A870D3" w:rsidRPr="00562C4E" w:rsidRDefault="00C551D1">
          <w:pPr>
            <w:pStyle w:val="33"/>
            <w:tabs>
              <w:tab w:val="right" w:leader="dot" w:pos="9912"/>
            </w:tabs>
            <w:rPr>
              <w:rFonts w:ascii="Calibri" w:hAnsi="Calibri" w:cs="Calibri"/>
              <w:i w:val="0"/>
              <w:sz w:val="22"/>
              <w:lang w:eastAsia="ru-RU"/>
            </w:rPr>
          </w:pPr>
          <w:hyperlink w:anchor="__RefHeading___Toc78811754">
            <w:r w:rsidRPr="00562C4E">
              <w:rPr>
                <w:lang w:eastAsia="ru-RU"/>
              </w:rPr>
              <w:t>8.7. Правовое регулирование</w:t>
            </w:r>
            <w:r w:rsidRPr="00562C4E">
              <w:rPr>
                <w:lang w:eastAsia="ru-RU"/>
              </w:rPr>
              <w:tab/>
              <w:t>23</w:t>
            </w:r>
          </w:hyperlink>
        </w:p>
        <w:p w:rsidR="00A870D3" w:rsidRPr="00562C4E" w:rsidRDefault="00C551D1">
          <w:pPr>
            <w:pStyle w:val="14"/>
            <w:tabs>
              <w:tab w:val="right" w:leader="dot" w:pos="9912"/>
            </w:tabs>
            <w:rPr>
              <w:rFonts w:ascii="Calibri" w:hAnsi="Calibri" w:cs="Calibri"/>
              <w:b w:val="0"/>
              <w:sz w:val="22"/>
              <w:lang w:eastAsia="ru-RU"/>
            </w:rPr>
          </w:pPr>
          <w:hyperlink w:anchor="__RefHeading___Toc78811755">
            <w:r w:rsidRPr="00562C4E">
              <w:rPr>
                <w:lang w:eastAsia="ru-RU"/>
              </w:rPr>
              <w:t>РАЗДЕЛ II. ИНФОРМАЦИОННАЯ КАРТА ЗАПРОСА ЦЕН В ЭЛЕКТРОННОЙ ФОРМЕ</w:t>
            </w:r>
            <w:r w:rsidRPr="00562C4E">
              <w:rPr>
                <w:lang w:eastAsia="ru-RU"/>
              </w:rPr>
              <w:tab/>
              <w:t>24</w:t>
            </w:r>
          </w:hyperlink>
        </w:p>
        <w:p w:rsidR="00A870D3" w:rsidRPr="00562C4E" w:rsidRDefault="00C551D1">
          <w:pPr>
            <w:pStyle w:val="14"/>
            <w:tabs>
              <w:tab w:val="right" w:leader="dot" w:pos="9912"/>
            </w:tabs>
            <w:rPr>
              <w:rFonts w:ascii="Calibri" w:hAnsi="Calibri" w:cs="Calibri"/>
              <w:b w:val="0"/>
              <w:sz w:val="22"/>
              <w:lang w:eastAsia="ru-RU"/>
            </w:rPr>
          </w:pPr>
          <w:hyperlink w:anchor="__RefHeading___Toc78811756">
            <w:r w:rsidRPr="00562C4E">
              <w:rPr>
                <w:lang w:eastAsia="ru-RU"/>
              </w:rPr>
              <w:t xml:space="preserve">РАЗДЕЛ </w:t>
            </w:r>
            <w:r w:rsidRPr="00562C4E">
              <w:rPr>
                <w:lang w:val="en-US" w:eastAsia="ru-RU"/>
              </w:rPr>
              <w:t>II</w:t>
            </w:r>
            <w:r w:rsidRPr="00562C4E">
              <w:rPr>
                <w:lang w:eastAsia="ru-RU"/>
              </w:rPr>
              <w:t>I. ОБРАЗЦЫ ФОРМ ДЛЯ ЗАПОЛНЕНИЯ</w:t>
            </w:r>
            <w:r w:rsidRPr="00562C4E">
              <w:rPr>
                <w:lang w:eastAsia="ru-RU"/>
              </w:rPr>
              <w:tab/>
              <w:t>37</w:t>
            </w:r>
          </w:hyperlink>
        </w:p>
        <w:p w:rsidR="00A870D3" w:rsidRPr="00562C4E" w:rsidRDefault="00C551D1">
          <w:pPr>
            <w:pStyle w:val="14"/>
            <w:tabs>
              <w:tab w:val="right" w:leader="dot" w:pos="9912"/>
            </w:tabs>
            <w:rPr>
              <w:rFonts w:ascii="Calibri" w:hAnsi="Calibri" w:cs="Calibri"/>
              <w:b w:val="0"/>
              <w:sz w:val="22"/>
              <w:lang w:eastAsia="ru-RU"/>
            </w:rPr>
          </w:pPr>
          <w:hyperlink w:anchor="__RefHeading___Toc78811757">
            <w:r w:rsidRPr="00562C4E">
              <w:rPr>
                <w:rFonts w:cs="Arial"/>
                <w:bCs/>
                <w:caps/>
                <w:kern w:val="2"/>
                <w:lang w:eastAsia="ru-RU"/>
              </w:rPr>
              <w:t>Перечень договоров (контрактов), подтверждающих добросовестность участника</w:t>
            </w:r>
            <w:r w:rsidRPr="00562C4E">
              <w:rPr>
                <w:lang w:eastAsia="ru-RU"/>
              </w:rPr>
              <w:tab/>
              <w:t>46</w:t>
            </w:r>
          </w:hyperlink>
          <w:r w:rsidRPr="00562C4E">
            <w:rPr>
              <w:lang w:eastAsia="ru-RU"/>
            </w:rPr>
            <w:fldChar w:fldCharType="end"/>
          </w:r>
        </w:p>
      </w:sdtContent>
    </w:sdt>
    <w:p w:rsidR="00A870D3" w:rsidRPr="00562C4E" w:rsidRDefault="00C551D1">
      <w:pPr>
        <w:pStyle w:val="1"/>
        <w:numPr>
          <w:ilvl w:val="0"/>
          <w:numId w:val="0"/>
        </w:numPr>
        <w:rPr>
          <w:rFonts w:ascii="Calibri" w:hAnsi="Calibri" w:cs="Calibri"/>
          <w:b w:val="0"/>
          <w:color w:val="000000"/>
          <w:sz w:val="22"/>
          <w:lang w:eastAsia="ru-RU"/>
        </w:rPr>
      </w:pPr>
      <w:r w:rsidRPr="00562C4E">
        <w:br w:type="page"/>
      </w:r>
    </w:p>
    <w:p w:rsidR="00A870D3" w:rsidRPr="00562C4E" w:rsidRDefault="00C551D1">
      <w:pPr>
        <w:pStyle w:val="1"/>
      </w:pPr>
      <w:bookmarkStart w:id="0" w:name="__RefHeading___Toc78811716"/>
      <w:bookmarkEnd w:id="0"/>
      <w:r w:rsidRPr="00562C4E">
        <w:lastRenderedPageBreak/>
        <w:t xml:space="preserve">ТЕРМИНЫ И </w:t>
      </w:r>
      <w:proofErr w:type="gramStart"/>
      <w:r w:rsidRPr="00562C4E">
        <w:t>ОПРЕДЕЛЕНИЯ,</w:t>
      </w:r>
      <w:r w:rsidRPr="00562C4E">
        <w:br/>
        <w:t>ИСПОЛЬЗУЕМЫЕ</w:t>
      </w:r>
      <w:proofErr w:type="gramEnd"/>
      <w:r w:rsidRPr="00562C4E">
        <w:t xml:space="preserve"> В ДОКУМЕНТАЦИИ ПО ЗАПРОСУ ЦЕН </w:t>
      </w:r>
      <w:r w:rsidRPr="00562C4E">
        <w:br/>
        <w:t>В ЭЛЕКТРОННОЙ ФОРМЕ</w:t>
      </w:r>
    </w:p>
    <w:p w:rsidR="00A870D3" w:rsidRPr="00562C4E" w:rsidRDefault="00A870D3">
      <w:pPr>
        <w:spacing w:after="0" w:line="240" w:lineRule="auto"/>
        <w:jc w:val="both"/>
        <w:rPr>
          <w:rFonts w:ascii="Times New Roman" w:hAnsi="Times New Roman" w:cs="Times New Roman"/>
          <w:b/>
          <w:bCs/>
          <w:sz w:val="24"/>
          <w:szCs w:val="24"/>
        </w:rPr>
      </w:pP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b/>
          <w:bCs/>
          <w:sz w:val="24"/>
          <w:szCs w:val="24"/>
        </w:rPr>
        <w:t xml:space="preserve">Заказчик и организатор запроса цен в электронной форме (закупки) – </w:t>
      </w:r>
      <w:r w:rsidRPr="00562C4E">
        <w:rPr>
          <w:rFonts w:ascii="Times New Roman" w:hAnsi="Times New Roman" w:cs="Times New Roman"/>
          <w:bCs/>
          <w:sz w:val="24"/>
          <w:szCs w:val="24"/>
        </w:rPr>
        <w:t>юридическое лицо, в интересах и за счет средств которого осуществляются закупки, ЗАО «Саратовское предприятие городских электрических сетей» (далее — ЗАО «СПГЭС» или Заказчик)</w:t>
      </w:r>
    </w:p>
    <w:p w:rsidR="00A870D3" w:rsidRPr="00562C4E" w:rsidRDefault="00A870D3">
      <w:pPr>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b/>
          <w:bCs/>
          <w:sz w:val="24"/>
          <w:szCs w:val="24"/>
        </w:rPr>
        <w:t xml:space="preserve">Участник закупки </w:t>
      </w:r>
      <w:r w:rsidRPr="00562C4E">
        <w:rPr>
          <w:rFonts w:ascii="Times New Roman" w:hAnsi="Times New Roman" w:cs="Times New Roman"/>
          <w:sz w:val="24"/>
          <w:szCs w:val="24"/>
        </w:rPr>
        <w:t>–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A870D3" w:rsidRPr="00562C4E" w:rsidRDefault="00A870D3">
      <w:pPr>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ind w:firstLine="709"/>
        <w:jc w:val="both"/>
      </w:pPr>
      <w:r w:rsidRPr="00562C4E">
        <w:rPr>
          <w:rFonts w:ascii="Times New Roman" w:hAnsi="Times New Roman" w:cs="Times New Roman"/>
          <w:b/>
          <w:bCs/>
          <w:sz w:val="24"/>
          <w:szCs w:val="24"/>
        </w:rPr>
        <w:t xml:space="preserve">Участник запроса цен в электронной форме - </w:t>
      </w:r>
      <w:r w:rsidRPr="00562C4E">
        <w:rPr>
          <w:rFonts w:ascii="Times New Roman" w:hAnsi="Times New Roman" w:cs="Times New Roman"/>
          <w:sz w:val="24"/>
          <w:szCs w:val="24"/>
        </w:rPr>
        <w:t>участник закупки, допущенный комиссией к участию в запросе цен в электронной форме</w:t>
      </w:r>
    </w:p>
    <w:p w:rsidR="00A870D3" w:rsidRPr="00562C4E" w:rsidRDefault="00A870D3">
      <w:pPr>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b/>
          <w:sz w:val="24"/>
          <w:szCs w:val="24"/>
        </w:rPr>
        <w:t>Запрос цен в электронной форме</w:t>
      </w:r>
      <w:r w:rsidRPr="00562C4E">
        <w:rPr>
          <w:rFonts w:ascii="Times New Roman" w:hAnsi="Times New Roman" w:cs="Times New Roman"/>
          <w:sz w:val="24"/>
          <w:szCs w:val="24"/>
        </w:rPr>
        <w:t xml:space="preserve"> – неконкурентный способ закупки, при котором победителем признается участник закупки, заявка которого соответствует требованиям, установленным документацией о закупке и содержит наиболее низкое предложение о цене договора (цене за единицу товара, работы, услуги).</w:t>
      </w:r>
      <w:r w:rsidRPr="00562C4E">
        <w:t xml:space="preserve"> </w:t>
      </w:r>
      <w:r w:rsidRPr="00562C4E">
        <w:rPr>
          <w:rFonts w:ascii="Times New Roman" w:hAnsi="Times New Roman" w:cs="Times New Roman"/>
          <w:sz w:val="24"/>
          <w:szCs w:val="24"/>
        </w:rPr>
        <w:t>Выбор поставщика (исполнителя, подрядчика) с помощью запроса цен в электронной форме осуществляется в случае, если для закупаемых товаров (работ, услуг) существует функционирующий рынок, а данные товары (работы, услуги) можно сравнить по цене без использования дополнительных критериев, при этом, начальная (максимальная) цена договора не должна превышать 15 млн. рублей на каждую закупку.</w:t>
      </w:r>
    </w:p>
    <w:p w:rsidR="00A870D3" w:rsidRPr="00562C4E" w:rsidRDefault="00A870D3">
      <w:pPr>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b/>
          <w:bCs/>
          <w:sz w:val="24"/>
          <w:szCs w:val="24"/>
        </w:rPr>
        <w:t xml:space="preserve">Документация по запросу цен в электронной форме – </w:t>
      </w:r>
      <w:r w:rsidRPr="00562C4E">
        <w:rPr>
          <w:rFonts w:ascii="Times New Roman" w:hAnsi="Times New Roman" w:cs="Times New Roman"/>
          <w:sz w:val="24"/>
          <w:szCs w:val="24"/>
        </w:rPr>
        <w:t>это комплект документов, содержащий всю необходимую и достаточную информацию о предмете закупки, условиях её проведения. В неё включают извещение о закупке, документацию о закупке, проект договора.</w:t>
      </w:r>
    </w:p>
    <w:p w:rsidR="00A870D3" w:rsidRPr="00562C4E" w:rsidRDefault="00A870D3">
      <w:pPr>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b/>
          <w:bCs/>
          <w:sz w:val="24"/>
          <w:szCs w:val="24"/>
        </w:rPr>
        <w:t xml:space="preserve">Заявка на участие в запросе цен в электронной форме (далее – Заявка) – </w:t>
      </w:r>
      <w:r w:rsidRPr="00562C4E">
        <w:rPr>
          <w:rFonts w:ascii="Times New Roman" w:hAnsi="Times New Roman" w:cs="Times New Roman"/>
          <w:sz w:val="24"/>
          <w:szCs w:val="24"/>
        </w:rPr>
        <w:t>комплект документов, содержащий предложение участника закупки, направленный Заказчику по форме и в порядке, установленном документацией о закупке, с намерением принять участие в закупке и впоследствии заключить договор на условиях, определённых документацией о закупке.</w:t>
      </w:r>
    </w:p>
    <w:p w:rsidR="00A870D3" w:rsidRPr="00562C4E" w:rsidRDefault="00A870D3">
      <w:pPr>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b/>
          <w:bCs/>
          <w:sz w:val="24"/>
          <w:szCs w:val="24"/>
        </w:rPr>
        <w:t xml:space="preserve">Начальная (максимальная) цена договора (начальная (максимальная) цена единицы товара, работы, услуги) </w:t>
      </w:r>
      <w:r w:rsidRPr="00562C4E">
        <w:rPr>
          <w:rFonts w:ascii="Times New Roman" w:hAnsi="Times New Roman" w:cs="Times New Roman"/>
          <w:sz w:val="24"/>
          <w:szCs w:val="24"/>
        </w:rPr>
        <w:t>– величины, объявляемые Заказчиком в извещении о проведении закупки, закупочной документации, как максимально возможные цена договора (цена за единицу товара, работы услуги).</w:t>
      </w:r>
    </w:p>
    <w:p w:rsidR="00A870D3" w:rsidRPr="00562C4E" w:rsidRDefault="00A870D3">
      <w:pPr>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b/>
          <w:bCs/>
          <w:sz w:val="24"/>
          <w:szCs w:val="24"/>
        </w:rPr>
        <w:t xml:space="preserve">Предложение цены (далее - Предложение) </w:t>
      </w:r>
      <w:r w:rsidRPr="00562C4E">
        <w:rPr>
          <w:rFonts w:ascii="Times New Roman" w:hAnsi="Times New Roman" w:cs="Times New Roman"/>
          <w:bCs/>
          <w:sz w:val="24"/>
          <w:szCs w:val="24"/>
        </w:rPr>
        <w:t xml:space="preserve">– </w:t>
      </w:r>
      <w:r w:rsidRPr="00562C4E">
        <w:rPr>
          <w:rFonts w:ascii="Times New Roman" w:hAnsi="Times New Roman" w:cs="Times New Roman"/>
          <w:sz w:val="24"/>
          <w:szCs w:val="24"/>
        </w:rPr>
        <w:t>письменный документ, составленный участником закупки, соответствующий требованиям документации по запросу цен в электронной форме и содержащий предложение о цене договора (товара) (цене единицы товара, работы, услуги).</w:t>
      </w:r>
    </w:p>
    <w:p w:rsidR="00A870D3" w:rsidRPr="00562C4E" w:rsidRDefault="00A870D3">
      <w:pPr>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b/>
          <w:bCs/>
          <w:sz w:val="24"/>
          <w:szCs w:val="24"/>
        </w:rPr>
        <w:t xml:space="preserve">Договор – </w:t>
      </w:r>
      <w:r w:rsidRPr="00562C4E">
        <w:rPr>
          <w:rFonts w:ascii="Times New Roman" w:hAnsi="Times New Roman" w:cs="Times New Roman"/>
          <w:sz w:val="24"/>
          <w:szCs w:val="24"/>
        </w:rPr>
        <w:t>договор, заключаемый по результатам запроса цен в электронной форме в целях обеспечения нужд Заказчика.</w:t>
      </w:r>
    </w:p>
    <w:p w:rsidR="00A870D3" w:rsidRPr="00562C4E" w:rsidRDefault="00A870D3">
      <w:pPr>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b/>
          <w:bCs/>
          <w:sz w:val="24"/>
          <w:szCs w:val="24"/>
        </w:rPr>
        <w:t xml:space="preserve">Закупочная комиссия – </w:t>
      </w:r>
      <w:r w:rsidRPr="00562C4E">
        <w:rPr>
          <w:rFonts w:ascii="Times New Roman" w:hAnsi="Times New Roman" w:cs="Times New Roman"/>
          <w:sz w:val="24"/>
          <w:szCs w:val="24"/>
        </w:rPr>
        <w:t>комиссия, созданная для проведения процедур закупок для нужд ЗАО «Саратовское предприятие городских электрических сетей».</w:t>
      </w:r>
    </w:p>
    <w:p w:rsidR="00A870D3" w:rsidRPr="00562C4E" w:rsidRDefault="00A870D3">
      <w:pPr>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ind w:firstLine="709"/>
        <w:jc w:val="both"/>
        <w:rPr>
          <w:rFonts w:ascii="Times New Roman" w:hAnsi="Times New Roman" w:cs="Times New Roman"/>
          <w:bCs/>
          <w:sz w:val="24"/>
          <w:szCs w:val="24"/>
          <w:lang w:eastAsia="ru-RU"/>
        </w:rPr>
      </w:pPr>
      <w:r w:rsidRPr="00562C4E">
        <w:rPr>
          <w:rFonts w:ascii="Times New Roman" w:hAnsi="Times New Roman" w:cs="Times New Roman"/>
          <w:b/>
          <w:bCs/>
          <w:color w:val="000000"/>
          <w:sz w:val="24"/>
          <w:szCs w:val="24"/>
          <w:lang w:eastAsia="ru-RU"/>
        </w:rPr>
        <w:lastRenderedPageBreak/>
        <w:t xml:space="preserve">Единый реестр субъектов малого и среднего предпринимательства - </w:t>
      </w:r>
      <w:r w:rsidRPr="00562C4E">
        <w:rPr>
          <w:rFonts w:ascii="Times New Roman" w:hAnsi="Times New Roman" w:cs="Times New Roman"/>
          <w:bCs/>
          <w:sz w:val="24"/>
          <w:szCs w:val="24"/>
          <w:lang w:eastAsia="ru-RU"/>
        </w:rPr>
        <w:t>единый реестр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Федеральной налоговой службой РФ.</w:t>
      </w:r>
    </w:p>
    <w:p w:rsidR="00A870D3" w:rsidRPr="00562C4E" w:rsidRDefault="00A870D3">
      <w:pPr>
        <w:spacing w:after="0" w:line="240" w:lineRule="auto"/>
        <w:ind w:firstLine="709"/>
        <w:jc w:val="both"/>
        <w:rPr>
          <w:rFonts w:ascii="Times New Roman" w:hAnsi="Times New Roman" w:cs="Times New Roman"/>
          <w:bCs/>
          <w:sz w:val="24"/>
          <w:szCs w:val="24"/>
          <w:lang w:eastAsia="ru-RU"/>
        </w:rPr>
      </w:pPr>
    </w:p>
    <w:p w:rsidR="00A870D3" w:rsidRPr="00562C4E" w:rsidRDefault="00C551D1">
      <w:pPr>
        <w:spacing w:after="0" w:line="240" w:lineRule="auto"/>
        <w:ind w:firstLine="709"/>
        <w:jc w:val="both"/>
        <w:rPr>
          <w:rFonts w:ascii="Times New Roman" w:hAnsi="Times New Roman" w:cs="Times New Roman"/>
          <w:sz w:val="24"/>
          <w:szCs w:val="24"/>
          <w:lang w:eastAsia="ru-RU"/>
        </w:rPr>
      </w:pPr>
      <w:proofErr w:type="spellStart"/>
      <w:r w:rsidRPr="00562C4E">
        <w:rPr>
          <w:rFonts w:ascii="Times New Roman" w:hAnsi="Times New Roman" w:cs="Times New Roman"/>
          <w:b/>
          <w:bCs/>
          <w:sz w:val="24"/>
          <w:szCs w:val="24"/>
          <w:lang w:eastAsia="ru-RU"/>
        </w:rPr>
        <w:t>Самозанятые</w:t>
      </w:r>
      <w:proofErr w:type="spellEnd"/>
      <w:r w:rsidRPr="00562C4E">
        <w:rPr>
          <w:rFonts w:ascii="Times New Roman" w:hAnsi="Times New Roman" w:cs="Times New Roman"/>
          <w:bCs/>
          <w:sz w:val="24"/>
          <w:szCs w:val="24"/>
          <w:lang w:eastAsia="ru-RU"/>
        </w:rPr>
        <w:t xml:space="preserve"> - </w:t>
      </w:r>
      <w:r w:rsidRPr="00562C4E">
        <w:rPr>
          <w:rFonts w:ascii="Times New Roman" w:hAnsi="Times New Roman" w:cs="Times New Roman"/>
          <w:sz w:val="24"/>
          <w:szCs w:val="24"/>
          <w:lang w:eastAsia="ru-RU"/>
        </w:rPr>
        <w:t>физические лица, не являющиеся индивидуальными предпринимателями и применяющие специальный налоговый режим «Налог на профессиональный доход».</w:t>
      </w:r>
    </w:p>
    <w:p w:rsidR="00A870D3" w:rsidRPr="00562C4E" w:rsidRDefault="00A870D3">
      <w:pPr>
        <w:spacing w:after="0" w:line="240" w:lineRule="auto"/>
        <w:ind w:firstLine="709"/>
        <w:jc w:val="both"/>
        <w:rPr>
          <w:rFonts w:ascii="Times New Roman" w:hAnsi="Times New Roman" w:cs="Times New Roman"/>
          <w:sz w:val="24"/>
          <w:szCs w:val="24"/>
          <w:lang w:eastAsia="ru-RU"/>
        </w:rPr>
      </w:pPr>
    </w:p>
    <w:p w:rsidR="00A870D3" w:rsidRPr="00562C4E" w:rsidRDefault="00C551D1">
      <w:pPr>
        <w:spacing w:after="0" w:line="240" w:lineRule="auto"/>
        <w:ind w:firstLine="709"/>
        <w:jc w:val="both"/>
      </w:pPr>
      <w:r w:rsidRPr="00562C4E">
        <w:rPr>
          <w:rFonts w:ascii="Times New Roman" w:hAnsi="Times New Roman" w:cs="Times New Roman"/>
          <w:b/>
          <w:bCs/>
          <w:color w:val="000000"/>
          <w:sz w:val="24"/>
          <w:szCs w:val="24"/>
        </w:rPr>
        <w:t xml:space="preserve">Страна происхождения товаров </w:t>
      </w:r>
      <w:r w:rsidRPr="00562C4E">
        <w:rPr>
          <w:rFonts w:ascii="Times New Roman" w:hAnsi="Times New Roman" w:cs="Times New Roman"/>
          <w:bCs/>
          <w:sz w:val="24"/>
          <w:szCs w:val="24"/>
          <w:lang w:eastAsia="ru-RU"/>
        </w:rPr>
        <w:t>- страна, в которой товары были полностью произведены или подвергнуты достаточной обработке (переработке) в соответствии с критериями, установленными законодательством Российской Федерации.</w:t>
      </w:r>
    </w:p>
    <w:p w:rsidR="00A870D3" w:rsidRPr="00562C4E" w:rsidRDefault="00A870D3">
      <w:pPr>
        <w:spacing w:after="0" w:line="240" w:lineRule="auto"/>
        <w:ind w:firstLine="709"/>
        <w:jc w:val="both"/>
        <w:rPr>
          <w:rFonts w:ascii="Times New Roman" w:hAnsi="Times New Roman" w:cs="Times New Roman"/>
          <w:bCs/>
          <w:sz w:val="24"/>
          <w:szCs w:val="24"/>
          <w:lang w:eastAsia="ru-RU"/>
        </w:rPr>
      </w:pPr>
    </w:p>
    <w:p w:rsidR="00A870D3" w:rsidRPr="00562C4E" w:rsidRDefault="00C551D1">
      <w:pPr>
        <w:spacing w:after="0" w:line="240" w:lineRule="auto"/>
        <w:ind w:firstLine="709"/>
        <w:jc w:val="both"/>
        <w:rPr>
          <w:rFonts w:ascii="Times New Roman" w:hAnsi="Times New Roman" w:cs="Times New Roman"/>
          <w:bCs/>
          <w:color w:val="000000"/>
          <w:sz w:val="24"/>
          <w:szCs w:val="24"/>
        </w:rPr>
      </w:pPr>
      <w:r w:rsidRPr="00562C4E">
        <w:rPr>
          <w:rFonts w:ascii="Times New Roman" w:hAnsi="Times New Roman" w:cs="Times New Roman"/>
          <w:b/>
          <w:bCs/>
          <w:color w:val="000000"/>
          <w:sz w:val="24"/>
          <w:szCs w:val="24"/>
        </w:rPr>
        <w:t xml:space="preserve">Приоритет РП </w:t>
      </w:r>
      <w:r w:rsidRPr="00562C4E">
        <w:rPr>
          <w:rFonts w:ascii="Times New Roman" w:hAnsi="Times New Roman" w:cs="Times New Roman"/>
          <w:bCs/>
          <w:color w:val="000000"/>
          <w:sz w:val="24"/>
          <w:szCs w:val="24"/>
        </w:rPr>
        <w:t xml:space="preserve">— установленный Заказчиком в целях исполнения </w:t>
      </w:r>
      <w:hyperlink r:id="rId7" w:anchor="/document/71492106/paragraph/1:0" w:history="1">
        <w:r w:rsidRPr="00562C4E">
          <w:rPr>
            <w:rFonts w:ascii="Times New Roman" w:hAnsi="Times New Roman" w:cs="Times New Roman"/>
            <w:bCs/>
            <w:sz w:val="24"/>
            <w:szCs w:val="24"/>
          </w:rPr>
          <w:t>Постановления Правительства РФ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hyperlink>
      <w:r w:rsidRPr="00562C4E">
        <w:rPr>
          <w:rFonts w:ascii="Times New Roman" w:hAnsi="Times New Roman" w:cs="Times New Roman"/>
          <w:bCs/>
          <w:color w:val="000000"/>
          <w:sz w:val="24"/>
          <w:szCs w:val="24"/>
        </w:rPr>
        <w:t xml:space="preserve"> (далее - Постановление № 925)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осуществлении закупок товаров, работ, услуг путём проведения конкурса, аукциона и иных способов закупки, за исключением прямых закупок.</w:t>
      </w:r>
    </w:p>
    <w:p w:rsidR="00A870D3" w:rsidRPr="00562C4E" w:rsidRDefault="00C551D1">
      <w:pPr>
        <w:spacing w:after="0" w:line="240" w:lineRule="auto"/>
        <w:ind w:firstLine="709"/>
        <w:jc w:val="both"/>
        <w:rPr>
          <w:rFonts w:ascii="Times New Roman" w:hAnsi="Times New Roman" w:cs="Times New Roman"/>
          <w:bCs/>
          <w:color w:val="000000"/>
          <w:sz w:val="24"/>
          <w:szCs w:val="24"/>
        </w:rPr>
      </w:pPr>
      <w:r w:rsidRPr="00562C4E">
        <w:br w:type="page"/>
      </w:r>
    </w:p>
    <w:p w:rsidR="00A870D3" w:rsidRPr="00562C4E" w:rsidRDefault="00C551D1">
      <w:pPr>
        <w:pStyle w:val="1"/>
      </w:pPr>
      <w:bookmarkStart w:id="1" w:name="__RefHeading___Toc78811717"/>
      <w:bookmarkStart w:id="2" w:name="раздел1инструкция"/>
      <w:bookmarkEnd w:id="1"/>
      <w:r w:rsidRPr="00562C4E">
        <w:lastRenderedPageBreak/>
        <w:t xml:space="preserve">РАЗДЕЛ </w:t>
      </w:r>
      <w:r w:rsidRPr="00562C4E">
        <w:rPr>
          <w:lang w:val="en-US"/>
        </w:rPr>
        <w:t>I</w:t>
      </w:r>
      <w:r w:rsidRPr="00562C4E">
        <w:t>. ИНСТРУКЦИЯ ЗАПРОСА ЦЕН В ЭЛЕКТРОННОЙ ФОРМЕ</w:t>
      </w:r>
      <w:bookmarkEnd w:id="2"/>
    </w:p>
    <w:p w:rsidR="00A870D3" w:rsidRPr="00562C4E" w:rsidRDefault="00C551D1">
      <w:pPr>
        <w:pStyle w:val="2"/>
        <w:numPr>
          <w:ilvl w:val="0"/>
          <w:numId w:val="5"/>
        </w:numPr>
      </w:pPr>
      <w:bookmarkStart w:id="3" w:name="__RefHeading___Toc78811718"/>
      <w:bookmarkEnd w:id="3"/>
      <w:r w:rsidRPr="00562C4E">
        <w:rPr>
          <w:bCs/>
          <w:color w:val="000000"/>
        </w:rPr>
        <w:t>О</w:t>
      </w:r>
      <w:r w:rsidRPr="00562C4E">
        <w:t>БЩИЕ ПОЛОЖЕНИЯ</w:t>
      </w:r>
    </w:p>
    <w:p w:rsidR="00A870D3" w:rsidRPr="00562C4E" w:rsidRDefault="00C551D1">
      <w:pPr>
        <w:pStyle w:val="3"/>
      </w:pPr>
      <w:bookmarkStart w:id="4" w:name="__RefHeading___Toc78811719"/>
      <w:bookmarkEnd w:id="4"/>
      <w:r w:rsidRPr="00562C4E">
        <w:t xml:space="preserve">1.1. Законодательное регулирование. </w:t>
      </w:r>
      <w:r w:rsidRPr="00562C4E">
        <w:br/>
        <w:t>Основание проведения запроса цен в электронной форме</w:t>
      </w:r>
    </w:p>
    <w:p w:rsidR="00A870D3" w:rsidRPr="00562C4E" w:rsidRDefault="00C551D1">
      <w:pPr>
        <w:spacing w:after="0" w:line="240" w:lineRule="auto"/>
        <w:ind w:firstLine="709"/>
        <w:jc w:val="both"/>
      </w:pPr>
      <w:r w:rsidRPr="00562C4E">
        <w:rPr>
          <w:rFonts w:ascii="Times New Roman" w:hAnsi="Times New Roman" w:cs="Times New Roman"/>
          <w:color w:val="000000"/>
          <w:sz w:val="24"/>
          <w:szCs w:val="24"/>
          <w:lang w:eastAsia="ru-RU"/>
        </w:rPr>
        <w:t xml:space="preserve">1.1.1. Настоящая документация по запросу цен в электронной форме подготовлена в соответствии с </w:t>
      </w:r>
      <w:hyperlink r:id="rId8" w:anchor="/document/10103000/paragraph/14366:1" w:history="1">
        <w:r w:rsidRPr="00562C4E">
          <w:rPr>
            <w:rFonts w:ascii="Times New Roman" w:hAnsi="Times New Roman" w:cs="Times New Roman"/>
            <w:sz w:val="24"/>
            <w:szCs w:val="24"/>
            <w:lang w:eastAsia="ru-RU"/>
          </w:rPr>
          <w:t>Конституцией Российской Федерации</w:t>
        </w:r>
      </w:hyperlink>
      <w:r w:rsidRPr="00562C4E">
        <w:rPr>
          <w:rFonts w:ascii="Times New Roman" w:hAnsi="Times New Roman" w:cs="Times New Roman"/>
          <w:color w:val="000000"/>
          <w:sz w:val="24"/>
          <w:szCs w:val="24"/>
          <w:lang w:eastAsia="ru-RU"/>
        </w:rPr>
        <w:t xml:space="preserve">, </w:t>
      </w:r>
      <w:hyperlink r:id="rId9" w:anchor="/document/10164072/paragraph/521837163:4" w:history="1">
        <w:r w:rsidRPr="00562C4E">
          <w:rPr>
            <w:rFonts w:ascii="Times New Roman" w:hAnsi="Times New Roman" w:cs="Times New Roman"/>
            <w:sz w:val="24"/>
            <w:szCs w:val="24"/>
            <w:lang w:eastAsia="ru-RU"/>
          </w:rPr>
          <w:t>Гражданским кодексом Российской Федерации</w:t>
        </w:r>
      </w:hyperlink>
      <w:r w:rsidRPr="00562C4E">
        <w:rPr>
          <w:rFonts w:ascii="Times New Roman" w:hAnsi="Times New Roman" w:cs="Times New Roman"/>
          <w:color w:val="000000"/>
          <w:sz w:val="24"/>
          <w:szCs w:val="24"/>
          <w:lang w:eastAsia="ru-RU"/>
        </w:rPr>
        <w:t xml:space="preserve">, </w:t>
      </w:r>
      <w:hyperlink r:id="rId10" w:anchor="/document/12188083/paragraph/261:6" w:history="1">
        <w:r w:rsidRPr="00562C4E">
          <w:rPr>
            <w:rFonts w:ascii="Times New Roman" w:hAnsi="Times New Roman" w:cs="Times New Roman"/>
            <w:sz w:val="24"/>
            <w:szCs w:val="24"/>
            <w:lang w:eastAsia="ru-RU"/>
          </w:rPr>
          <w:t>Федеральным законом от 18 июля 2011 года № 223-ФЗ «О закупках товаров, работ, услуг отдельными видами юридических лиц»</w:t>
        </w:r>
      </w:hyperlink>
      <w:r w:rsidRPr="00562C4E">
        <w:rPr>
          <w:rFonts w:ascii="Times New Roman" w:hAnsi="Times New Roman" w:cs="Times New Roman"/>
          <w:color w:val="000000"/>
          <w:sz w:val="24"/>
          <w:szCs w:val="24"/>
          <w:lang w:eastAsia="ru-RU"/>
        </w:rPr>
        <w:t xml:space="preserve">, </w:t>
      </w:r>
      <w:hyperlink r:id="rId11">
        <w:r w:rsidRPr="00562C4E">
          <w:rPr>
            <w:rFonts w:ascii="Times New Roman" w:hAnsi="Times New Roman" w:cs="Times New Roman"/>
            <w:sz w:val="24"/>
            <w:szCs w:val="24"/>
            <w:lang w:eastAsia="ru-RU"/>
          </w:rPr>
          <w:t>Положением о закупке товаров, работ, услуг ЗАО «Саратовское предприятие городских электрических сетей»</w:t>
        </w:r>
      </w:hyperlink>
      <w:r w:rsidRPr="00562C4E">
        <w:rPr>
          <w:rFonts w:ascii="Times New Roman" w:hAnsi="Times New Roman" w:cs="Times New Roman"/>
          <w:color w:val="000000"/>
          <w:sz w:val="24"/>
          <w:szCs w:val="24"/>
          <w:lang w:eastAsia="ru-RU"/>
        </w:rPr>
        <w:t>.</w:t>
      </w:r>
    </w:p>
    <w:p w:rsidR="00A870D3" w:rsidRPr="00562C4E" w:rsidRDefault="00C551D1">
      <w:pPr>
        <w:spacing w:after="0" w:line="240" w:lineRule="auto"/>
        <w:ind w:firstLine="709"/>
        <w:jc w:val="both"/>
      </w:pPr>
      <w:r w:rsidRPr="00562C4E">
        <w:rPr>
          <w:rFonts w:ascii="Times New Roman" w:hAnsi="Times New Roman" w:cs="Times New Roman"/>
          <w:color w:val="000000"/>
          <w:sz w:val="24"/>
          <w:szCs w:val="24"/>
          <w:lang w:eastAsia="ru-RU"/>
        </w:rPr>
        <w:t>1.1.2.</w:t>
      </w:r>
      <w:r w:rsidRPr="00562C4E">
        <w:rPr>
          <w:rFonts w:ascii="Times New Roman" w:hAnsi="Times New Roman" w:cs="Times New Roman"/>
          <w:color w:val="000000"/>
          <w:sz w:val="24"/>
          <w:szCs w:val="24"/>
          <w:lang w:eastAsia="ru-RU"/>
        </w:rPr>
        <w:tab/>
        <w:t xml:space="preserve">Данная процедура запроса цен в электронной форме не является торгами (конкурсом или аукционом), и ее проведение не регулируется </w:t>
      </w:r>
      <w:hyperlink r:id="rId12" w:anchor="/document/10164072/entry/447:0" w:history="1">
        <w:r w:rsidRPr="00562C4E">
          <w:rPr>
            <w:rFonts w:ascii="Times New Roman" w:hAnsi="Times New Roman" w:cs="Times New Roman"/>
            <w:sz w:val="24"/>
            <w:szCs w:val="24"/>
            <w:lang w:eastAsia="ru-RU"/>
          </w:rPr>
          <w:t>статьями 447-449</w:t>
        </w:r>
      </w:hyperlink>
      <w:r w:rsidRPr="00562C4E">
        <w:rPr>
          <w:rFonts w:ascii="Times New Roman" w:hAnsi="Times New Roman" w:cs="Times New Roman"/>
          <w:color w:val="000000"/>
          <w:sz w:val="24"/>
          <w:szCs w:val="24"/>
          <w:lang w:eastAsia="ru-RU"/>
        </w:rPr>
        <w:t xml:space="preserve"> части первой </w:t>
      </w:r>
      <w:hyperlink r:id="rId13" w:anchor="/document/10164072/paragraph/521837163:4" w:history="1">
        <w:r w:rsidRPr="00562C4E">
          <w:rPr>
            <w:rFonts w:ascii="Times New Roman" w:hAnsi="Times New Roman" w:cs="Times New Roman"/>
            <w:sz w:val="24"/>
            <w:szCs w:val="24"/>
            <w:lang w:eastAsia="ru-RU"/>
          </w:rPr>
          <w:t>Гражданского кодекса Российской Федерации</w:t>
        </w:r>
      </w:hyperlink>
      <w:r w:rsidRPr="00562C4E">
        <w:rPr>
          <w:rFonts w:ascii="Times New Roman" w:hAnsi="Times New Roman" w:cs="Times New Roman"/>
          <w:color w:val="000000"/>
          <w:sz w:val="24"/>
          <w:szCs w:val="24"/>
          <w:lang w:eastAsia="ru-RU"/>
        </w:rPr>
        <w:t xml:space="preserve">, а также не регулируется статьями </w:t>
      </w:r>
      <w:hyperlink r:id="rId14" w:anchor="/document/12188083/paragraph/162332:0" w:history="1">
        <w:r w:rsidRPr="00562C4E">
          <w:rPr>
            <w:rFonts w:ascii="Times New Roman" w:hAnsi="Times New Roman" w:cs="Times New Roman"/>
            <w:sz w:val="24"/>
            <w:szCs w:val="24"/>
            <w:lang w:eastAsia="ru-RU"/>
          </w:rPr>
          <w:t>3.2</w:t>
        </w:r>
      </w:hyperlink>
      <w:r w:rsidRPr="00562C4E">
        <w:rPr>
          <w:rFonts w:ascii="Times New Roman" w:hAnsi="Times New Roman" w:cs="Times New Roman"/>
          <w:color w:val="000000"/>
          <w:sz w:val="24"/>
          <w:szCs w:val="24"/>
          <w:lang w:eastAsia="ru-RU"/>
        </w:rPr>
        <w:t xml:space="preserve">, </w:t>
      </w:r>
      <w:hyperlink r:id="rId15" w:anchor="/document/12188083/paragraph/162382:0" w:history="1">
        <w:r w:rsidRPr="00562C4E">
          <w:rPr>
            <w:rFonts w:ascii="Times New Roman" w:hAnsi="Times New Roman" w:cs="Times New Roman"/>
            <w:sz w:val="24"/>
            <w:szCs w:val="24"/>
            <w:lang w:eastAsia="ru-RU"/>
          </w:rPr>
          <w:t>3.3</w:t>
        </w:r>
      </w:hyperlink>
      <w:r w:rsidRPr="00562C4E">
        <w:rPr>
          <w:rFonts w:ascii="Times New Roman" w:hAnsi="Times New Roman" w:cs="Times New Roman"/>
          <w:color w:val="000000"/>
          <w:sz w:val="24"/>
          <w:szCs w:val="24"/>
          <w:lang w:eastAsia="ru-RU"/>
        </w:rPr>
        <w:t xml:space="preserve"> </w:t>
      </w:r>
      <w:hyperlink r:id="rId16" w:anchor="/document/12188083/paragraph/261:6" w:history="1">
        <w:r w:rsidRPr="00562C4E">
          <w:rPr>
            <w:rFonts w:ascii="Times New Roman" w:hAnsi="Times New Roman" w:cs="Times New Roman"/>
            <w:sz w:val="24"/>
            <w:szCs w:val="24"/>
            <w:lang w:eastAsia="ru-RU"/>
          </w:rPr>
          <w:t>Федерального закона от 18 июля 2011 года № 223-ФЗ «О закупках товаров, работ, услуг отдельными видами юридических лиц»</w:t>
        </w:r>
      </w:hyperlink>
      <w:r w:rsidRPr="00562C4E">
        <w:rPr>
          <w:rFonts w:ascii="Times New Roman" w:hAnsi="Times New Roman" w:cs="Times New Roman"/>
          <w:color w:val="000000"/>
          <w:sz w:val="24"/>
          <w:szCs w:val="24"/>
          <w:lang w:eastAsia="ru-RU"/>
        </w:rPr>
        <w:t xml:space="preserve">. Данная процедура запроса цен в электронной форме также не является публичным конкурсом и не регулируется </w:t>
      </w:r>
      <w:hyperlink r:id="rId17" w:anchor="/document/10164072/paragraph/5100:0" w:history="1">
        <w:r w:rsidRPr="00562C4E">
          <w:rPr>
            <w:rFonts w:ascii="Times New Roman" w:hAnsi="Times New Roman" w:cs="Times New Roman"/>
            <w:sz w:val="24"/>
            <w:szCs w:val="24"/>
            <w:lang w:eastAsia="ru-RU"/>
          </w:rPr>
          <w:t>статьями 1057-1061</w:t>
        </w:r>
      </w:hyperlink>
      <w:r w:rsidRPr="00562C4E">
        <w:rPr>
          <w:rFonts w:ascii="Times New Roman" w:hAnsi="Times New Roman" w:cs="Times New Roman"/>
          <w:color w:val="000000"/>
          <w:sz w:val="24"/>
          <w:szCs w:val="24"/>
          <w:lang w:eastAsia="ru-RU"/>
        </w:rPr>
        <w:t xml:space="preserve"> части второй </w:t>
      </w:r>
      <w:hyperlink r:id="rId18" w:anchor="/document/10164072/paragraph/521837163:4" w:history="1">
        <w:r w:rsidRPr="00562C4E">
          <w:rPr>
            <w:rFonts w:ascii="Times New Roman" w:hAnsi="Times New Roman" w:cs="Times New Roman"/>
            <w:sz w:val="24"/>
            <w:szCs w:val="24"/>
            <w:lang w:eastAsia="ru-RU"/>
          </w:rPr>
          <w:t>Гражданского кодекса Российской Федерации</w:t>
        </w:r>
      </w:hyperlink>
      <w:r w:rsidRPr="00562C4E">
        <w:rPr>
          <w:rFonts w:ascii="Times New Roman" w:hAnsi="Times New Roman" w:cs="Times New Roman"/>
          <w:color w:val="000000"/>
          <w:sz w:val="24"/>
          <w:szCs w:val="24"/>
          <w:lang w:eastAsia="ru-RU"/>
        </w:rPr>
        <w:t>. Таким образом, данная процедура запроса цен в электронной форме не накладывает на Заказчика соответствующего объема гражданско-правовых обязательств.</w:t>
      </w:r>
    </w:p>
    <w:p w:rsidR="00A870D3" w:rsidRPr="00562C4E" w:rsidRDefault="00C551D1">
      <w:pPr>
        <w:pStyle w:val="3"/>
      </w:pPr>
      <w:bookmarkStart w:id="5" w:name="__RefHeading___Toc78811720"/>
      <w:bookmarkEnd w:id="5"/>
      <w:r w:rsidRPr="00562C4E">
        <w:t>1.2. Заказчик и организатор запроса цен в электронной форме</w:t>
      </w:r>
    </w:p>
    <w:p w:rsidR="00A870D3" w:rsidRPr="00562C4E" w:rsidRDefault="00C551D1">
      <w:pPr>
        <w:spacing w:after="0" w:line="240" w:lineRule="auto"/>
        <w:rPr>
          <w:rFonts w:ascii="Times New Roman" w:hAnsi="Times New Roman" w:cs="Times New Roman"/>
          <w:sz w:val="24"/>
          <w:lang w:eastAsia="ru-RU"/>
        </w:rPr>
      </w:pPr>
      <w:r w:rsidRPr="00562C4E">
        <w:rPr>
          <w:rFonts w:ascii="Times New Roman" w:hAnsi="Times New Roman" w:cs="Times New Roman"/>
          <w:sz w:val="24"/>
          <w:lang w:eastAsia="ru-RU"/>
        </w:rPr>
        <w:t>Заказчик и организатор запроса цен в электронной форме: Закрытое акционерное общество «Саратовское предприятие городских электрических сетей».</w:t>
      </w:r>
    </w:p>
    <w:p w:rsidR="00A870D3" w:rsidRPr="00562C4E" w:rsidRDefault="00C551D1">
      <w:pPr>
        <w:spacing w:after="0" w:line="240" w:lineRule="auto"/>
        <w:rPr>
          <w:rFonts w:ascii="Times New Roman" w:hAnsi="Times New Roman" w:cs="Times New Roman"/>
          <w:sz w:val="24"/>
          <w:lang w:eastAsia="ru-RU"/>
        </w:rPr>
      </w:pPr>
      <w:r w:rsidRPr="00562C4E">
        <w:rPr>
          <w:rFonts w:ascii="Times New Roman" w:hAnsi="Times New Roman" w:cs="Times New Roman"/>
          <w:sz w:val="24"/>
          <w:lang w:eastAsia="ru-RU"/>
        </w:rPr>
        <w:t xml:space="preserve">Место нахождения: 410017, Российская Федерация, г. Саратов, ул. </w:t>
      </w:r>
      <w:proofErr w:type="spellStart"/>
      <w:r w:rsidRPr="00562C4E">
        <w:rPr>
          <w:rFonts w:ascii="Times New Roman" w:hAnsi="Times New Roman" w:cs="Times New Roman"/>
          <w:sz w:val="24"/>
          <w:lang w:eastAsia="ru-RU"/>
        </w:rPr>
        <w:t>Белоглинская</w:t>
      </w:r>
      <w:proofErr w:type="spellEnd"/>
      <w:r w:rsidRPr="00562C4E">
        <w:rPr>
          <w:rFonts w:ascii="Times New Roman" w:hAnsi="Times New Roman" w:cs="Times New Roman"/>
          <w:sz w:val="24"/>
          <w:lang w:eastAsia="ru-RU"/>
        </w:rPr>
        <w:t>, д.40.</w:t>
      </w:r>
    </w:p>
    <w:p w:rsidR="00A870D3" w:rsidRPr="00562C4E" w:rsidRDefault="00C551D1">
      <w:pPr>
        <w:spacing w:after="0" w:line="240" w:lineRule="auto"/>
        <w:rPr>
          <w:rFonts w:ascii="Times New Roman" w:hAnsi="Times New Roman" w:cs="Times New Roman"/>
          <w:sz w:val="24"/>
          <w:lang w:eastAsia="ru-RU"/>
        </w:rPr>
      </w:pPr>
      <w:r w:rsidRPr="00562C4E">
        <w:rPr>
          <w:rFonts w:ascii="Times New Roman" w:hAnsi="Times New Roman" w:cs="Times New Roman"/>
          <w:sz w:val="24"/>
          <w:lang w:eastAsia="ru-RU"/>
        </w:rPr>
        <w:t xml:space="preserve">Почтовый адрес: 410017, Российская Федерация, г. Саратов, ул. </w:t>
      </w:r>
      <w:proofErr w:type="spellStart"/>
      <w:r w:rsidRPr="00562C4E">
        <w:rPr>
          <w:rFonts w:ascii="Times New Roman" w:hAnsi="Times New Roman" w:cs="Times New Roman"/>
          <w:sz w:val="24"/>
          <w:lang w:eastAsia="ru-RU"/>
        </w:rPr>
        <w:t>Белоглинская</w:t>
      </w:r>
      <w:proofErr w:type="spellEnd"/>
      <w:r w:rsidRPr="00562C4E">
        <w:rPr>
          <w:rFonts w:ascii="Times New Roman" w:hAnsi="Times New Roman" w:cs="Times New Roman"/>
          <w:sz w:val="24"/>
          <w:lang w:eastAsia="ru-RU"/>
        </w:rPr>
        <w:t>, д.40.</w:t>
      </w:r>
    </w:p>
    <w:p w:rsidR="00A870D3" w:rsidRPr="00562C4E" w:rsidRDefault="00C551D1">
      <w:pPr>
        <w:spacing w:after="0" w:line="240" w:lineRule="auto"/>
      </w:pPr>
      <w:r w:rsidRPr="00562C4E">
        <w:rPr>
          <w:rFonts w:ascii="Times New Roman" w:hAnsi="Times New Roman" w:cs="Times New Roman"/>
          <w:sz w:val="24"/>
          <w:lang w:eastAsia="ru-RU"/>
        </w:rPr>
        <w:t xml:space="preserve">Сайт Заказчика: </w:t>
      </w:r>
      <w:hyperlink r:id="rId19">
        <w:r w:rsidRPr="00562C4E">
          <w:rPr>
            <w:rFonts w:ascii="Times New Roman" w:hAnsi="Times New Roman" w:cs="Times New Roman"/>
            <w:sz w:val="28"/>
            <w:szCs w:val="24"/>
            <w:lang w:eastAsia="ru-RU"/>
          </w:rPr>
          <w:t>www.spgs.ru</w:t>
        </w:r>
      </w:hyperlink>
      <w:r w:rsidRPr="00562C4E">
        <w:rPr>
          <w:rFonts w:ascii="Times New Roman" w:hAnsi="Times New Roman" w:cs="Times New Roman"/>
          <w:sz w:val="24"/>
          <w:lang w:eastAsia="ru-RU"/>
        </w:rPr>
        <w:t>.</w:t>
      </w:r>
    </w:p>
    <w:p w:rsidR="00A870D3" w:rsidRPr="00562C4E" w:rsidRDefault="00C551D1">
      <w:pPr>
        <w:spacing w:after="0" w:line="240" w:lineRule="auto"/>
        <w:rPr>
          <w:rFonts w:ascii="Times New Roman" w:hAnsi="Times New Roman" w:cs="Times New Roman"/>
          <w:sz w:val="24"/>
          <w:lang w:eastAsia="ru-RU"/>
        </w:rPr>
      </w:pPr>
      <w:r w:rsidRPr="00562C4E">
        <w:rPr>
          <w:rFonts w:ascii="Times New Roman" w:hAnsi="Times New Roman" w:cs="Times New Roman"/>
          <w:sz w:val="24"/>
          <w:lang w:eastAsia="ru-RU"/>
        </w:rPr>
        <w:t>Контактное лицо: Сальникова Наталья Александровна</w:t>
      </w:r>
    </w:p>
    <w:p w:rsidR="00A870D3" w:rsidRPr="00562C4E" w:rsidRDefault="00C551D1">
      <w:pPr>
        <w:spacing w:after="0" w:line="240" w:lineRule="auto"/>
        <w:rPr>
          <w:rFonts w:ascii="Times New Roman" w:hAnsi="Times New Roman" w:cs="Times New Roman"/>
          <w:sz w:val="24"/>
          <w:lang w:eastAsia="ru-RU"/>
        </w:rPr>
      </w:pPr>
      <w:r w:rsidRPr="00562C4E">
        <w:rPr>
          <w:rFonts w:ascii="Times New Roman" w:hAnsi="Times New Roman" w:cs="Times New Roman"/>
          <w:sz w:val="24"/>
          <w:lang w:eastAsia="ru-RU"/>
        </w:rPr>
        <w:t xml:space="preserve">410017, г. Саратов, ул. </w:t>
      </w:r>
      <w:proofErr w:type="spellStart"/>
      <w:r w:rsidRPr="00562C4E">
        <w:rPr>
          <w:rFonts w:ascii="Times New Roman" w:hAnsi="Times New Roman" w:cs="Times New Roman"/>
          <w:sz w:val="24"/>
          <w:lang w:eastAsia="ru-RU"/>
        </w:rPr>
        <w:t>Белоглинская</w:t>
      </w:r>
      <w:proofErr w:type="spellEnd"/>
      <w:r w:rsidRPr="00562C4E">
        <w:rPr>
          <w:rFonts w:ascii="Times New Roman" w:hAnsi="Times New Roman" w:cs="Times New Roman"/>
          <w:sz w:val="24"/>
          <w:lang w:eastAsia="ru-RU"/>
        </w:rPr>
        <w:t xml:space="preserve">, 40, </w:t>
      </w:r>
      <w:proofErr w:type="spellStart"/>
      <w:r w:rsidRPr="00562C4E">
        <w:rPr>
          <w:rFonts w:ascii="Times New Roman" w:hAnsi="Times New Roman" w:cs="Times New Roman"/>
          <w:sz w:val="24"/>
          <w:lang w:eastAsia="ru-RU"/>
        </w:rPr>
        <w:t>каб</w:t>
      </w:r>
      <w:proofErr w:type="spellEnd"/>
      <w:r w:rsidRPr="00562C4E">
        <w:rPr>
          <w:rFonts w:ascii="Times New Roman" w:hAnsi="Times New Roman" w:cs="Times New Roman"/>
          <w:sz w:val="24"/>
          <w:lang w:eastAsia="ru-RU"/>
        </w:rPr>
        <w:t>. № 343.</w:t>
      </w:r>
    </w:p>
    <w:p w:rsidR="00A870D3" w:rsidRPr="00562C4E" w:rsidRDefault="00C551D1">
      <w:pPr>
        <w:spacing w:after="0" w:line="240" w:lineRule="auto"/>
        <w:rPr>
          <w:rFonts w:ascii="Times New Roman" w:hAnsi="Times New Roman" w:cs="Times New Roman"/>
          <w:sz w:val="24"/>
          <w:lang w:eastAsia="ru-RU"/>
        </w:rPr>
      </w:pPr>
      <w:r w:rsidRPr="00562C4E">
        <w:rPr>
          <w:rFonts w:ascii="Times New Roman" w:hAnsi="Times New Roman" w:cs="Times New Roman"/>
          <w:sz w:val="24"/>
          <w:lang w:eastAsia="ru-RU"/>
        </w:rPr>
        <w:t>Тел. 8 (8452) 24-76-67.</w:t>
      </w:r>
    </w:p>
    <w:p w:rsidR="00A870D3" w:rsidRPr="00562C4E" w:rsidRDefault="00C551D1">
      <w:pPr>
        <w:spacing w:after="0" w:line="240" w:lineRule="auto"/>
        <w:rPr>
          <w:rFonts w:ascii="Times New Roman" w:hAnsi="Times New Roman" w:cs="Times New Roman"/>
          <w:sz w:val="24"/>
          <w:lang w:eastAsia="ru-RU"/>
        </w:rPr>
      </w:pPr>
      <w:r w:rsidRPr="00562C4E">
        <w:rPr>
          <w:rFonts w:ascii="Times New Roman" w:hAnsi="Times New Roman" w:cs="Times New Roman"/>
          <w:sz w:val="24"/>
          <w:lang w:eastAsia="ru-RU"/>
        </w:rPr>
        <w:t xml:space="preserve">Электронная почта: </w:t>
      </w:r>
      <w:hyperlink r:id="rId20">
        <w:r w:rsidRPr="00562C4E">
          <w:rPr>
            <w:rFonts w:ascii="Times New Roman" w:hAnsi="Times New Roman" w:cs="Times New Roman"/>
            <w:sz w:val="28"/>
            <w:szCs w:val="24"/>
            <w:lang w:val="en-US"/>
          </w:rPr>
          <w:t>zakupki</w:t>
        </w:r>
        <w:r w:rsidRPr="00562C4E">
          <w:rPr>
            <w:rFonts w:ascii="Times New Roman" w:hAnsi="Times New Roman" w:cs="Times New Roman"/>
            <w:sz w:val="28"/>
            <w:szCs w:val="24"/>
            <w:lang w:eastAsia="ru-RU"/>
          </w:rPr>
          <w:t>@spgs.ru</w:t>
        </w:r>
      </w:hyperlink>
    </w:p>
    <w:p w:rsidR="00A870D3" w:rsidRPr="00562C4E" w:rsidRDefault="00C551D1">
      <w:pPr>
        <w:pStyle w:val="3"/>
        <w:rPr>
          <w:b w:val="0"/>
          <w:bCs w:val="0"/>
          <w:i w:val="0"/>
        </w:rPr>
      </w:pPr>
      <w:bookmarkStart w:id="6" w:name="__RefHeading___Toc78811721"/>
      <w:bookmarkEnd w:id="6"/>
      <w:r w:rsidRPr="00562C4E">
        <w:t>1.3. Общий порядок проведения запроса цен в электронной форме</w:t>
      </w:r>
    </w:p>
    <w:p w:rsidR="00A870D3" w:rsidRPr="00562C4E" w:rsidRDefault="00C551D1">
      <w:pPr>
        <w:shd w:val="clear" w:color="auto" w:fill="FFFFFF"/>
        <w:spacing w:after="0" w:line="240" w:lineRule="auto"/>
        <w:ind w:firstLine="709"/>
        <w:jc w:val="both"/>
      </w:pPr>
      <w:r w:rsidRPr="00562C4E">
        <w:rPr>
          <w:rFonts w:ascii="Times New Roman" w:hAnsi="Times New Roman" w:cs="Times New Roman"/>
          <w:color w:val="000000"/>
          <w:sz w:val="24"/>
          <w:szCs w:val="24"/>
          <w:lang w:eastAsia="ru-RU"/>
        </w:rPr>
        <w:t xml:space="preserve">1.3.1. Запрос цен в электронной форме может проводиться с использованием любых электронных площадок, осуществляющих свою деятельность в соответствии с </w:t>
      </w:r>
      <w:hyperlink r:id="rId21" w:anchor="/document/12188083/paragraph/261:6" w:history="1">
        <w:r w:rsidRPr="00562C4E">
          <w:rPr>
            <w:rFonts w:ascii="Times New Roman" w:hAnsi="Times New Roman" w:cs="Times New Roman"/>
            <w:sz w:val="24"/>
            <w:szCs w:val="24"/>
            <w:lang w:eastAsia="ru-RU"/>
          </w:rPr>
          <w:t>Федеральным законом № 223-ФЗ</w:t>
        </w:r>
      </w:hyperlink>
      <w:r w:rsidRPr="00562C4E">
        <w:rPr>
          <w:rFonts w:ascii="Times New Roman" w:hAnsi="Times New Roman" w:cs="Times New Roman"/>
          <w:color w:val="000000"/>
          <w:sz w:val="24"/>
          <w:szCs w:val="24"/>
          <w:lang w:eastAsia="ru-RU"/>
        </w:rPr>
        <w:t>.</w:t>
      </w:r>
    </w:p>
    <w:p w:rsidR="00A870D3" w:rsidRPr="00562C4E" w:rsidRDefault="00C551D1">
      <w:pPr>
        <w:shd w:val="clear" w:color="auto" w:fill="FFFFFF"/>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1.3.2. Правила и процедуры проведения закупки с использованием электронной площадки устанавливаются регламентом работы электронной площадки и соглашением, заключенным между Заказчиком и оператором электронной площадки.</w:t>
      </w:r>
    </w:p>
    <w:p w:rsidR="00A870D3" w:rsidRPr="00562C4E" w:rsidRDefault="00C551D1">
      <w:pPr>
        <w:shd w:val="clear" w:color="auto" w:fill="FFFFFF"/>
        <w:spacing w:after="0" w:line="240" w:lineRule="auto"/>
        <w:ind w:firstLine="709"/>
      </w:pPr>
      <w:r w:rsidRPr="00562C4E">
        <w:rPr>
          <w:rFonts w:ascii="Times New Roman" w:hAnsi="Times New Roman" w:cs="Times New Roman"/>
          <w:color w:val="000000"/>
          <w:sz w:val="24"/>
          <w:szCs w:val="24"/>
          <w:lang w:eastAsia="ru-RU"/>
        </w:rPr>
        <w:t>1.3.3. Запрос цен в электронной форме проводится в следующем порядке:</w:t>
      </w:r>
    </w:p>
    <w:p w:rsidR="00A870D3" w:rsidRPr="00562C4E" w:rsidRDefault="00C551D1">
      <w:pPr>
        <w:shd w:val="clear" w:color="auto" w:fill="FFFFFF"/>
        <w:spacing w:after="0" w:line="240" w:lineRule="auto"/>
        <w:ind w:firstLine="709"/>
        <w:jc w:val="both"/>
        <w:rPr>
          <w:rFonts w:ascii="Times New Roman" w:hAnsi="Times New Roman" w:cs="Times New Roman"/>
          <w:sz w:val="24"/>
          <w:szCs w:val="24"/>
          <w:lang w:eastAsia="ru-RU"/>
        </w:rPr>
      </w:pPr>
      <w:proofErr w:type="gramStart"/>
      <w:r w:rsidRPr="00562C4E">
        <w:rPr>
          <w:rFonts w:ascii="Times New Roman" w:hAnsi="Times New Roman" w:cs="Times New Roman"/>
          <w:sz w:val="24"/>
          <w:szCs w:val="24"/>
          <w:lang w:eastAsia="ru-RU"/>
        </w:rPr>
        <w:t>а</w:t>
      </w:r>
      <w:proofErr w:type="gramEnd"/>
      <w:r w:rsidRPr="00562C4E">
        <w:rPr>
          <w:rFonts w:ascii="Times New Roman" w:hAnsi="Times New Roman" w:cs="Times New Roman"/>
          <w:sz w:val="24"/>
          <w:szCs w:val="24"/>
          <w:lang w:eastAsia="ru-RU"/>
        </w:rPr>
        <w:t xml:space="preserve">) Публикация в ЕИС, на электронной площадке извещения и документации по запросу цен в электронной форме; </w:t>
      </w:r>
    </w:p>
    <w:p w:rsidR="00A870D3" w:rsidRPr="00562C4E" w:rsidRDefault="00C551D1">
      <w:pPr>
        <w:shd w:val="clear" w:color="auto" w:fill="FFFFFF"/>
        <w:spacing w:after="0" w:line="240" w:lineRule="auto"/>
        <w:ind w:firstLine="709"/>
        <w:jc w:val="both"/>
        <w:rPr>
          <w:rFonts w:ascii="Times New Roman" w:hAnsi="Times New Roman" w:cs="Times New Roman"/>
          <w:sz w:val="24"/>
          <w:szCs w:val="24"/>
          <w:lang w:eastAsia="ru-RU"/>
        </w:rPr>
      </w:pPr>
      <w:proofErr w:type="gramStart"/>
      <w:r w:rsidRPr="00562C4E">
        <w:rPr>
          <w:rFonts w:ascii="Times New Roman" w:hAnsi="Times New Roman" w:cs="Times New Roman"/>
          <w:sz w:val="24"/>
          <w:szCs w:val="24"/>
          <w:lang w:eastAsia="ru-RU"/>
        </w:rPr>
        <w:t>б</w:t>
      </w:r>
      <w:proofErr w:type="gramEnd"/>
      <w:r w:rsidRPr="00562C4E">
        <w:rPr>
          <w:rFonts w:ascii="Times New Roman" w:hAnsi="Times New Roman" w:cs="Times New Roman"/>
          <w:sz w:val="24"/>
          <w:szCs w:val="24"/>
          <w:lang w:eastAsia="ru-RU"/>
        </w:rPr>
        <w:t xml:space="preserve">) Подготовка участниками заявок на участие в запросе цен в электронной форме с предложениями цен и разъяснение Заказчиком документации по запросу цен в электронной форме, в случае необходимости; </w:t>
      </w:r>
    </w:p>
    <w:p w:rsidR="00A870D3" w:rsidRPr="00562C4E" w:rsidRDefault="00C551D1">
      <w:pPr>
        <w:shd w:val="clear" w:color="auto" w:fill="FFFFFF"/>
        <w:spacing w:after="0" w:line="240" w:lineRule="auto"/>
        <w:ind w:firstLine="709"/>
        <w:jc w:val="both"/>
      </w:pPr>
      <w:proofErr w:type="gramStart"/>
      <w:r w:rsidRPr="00562C4E">
        <w:rPr>
          <w:rFonts w:ascii="Times New Roman" w:hAnsi="Times New Roman" w:cs="Times New Roman"/>
          <w:sz w:val="24"/>
          <w:szCs w:val="24"/>
          <w:lang w:eastAsia="ru-RU"/>
        </w:rPr>
        <w:t>в</w:t>
      </w:r>
      <w:proofErr w:type="gramEnd"/>
      <w:r w:rsidRPr="00562C4E">
        <w:rPr>
          <w:rFonts w:ascii="Times New Roman" w:hAnsi="Times New Roman" w:cs="Times New Roman"/>
          <w:sz w:val="24"/>
          <w:szCs w:val="24"/>
          <w:lang w:eastAsia="ru-RU"/>
        </w:rPr>
        <w:t xml:space="preserve">) Подача заявок на участие в запросе цен в электронной форме с предложениями цен и их прием Заказчиком до окончания срока подачи; </w:t>
      </w:r>
    </w:p>
    <w:p w:rsidR="00A870D3" w:rsidRPr="00562C4E" w:rsidRDefault="00C551D1">
      <w:pPr>
        <w:shd w:val="clear" w:color="auto" w:fill="FFFFFF"/>
        <w:spacing w:after="0" w:line="240" w:lineRule="auto"/>
        <w:ind w:firstLine="709"/>
        <w:jc w:val="both"/>
        <w:rPr>
          <w:rFonts w:ascii="Times New Roman" w:hAnsi="Times New Roman" w:cs="Times New Roman"/>
          <w:sz w:val="24"/>
          <w:szCs w:val="24"/>
          <w:lang w:eastAsia="ru-RU"/>
        </w:rPr>
      </w:pPr>
      <w:proofErr w:type="gramStart"/>
      <w:r w:rsidRPr="00562C4E">
        <w:rPr>
          <w:rFonts w:ascii="Times New Roman" w:hAnsi="Times New Roman" w:cs="Times New Roman"/>
          <w:sz w:val="24"/>
          <w:szCs w:val="24"/>
          <w:lang w:eastAsia="ru-RU"/>
        </w:rPr>
        <w:t>г</w:t>
      </w:r>
      <w:proofErr w:type="gramEnd"/>
      <w:r w:rsidRPr="00562C4E">
        <w:rPr>
          <w:rFonts w:ascii="Times New Roman" w:hAnsi="Times New Roman" w:cs="Times New Roman"/>
          <w:sz w:val="24"/>
          <w:szCs w:val="24"/>
          <w:lang w:eastAsia="ru-RU"/>
        </w:rPr>
        <w:t xml:space="preserve">) Рассмотрение и оценка заявок и определение победителя; </w:t>
      </w:r>
    </w:p>
    <w:p w:rsidR="00A870D3" w:rsidRPr="00562C4E" w:rsidRDefault="00C551D1">
      <w:pPr>
        <w:shd w:val="clear" w:color="auto" w:fill="FFFFFF"/>
        <w:spacing w:after="0" w:line="240" w:lineRule="auto"/>
        <w:ind w:firstLine="709"/>
        <w:jc w:val="both"/>
      </w:pPr>
      <w:proofErr w:type="gramStart"/>
      <w:r w:rsidRPr="00562C4E">
        <w:rPr>
          <w:rFonts w:ascii="Times New Roman" w:hAnsi="Times New Roman" w:cs="Times New Roman"/>
          <w:sz w:val="24"/>
          <w:szCs w:val="24"/>
          <w:lang w:eastAsia="ru-RU"/>
        </w:rPr>
        <w:t>д</w:t>
      </w:r>
      <w:proofErr w:type="gramEnd"/>
      <w:r w:rsidRPr="00562C4E">
        <w:rPr>
          <w:rFonts w:ascii="Times New Roman" w:hAnsi="Times New Roman" w:cs="Times New Roman"/>
          <w:sz w:val="24"/>
          <w:szCs w:val="24"/>
          <w:lang w:eastAsia="ru-RU"/>
        </w:rPr>
        <w:t xml:space="preserve">) Опубликование протокола закупочной комиссии, содержащего сведения о победителе и результатах запроса цен в электронной форме; </w:t>
      </w:r>
    </w:p>
    <w:p w:rsidR="00A870D3" w:rsidRPr="00562C4E" w:rsidRDefault="00C551D1">
      <w:pPr>
        <w:shd w:val="clear" w:color="auto" w:fill="FFFFFF"/>
        <w:spacing w:after="0" w:line="240" w:lineRule="auto"/>
        <w:ind w:firstLine="709"/>
        <w:jc w:val="both"/>
        <w:rPr>
          <w:rFonts w:ascii="Times New Roman" w:hAnsi="Times New Roman" w:cs="Times New Roman"/>
          <w:sz w:val="24"/>
          <w:szCs w:val="24"/>
          <w:lang w:eastAsia="ru-RU"/>
        </w:rPr>
      </w:pPr>
      <w:proofErr w:type="gramStart"/>
      <w:r w:rsidRPr="00562C4E">
        <w:rPr>
          <w:rFonts w:ascii="Times New Roman" w:hAnsi="Times New Roman" w:cs="Times New Roman"/>
          <w:sz w:val="24"/>
          <w:szCs w:val="24"/>
          <w:lang w:eastAsia="ru-RU"/>
        </w:rPr>
        <w:t>е</w:t>
      </w:r>
      <w:proofErr w:type="gramEnd"/>
      <w:r w:rsidRPr="00562C4E">
        <w:rPr>
          <w:rFonts w:ascii="Times New Roman" w:hAnsi="Times New Roman" w:cs="Times New Roman"/>
          <w:sz w:val="24"/>
          <w:szCs w:val="24"/>
          <w:lang w:eastAsia="ru-RU"/>
        </w:rPr>
        <w:t>) Заключение договора.</w:t>
      </w:r>
    </w:p>
    <w:p w:rsidR="00A870D3" w:rsidRPr="00562C4E" w:rsidRDefault="00C551D1">
      <w:pPr>
        <w:shd w:val="clear" w:color="auto" w:fill="FFFFFF"/>
        <w:spacing w:after="0" w:line="240" w:lineRule="auto"/>
        <w:ind w:firstLine="709"/>
        <w:jc w:val="both"/>
      </w:pPr>
      <w:r w:rsidRPr="00562C4E">
        <w:rPr>
          <w:rFonts w:ascii="Times New Roman" w:eastAsia="Calibri" w:hAnsi="Times New Roman" w:cs="Times New Roman"/>
          <w:color w:val="000000"/>
          <w:sz w:val="24"/>
          <w:szCs w:val="24"/>
          <w:lang w:eastAsia="ru-RU"/>
        </w:rPr>
        <w:lastRenderedPageBreak/>
        <w:t>1.3.4. Информация о проведении запроса цен</w:t>
      </w:r>
      <w:r w:rsidRPr="00562C4E">
        <w:rPr>
          <w:rFonts w:ascii="Times New Roman" w:hAnsi="Times New Roman" w:cs="Times New Roman"/>
          <w:sz w:val="24"/>
          <w:szCs w:val="24"/>
          <w:lang w:eastAsia="ru-RU"/>
        </w:rPr>
        <w:t xml:space="preserve"> </w:t>
      </w:r>
      <w:r w:rsidRPr="00562C4E">
        <w:rPr>
          <w:rFonts w:ascii="Times New Roman" w:eastAsia="Calibri" w:hAnsi="Times New Roman" w:cs="Times New Roman"/>
          <w:color w:val="000000"/>
          <w:sz w:val="24"/>
          <w:szCs w:val="24"/>
          <w:lang w:eastAsia="ru-RU"/>
        </w:rPr>
        <w:t>в электронной форме, включающая в себя извещение и документацию о проведении запроса цен</w:t>
      </w:r>
      <w:r w:rsidRPr="00562C4E">
        <w:rPr>
          <w:rFonts w:ascii="Times New Roman" w:hAnsi="Times New Roman" w:cs="Times New Roman"/>
          <w:sz w:val="24"/>
          <w:szCs w:val="24"/>
          <w:lang w:eastAsia="ru-RU"/>
        </w:rPr>
        <w:t xml:space="preserve"> </w:t>
      </w:r>
      <w:r w:rsidRPr="00562C4E">
        <w:rPr>
          <w:rFonts w:ascii="Times New Roman" w:eastAsia="Calibri" w:hAnsi="Times New Roman" w:cs="Times New Roman"/>
          <w:color w:val="000000"/>
          <w:sz w:val="24"/>
          <w:szCs w:val="24"/>
          <w:lang w:eastAsia="ru-RU"/>
        </w:rPr>
        <w:t>в электронной форме, размещаются Заказчиком в ЕИС, на электронной площадке не менее чем за 5 (пять) рабочих дней до установленного в документации о запросе цен</w:t>
      </w:r>
      <w:r w:rsidRPr="00562C4E">
        <w:rPr>
          <w:rFonts w:ascii="Times New Roman" w:hAnsi="Times New Roman" w:cs="Times New Roman"/>
          <w:sz w:val="24"/>
          <w:szCs w:val="24"/>
          <w:lang w:eastAsia="ru-RU"/>
        </w:rPr>
        <w:t xml:space="preserve"> </w:t>
      </w:r>
      <w:r w:rsidRPr="00562C4E">
        <w:rPr>
          <w:rFonts w:ascii="Times New Roman" w:eastAsia="Calibri" w:hAnsi="Times New Roman" w:cs="Times New Roman"/>
          <w:color w:val="000000"/>
          <w:sz w:val="24"/>
          <w:szCs w:val="24"/>
          <w:lang w:eastAsia="ru-RU"/>
        </w:rPr>
        <w:t>в электронной форме дня окончания срока подачи заявок на участие в запросе цен</w:t>
      </w:r>
      <w:r w:rsidRPr="00562C4E">
        <w:rPr>
          <w:rFonts w:ascii="Times New Roman" w:hAnsi="Times New Roman" w:cs="Times New Roman"/>
          <w:sz w:val="24"/>
          <w:szCs w:val="24"/>
          <w:lang w:eastAsia="ru-RU"/>
        </w:rPr>
        <w:t xml:space="preserve"> </w:t>
      </w:r>
      <w:r w:rsidRPr="00562C4E">
        <w:rPr>
          <w:rFonts w:ascii="Times New Roman" w:eastAsia="Calibri" w:hAnsi="Times New Roman" w:cs="Times New Roman"/>
          <w:color w:val="000000"/>
          <w:sz w:val="24"/>
          <w:szCs w:val="24"/>
          <w:lang w:eastAsia="ru-RU"/>
        </w:rPr>
        <w:t>в электронной форме.</w:t>
      </w:r>
    </w:p>
    <w:p w:rsidR="00A870D3" w:rsidRPr="00562C4E" w:rsidRDefault="00C551D1">
      <w:pPr>
        <w:pStyle w:val="3"/>
      </w:pPr>
      <w:bookmarkStart w:id="7" w:name="__RefHeading___Toc78811722"/>
      <w:bookmarkEnd w:id="7"/>
      <w:r w:rsidRPr="00562C4E">
        <w:t>1.4. Порядок учета времени</w:t>
      </w:r>
    </w:p>
    <w:p w:rsidR="00A870D3" w:rsidRPr="00562C4E" w:rsidRDefault="00C551D1">
      <w:pPr>
        <w:spacing w:after="0" w:line="240" w:lineRule="auto"/>
        <w:ind w:firstLine="709"/>
        <w:jc w:val="both"/>
      </w:pPr>
      <w:r w:rsidRPr="00562C4E">
        <w:rPr>
          <w:rFonts w:ascii="Times New Roman" w:hAnsi="Times New Roman" w:cs="Times New Roman"/>
          <w:kern w:val="2"/>
          <w:sz w:val="24"/>
          <w:szCs w:val="24"/>
          <w:lang w:eastAsia="ru-RU"/>
        </w:rPr>
        <w:t xml:space="preserve">В соответствии со статьей 5 </w:t>
      </w:r>
      <w:hyperlink r:id="rId22" w:anchor="/document/12186461/paragraph/1:1" w:history="1">
        <w:r w:rsidRPr="00562C4E">
          <w:rPr>
            <w:rFonts w:ascii="Times New Roman" w:hAnsi="Times New Roman" w:cs="Times New Roman"/>
            <w:kern w:val="2"/>
            <w:sz w:val="24"/>
            <w:szCs w:val="24"/>
            <w:lang w:eastAsia="ru-RU"/>
          </w:rPr>
          <w:t xml:space="preserve">Федерального закона от 3 июня 2011 г. № 107-ФЗ </w:t>
        </w:r>
        <w:r w:rsidRPr="00562C4E">
          <w:rPr>
            <w:rFonts w:ascii="Times New Roman" w:hAnsi="Times New Roman" w:cs="Times New Roman"/>
            <w:kern w:val="2"/>
            <w:sz w:val="24"/>
            <w:szCs w:val="24"/>
            <w:lang w:eastAsia="ru-RU"/>
          </w:rPr>
          <w:br/>
          <w:t>«Об исчислении времени»</w:t>
        </w:r>
      </w:hyperlink>
      <w:r w:rsidRPr="00562C4E">
        <w:rPr>
          <w:rFonts w:ascii="Times New Roman" w:hAnsi="Times New Roman" w:cs="Times New Roman"/>
          <w:kern w:val="2"/>
          <w:sz w:val="24"/>
          <w:szCs w:val="24"/>
          <w:lang w:eastAsia="ru-RU"/>
        </w:rPr>
        <w:t xml:space="preserve">, Саратовская область относится к третьей часовой зоне (МСК+1, московское время плюс 1 час, UTC+4). </w:t>
      </w:r>
    </w:p>
    <w:p w:rsidR="00A870D3" w:rsidRPr="00562C4E" w:rsidRDefault="00C551D1">
      <w:pPr>
        <w:spacing w:after="0" w:line="240" w:lineRule="auto"/>
        <w:ind w:firstLine="709"/>
        <w:jc w:val="both"/>
      </w:pPr>
      <w:r w:rsidRPr="00562C4E">
        <w:rPr>
          <w:rFonts w:ascii="Times New Roman" w:hAnsi="Times New Roman" w:cs="Times New Roman"/>
          <w:kern w:val="2"/>
          <w:sz w:val="24"/>
          <w:szCs w:val="24"/>
          <w:lang w:eastAsia="ru-RU"/>
        </w:rPr>
        <w:t>На основании вышеизложенного, время, указанное в документации, в извещении, в протоколах, составляемых по результатам отдельных этапов закупочных процедур, считать местным (МСК+1, московское время плюс 1 час, UTC+4).</w:t>
      </w:r>
    </w:p>
    <w:p w:rsidR="00A870D3" w:rsidRPr="00562C4E" w:rsidRDefault="00C551D1">
      <w:pPr>
        <w:pStyle w:val="3"/>
      </w:pPr>
      <w:bookmarkStart w:id="8" w:name="__RefHeading___Toc78811723"/>
      <w:bookmarkEnd w:id="8"/>
      <w:r w:rsidRPr="00562C4E">
        <w:t>1.5. Взаимодействие Заказчика и участника закупки</w:t>
      </w:r>
    </w:p>
    <w:p w:rsidR="00A870D3" w:rsidRPr="00562C4E" w:rsidRDefault="00C551D1">
      <w:pPr>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При осуществлении запроса цен в электронной форме проведение переговоров Заказчика с участником такого запроса цен в электронной форме не допускается в том случае, если в результате этих переговоров создаются преимущественные условия для участия в запросе цен в электронной форме и (или) условия для разглашения конфиденциальной информации.</w:t>
      </w:r>
    </w:p>
    <w:p w:rsidR="00A870D3" w:rsidRPr="00562C4E" w:rsidRDefault="00C551D1">
      <w:pPr>
        <w:pStyle w:val="3"/>
      </w:pPr>
      <w:bookmarkStart w:id="9" w:name="__RefHeading___Toc78811724"/>
      <w:bookmarkEnd w:id="9"/>
      <w:r w:rsidRPr="00562C4E">
        <w:t>1.6. Отмена запроса цен в электронной форме</w:t>
      </w:r>
    </w:p>
    <w:p w:rsidR="00A870D3" w:rsidRPr="00562C4E" w:rsidRDefault="00C551D1">
      <w:pPr>
        <w:spacing w:after="0" w:line="240" w:lineRule="auto"/>
        <w:ind w:firstLine="708"/>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Заказчик, разместивший в ЕИС, на электронной площадке извещение о проведении запроса цен в электронной форме, вправе отменить проведение запроса цен в электронной форме в любое время до заключения договора.</w:t>
      </w:r>
      <w:r w:rsidRPr="00562C4E">
        <w:br w:type="page"/>
      </w:r>
    </w:p>
    <w:p w:rsidR="00A870D3" w:rsidRPr="00562C4E" w:rsidRDefault="00C551D1">
      <w:pPr>
        <w:pStyle w:val="2"/>
        <w:numPr>
          <w:ilvl w:val="0"/>
          <w:numId w:val="5"/>
        </w:numPr>
        <w:rPr>
          <w:bCs/>
          <w:color w:val="000000"/>
        </w:rPr>
      </w:pPr>
      <w:bookmarkStart w:id="10" w:name="__RefHeading___Toc78811725"/>
      <w:bookmarkEnd w:id="10"/>
      <w:r w:rsidRPr="00562C4E">
        <w:rPr>
          <w:bCs/>
          <w:color w:val="000000"/>
        </w:rPr>
        <w:lastRenderedPageBreak/>
        <w:t>ДОКУМЕНТАЦИЯ ПО ЗАПРОСУ ЦЕН В ЭЛЕКТРОННОЙ ФОРМЕ</w:t>
      </w:r>
    </w:p>
    <w:p w:rsidR="00A870D3" w:rsidRPr="00562C4E" w:rsidRDefault="00C551D1">
      <w:pPr>
        <w:pStyle w:val="3"/>
      </w:pPr>
      <w:bookmarkStart w:id="11" w:name="__RefHeading___Toc78811726"/>
      <w:bookmarkEnd w:id="11"/>
      <w:r w:rsidRPr="00562C4E">
        <w:t>2.1. Содержание документации по запросу цен в электронной форме</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lang w:eastAsia="ru-RU"/>
        </w:rPr>
        <w:t xml:space="preserve">2.1.1. Документация по запросу цен в электронной форме включает в себя извещение о закупке; настоящий документ и приложения к нему, а также изменения и дополнения, вносимые в документацию в порядке, предусмотренном </w:t>
      </w:r>
      <w:hyperlink w:anchor="пункт23">
        <w:r w:rsidRPr="00562C4E">
          <w:rPr>
            <w:rFonts w:ascii="Times New Roman" w:hAnsi="Times New Roman" w:cs="Times New Roman"/>
            <w:sz w:val="24"/>
            <w:szCs w:val="24"/>
            <w:lang w:eastAsia="ru-RU"/>
          </w:rPr>
          <w:t>пунктом 2.3</w:t>
        </w:r>
      </w:hyperlink>
      <w:r w:rsidRPr="00562C4E">
        <w:rPr>
          <w:rFonts w:ascii="Times New Roman" w:hAnsi="Times New Roman" w:cs="Times New Roman"/>
          <w:sz w:val="24"/>
          <w:szCs w:val="24"/>
          <w:lang w:eastAsia="ru-RU"/>
        </w:rPr>
        <w:t xml:space="preserve"> настоящего раздела документации; проект договора.</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 xml:space="preserve">2.1.2. Документация по запросу цен в электронной форме размещается </w:t>
      </w:r>
      <w:r w:rsidRPr="00562C4E">
        <w:rPr>
          <w:rFonts w:ascii="Times New Roman" w:hAnsi="Times New Roman" w:cs="Times New Roman"/>
          <w:bCs/>
          <w:sz w:val="24"/>
          <w:szCs w:val="24"/>
        </w:rPr>
        <w:t>в единой информационной системе</w:t>
      </w:r>
      <w:r w:rsidRPr="00562C4E">
        <w:rPr>
          <w:rFonts w:ascii="Times New Roman" w:hAnsi="Times New Roman" w:cs="Times New Roman"/>
          <w:b/>
          <w:bCs/>
          <w:sz w:val="24"/>
          <w:szCs w:val="24"/>
        </w:rPr>
        <w:t xml:space="preserve"> </w:t>
      </w:r>
      <w:hyperlink r:id="rId23">
        <w:r w:rsidRPr="00562C4E">
          <w:rPr>
            <w:rFonts w:ascii="Times New Roman" w:hAnsi="Times New Roman" w:cs="Times New Roman"/>
            <w:color w:val="0000FF"/>
            <w:sz w:val="24"/>
            <w:szCs w:val="24"/>
            <w:u w:val="single"/>
            <w:lang w:val="en-US" w:eastAsia="ru-RU"/>
          </w:rPr>
          <w:t>www</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zakupki</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gov</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ru</w:t>
        </w:r>
      </w:hyperlink>
      <w:r w:rsidRPr="00562C4E">
        <w:rPr>
          <w:rFonts w:ascii="Times New Roman" w:hAnsi="Times New Roman" w:cs="Times New Roman"/>
          <w:bCs/>
          <w:sz w:val="24"/>
          <w:szCs w:val="24"/>
        </w:rPr>
        <w:t xml:space="preserve"> и на электронной площадке</w:t>
      </w:r>
      <w:r w:rsidRPr="00562C4E">
        <w:rPr>
          <w:rFonts w:ascii="Times New Roman" w:hAnsi="Times New Roman" w:cs="Times New Roman"/>
          <w:b/>
          <w:bCs/>
          <w:sz w:val="24"/>
          <w:szCs w:val="24"/>
        </w:rPr>
        <w:t xml:space="preserve"> </w:t>
      </w:r>
      <w:hyperlink r:id="rId24">
        <w:r w:rsidRPr="00562C4E">
          <w:rPr>
            <w:rFonts w:ascii="Times New Roman" w:hAnsi="Times New Roman" w:cs="Times New Roman"/>
            <w:color w:val="0000FF"/>
            <w:sz w:val="24"/>
            <w:szCs w:val="24"/>
            <w:u w:val="single"/>
            <w:lang w:val="en-US" w:eastAsia="ru-RU"/>
          </w:rPr>
          <w:t>www</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otc</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tender</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ru</w:t>
        </w:r>
      </w:hyperlink>
      <w:r w:rsidRPr="00562C4E">
        <w:rPr>
          <w:rFonts w:ascii="Times New Roman" w:hAnsi="Times New Roman" w:cs="Times New Roman"/>
          <w:sz w:val="24"/>
          <w:szCs w:val="24"/>
          <w:lang w:eastAsia="ru-RU"/>
        </w:rPr>
        <w:t xml:space="preserve">, </w:t>
      </w:r>
      <w:r w:rsidRPr="00562C4E">
        <w:rPr>
          <w:rFonts w:ascii="Times New Roman" w:hAnsi="Times New Roman" w:cs="Times New Roman"/>
          <w:sz w:val="24"/>
          <w:szCs w:val="24"/>
        </w:rPr>
        <w:t xml:space="preserve">на сайте Заказчика ЗАО «СПГЭС» </w:t>
      </w:r>
      <w:hyperlink r:id="rId25">
        <w:r w:rsidRPr="00562C4E">
          <w:rPr>
            <w:rFonts w:ascii="Times New Roman" w:hAnsi="Times New Roman" w:cs="Times New Roman"/>
            <w:color w:val="0000FF"/>
            <w:sz w:val="24"/>
            <w:szCs w:val="24"/>
            <w:u w:val="single"/>
            <w:lang w:val="en-US" w:eastAsia="ru-RU"/>
          </w:rPr>
          <w:t>www</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spgs</w:t>
        </w:r>
        <w:r w:rsidRPr="00562C4E">
          <w:rPr>
            <w:rFonts w:ascii="Times New Roman" w:hAnsi="Times New Roman" w:cs="Times New Roman"/>
            <w:color w:val="0000FF"/>
            <w:sz w:val="24"/>
            <w:szCs w:val="24"/>
            <w:u w:val="single"/>
            <w:lang w:eastAsia="ru-RU"/>
          </w:rPr>
          <w:t>.</w:t>
        </w:r>
        <w:proofErr w:type="spellStart"/>
        <w:r w:rsidRPr="00562C4E">
          <w:rPr>
            <w:rFonts w:ascii="Times New Roman" w:hAnsi="Times New Roman" w:cs="Times New Roman"/>
            <w:color w:val="0000FF"/>
            <w:sz w:val="24"/>
            <w:szCs w:val="24"/>
            <w:u w:val="single"/>
            <w:lang w:val="en-US" w:eastAsia="ru-RU"/>
          </w:rPr>
          <w:t>ru</w:t>
        </w:r>
        <w:proofErr w:type="spellEnd"/>
      </w:hyperlink>
      <w:r w:rsidRPr="00562C4E">
        <w:rPr>
          <w:rFonts w:ascii="Times New Roman" w:hAnsi="Times New Roman" w:cs="Times New Roman"/>
          <w:b/>
          <w:bCs/>
          <w:sz w:val="24"/>
          <w:szCs w:val="24"/>
        </w:rPr>
        <w:t>.</w:t>
      </w:r>
    </w:p>
    <w:p w:rsidR="00A870D3" w:rsidRPr="00562C4E" w:rsidRDefault="00C551D1">
      <w:pPr>
        <w:pStyle w:val="3"/>
      </w:pPr>
      <w:bookmarkStart w:id="12" w:name="__RefHeading___Toc78811727"/>
      <w:bookmarkEnd w:id="12"/>
      <w:r w:rsidRPr="00562C4E">
        <w:t>2.2. Разъяснение положений документации по запросу цен в электронной форме</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rPr>
        <w:t xml:space="preserve">2.2.1. Любой участник закупки вправе направить Заказчику запрос о даче разъяснений положений документации о закупке.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Участнику закупки и размещает их в ЕИС, на электронной площадке если указанный запрос поступил к Заказчику не позднее, чем за три рабочих дня до дня окончания срока подачи заявок на участие в запросе цен в электронной форме. </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2.2.2. Разъяснения положений документации о закупке не должны изменять её суть.</w:t>
      </w:r>
    </w:p>
    <w:p w:rsidR="00A870D3" w:rsidRPr="00562C4E" w:rsidRDefault="00C551D1">
      <w:pPr>
        <w:pStyle w:val="3"/>
      </w:pPr>
      <w:bookmarkStart w:id="13" w:name="__RefHeading___Toc78811728"/>
      <w:bookmarkEnd w:id="13"/>
      <w:r w:rsidRPr="00562C4E">
        <w:t>2.3. Внесение изменений в документацию по запросу цен в электронной форме</w:t>
      </w:r>
    </w:p>
    <w:p w:rsidR="00A870D3" w:rsidRPr="00562C4E" w:rsidRDefault="00C551D1">
      <w:pPr>
        <w:autoSpaceDE w:val="0"/>
        <w:spacing w:after="0" w:line="240" w:lineRule="auto"/>
        <w:ind w:firstLine="709"/>
        <w:jc w:val="both"/>
      </w:pPr>
      <w:bookmarkStart w:id="14" w:name="пункт23"/>
      <w:bookmarkEnd w:id="14"/>
      <w:r w:rsidRPr="00562C4E">
        <w:rPr>
          <w:rFonts w:ascii="Times New Roman" w:hAnsi="Times New Roman" w:cs="Times New Roman"/>
          <w:sz w:val="24"/>
          <w:szCs w:val="24"/>
        </w:rPr>
        <w:t>2.3.1. Заказчик вправе принять решение о внесении изменений в документацию о проведении запроса цен в электронной форме не позднее даты окончания срока подачи заявок на участие в запросе цен</w:t>
      </w:r>
      <w:r w:rsidRPr="00562C4E">
        <w:rPr>
          <w:rFonts w:ascii="Times New Roman" w:hAnsi="Times New Roman" w:cs="Times New Roman"/>
          <w:b/>
          <w:sz w:val="24"/>
          <w:szCs w:val="24"/>
        </w:rPr>
        <w:t xml:space="preserve"> </w:t>
      </w:r>
      <w:r w:rsidRPr="00562C4E">
        <w:rPr>
          <w:rFonts w:ascii="Times New Roman" w:hAnsi="Times New Roman" w:cs="Times New Roman"/>
          <w:sz w:val="24"/>
          <w:szCs w:val="24"/>
        </w:rPr>
        <w:t xml:space="preserve">в электронной форме. </w:t>
      </w:r>
    </w:p>
    <w:p w:rsidR="00A870D3" w:rsidRPr="00562C4E" w:rsidRDefault="00C551D1">
      <w:pPr>
        <w:autoSpaceDE w:val="0"/>
        <w:spacing w:after="0" w:line="240" w:lineRule="auto"/>
        <w:ind w:firstLine="709"/>
        <w:jc w:val="both"/>
        <w:rPr>
          <w:rFonts w:ascii="Times New Roman" w:hAnsi="Times New Roman" w:cs="Times New Roman"/>
          <w:sz w:val="24"/>
          <w:szCs w:val="24"/>
        </w:rPr>
      </w:pPr>
      <w:bookmarkStart w:id="15" w:name="подпункт232"/>
      <w:r w:rsidRPr="00562C4E">
        <w:rPr>
          <w:rFonts w:ascii="Times New Roman" w:hAnsi="Times New Roman" w:cs="Times New Roman"/>
          <w:sz w:val="24"/>
          <w:szCs w:val="24"/>
        </w:rPr>
        <w:t xml:space="preserve">2.3.2. </w:t>
      </w:r>
      <w:bookmarkEnd w:id="15"/>
      <w:r w:rsidRPr="00562C4E">
        <w:rPr>
          <w:rFonts w:ascii="Times New Roman" w:hAnsi="Times New Roman" w:cs="Times New Roman"/>
          <w:sz w:val="24"/>
          <w:szCs w:val="24"/>
        </w:rPr>
        <w:t xml:space="preserve">Изменения, вносимые в документацию о проведении запроса цен в электронной форме, размещаются Заказчиком в ЕИС не позднее чем в течение 3 (трёх) дней со дня принятия решения о внесении указанных изменений. </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rPr>
        <w:t xml:space="preserve">При этом срок подачи заявок на участие в запросе цен в электронной форме должен быть продлён так, чтобы от даты размещения в ЕИС, на электронной площадке указанных изменений до даты окончания срока подачи заявок на участие в запросе цен в электронной форме, этот срок подачи заявок составлял не менее половины срока подачи заявок на участие в запросе цен в электронной форме. </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rPr>
        <w:t xml:space="preserve">2.3.3. Заказчик устанавливает новый срок окончания подачи заявок с учетом продления срока в документации о проведении запроса цен в электронной форме, и это не должно противоречить </w:t>
      </w:r>
      <w:hyperlink w:anchor="подпункт232">
        <w:r w:rsidRPr="00562C4E">
          <w:rPr>
            <w:rFonts w:ascii="Times New Roman" w:hAnsi="Times New Roman" w:cs="Times New Roman"/>
            <w:sz w:val="24"/>
            <w:szCs w:val="24"/>
          </w:rPr>
          <w:t>подпункту 2.3.2</w:t>
        </w:r>
      </w:hyperlink>
      <w:r w:rsidRPr="00562C4E">
        <w:rPr>
          <w:rFonts w:ascii="Times New Roman" w:hAnsi="Times New Roman" w:cs="Times New Roman"/>
          <w:sz w:val="24"/>
          <w:szCs w:val="24"/>
        </w:rPr>
        <w:t xml:space="preserve"> настоящего раздела документации. </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rPr>
        <w:t xml:space="preserve">2.3.4. Участники закупки должны самостоятельно отслеживать изменения, вносимые в документацию о проведении запроса цен в электронной форме. Заказчик не несёт ответственности за несвоевременное получение участником закупки информации в ЕИС, на электронной площадке. </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2.3.5. Изменение предмета запроса цен в электронной форме не допускается.</w:t>
      </w:r>
      <w:r w:rsidRPr="00562C4E">
        <w:br w:type="page"/>
      </w:r>
    </w:p>
    <w:p w:rsidR="00A870D3" w:rsidRPr="00562C4E" w:rsidRDefault="00C551D1">
      <w:pPr>
        <w:pStyle w:val="2"/>
        <w:numPr>
          <w:ilvl w:val="0"/>
          <w:numId w:val="5"/>
        </w:numPr>
        <w:rPr>
          <w:bCs/>
          <w:color w:val="000000"/>
        </w:rPr>
      </w:pPr>
      <w:bookmarkStart w:id="16" w:name="__RefHeading___Toc78811729"/>
      <w:bookmarkEnd w:id="16"/>
      <w:r w:rsidRPr="00562C4E">
        <w:rPr>
          <w:bCs/>
          <w:color w:val="000000"/>
        </w:rPr>
        <w:lastRenderedPageBreak/>
        <w:t>УЧАСТНИКИ ЗАКУПКИ</w:t>
      </w:r>
    </w:p>
    <w:p w:rsidR="00A870D3" w:rsidRPr="00562C4E" w:rsidRDefault="00C551D1">
      <w:pPr>
        <w:pStyle w:val="3"/>
      </w:pPr>
      <w:bookmarkStart w:id="17" w:name="__RefHeading___Toc78811730"/>
      <w:bookmarkEnd w:id="17"/>
      <w:r w:rsidRPr="00562C4E">
        <w:t>3.1. Требования к участникам закупки</w:t>
      </w:r>
    </w:p>
    <w:p w:rsidR="00A870D3" w:rsidRPr="00562C4E" w:rsidRDefault="00C551D1">
      <w:pPr>
        <w:spacing w:after="0" w:line="240" w:lineRule="auto"/>
        <w:ind w:firstLine="709"/>
        <w:jc w:val="both"/>
      </w:pPr>
      <w:r w:rsidRPr="00562C4E">
        <w:rPr>
          <w:rFonts w:ascii="Times New Roman" w:hAnsi="Times New Roman" w:cs="Times New Roman"/>
          <w:kern w:val="2"/>
          <w:sz w:val="24"/>
          <w:szCs w:val="24"/>
          <w:lang w:eastAsia="ru-RU"/>
        </w:rPr>
        <w:t>3.1.1. В настоящем запросе цен в электронной форме может принять участие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p>
    <w:p w:rsidR="00A870D3" w:rsidRPr="00562C4E" w:rsidRDefault="00C551D1">
      <w:pPr>
        <w:autoSpaceDE w:val="0"/>
        <w:spacing w:after="0" w:line="240" w:lineRule="auto"/>
        <w:ind w:firstLine="709"/>
        <w:jc w:val="both"/>
      </w:pPr>
      <w:bookmarkStart w:id="18" w:name="пункт312"/>
      <w:r w:rsidRPr="00562C4E">
        <w:rPr>
          <w:rFonts w:ascii="Times New Roman" w:hAnsi="Times New Roman" w:cs="Times New Roman"/>
          <w:color w:val="000000"/>
          <w:sz w:val="24"/>
          <w:szCs w:val="24"/>
          <w:lang w:eastAsia="ru-RU"/>
        </w:rPr>
        <w:t xml:space="preserve">3.1.2. </w:t>
      </w:r>
      <w:bookmarkEnd w:id="18"/>
      <w:r w:rsidRPr="00562C4E">
        <w:rPr>
          <w:rFonts w:ascii="Times New Roman" w:hAnsi="Times New Roman" w:cs="Times New Roman"/>
          <w:color w:val="000000"/>
          <w:sz w:val="24"/>
          <w:szCs w:val="24"/>
          <w:lang w:eastAsia="ru-RU"/>
        </w:rPr>
        <w:t>Участник закупки должен соответствовать следующим единым обязательным требованиям:</w:t>
      </w:r>
    </w:p>
    <w:p w:rsidR="00A870D3" w:rsidRPr="00562C4E" w:rsidRDefault="00C551D1">
      <w:pPr>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 xml:space="preserve">1) соответствие требованиям, указанным в документации о закупке и установленным законодательством Российской Федерации к лицам, осуществляющим поставки товаров, выполнение работ и оказание услуг, являющихся предметом закупки; </w:t>
      </w:r>
    </w:p>
    <w:p w:rsidR="00A870D3" w:rsidRPr="00562C4E" w:rsidRDefault="00C551D1">
      <w:pPr>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 xml:space="preserve">2) </w:t>
      </w:r>
      <w:proofErr w:type="spellStart"/>
      <w:r w:rsidRPr="00562C4E">
        <w:rPr>
          <w:rFonts w:ascii="Times New Roman" w:hAnsi="Times New Roman" w:cs="Times New Roman"/>
          <w:sz w:val="24"/>
          <w:szCs w:val="24"/>
          <w:lang w:eastAsia="ru-RU"/>
        </w:rPr>
        <w:t>непроведение</w:t>
      </w:r>
      <w:proofErr w:type="spellEnd"/>
      <w:r w:rsidRPr="00562C4E">
        <w:rPr>
          <w:rFonts w:ascii="Times New Roman" w:hAnsi="Times New Roman" w:cs="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несостоятельным (банкротом);</w:t>
      </w:r>
    </w:p>
    <w:p w:rsidR="00A870D3" w:rsidRPr="00562C4E" w:rsidRDefault="00C551D1">
      <w:pPr>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 xml:space="preserve">3) </w:t>
      </w:r>
      <w:proofErr w:type="spellStart"/>
      <w:r w:rsidRPr="00562C4E">
        <w:rPr>
          <w:rFonts w:ascii="Times New Roman" w:hAnsi="Times New Roman" w:cs="Times New Roman"/>
          <w:sz w:val="24"/>
          <w:szCs w:val="24"/>
          <w:lang w:eastAsia="ru-RU"/>
        </w:rPr>
        <w:t>неприостановление</w:t>
      </w:r>
      <w:proofErr w:type="spellEnd"/>
      <w:r w:rsidRPr="00562C4E">
        <w:rPr>
          <w:rFonts w:ascii="Times New Roman" w:hAnsi="Times New Roman" w:cs="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 (заключения договора по итогам закупки у единственного поставщика);</w:t>
      </w:r>
    </w:p>
    <w:p w:rsidR="00A870D3" w:rsidRPr="00562C4E" w:rsidRDefault="00C551D1">
      <w:pPr>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4)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 (договор по итогам закупки у единственного поставщика не заключен);</w:t>
      </w:r>
    </w:p>
    <w:p w:rsidR="00A870D3" w:rsidRPr="00562C4E" w:rsidRDefault="00C551D1">
      <w:pPr>
        <w:spacing w:after="0" w:line="240" w:lineRule="auto"/>
        <w:ind w:firstLine="709"/>
        <w:jc w:val="both"/>
      </w:pPr>
      <w:r w:rsidRPr="00562C4E">
        <w:rPr>
          <w:rFonts w:ascii="Times New Roman" w:hAnsi="Times New Roman" w:cs="Times New Roman"/>
          <w:sz w:val="24"/>
          <w:szCs w:val="24"/>
          <w:lang w:eastAsia="ru-RU"/>
        </w:rPr>
        <w:t xml:space="preserve">5)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непогашенной или неснятой судимости за преступления в сфере экономики и (или) преступления, предусмотренные статьями </w:t>
      </w:r>
      <w:hyperlink r:id="rId26" w:anchor="/document/10108000/paragraph/1844/doclist/17063/showentries/0/highlight/Уголовного кодекса Российской Федерации:5" w:history="1">
        <w:r w:rsidRPr="00562C4E">
          <w:rPr>
            <w:rFonts w:ascii="Times New Roman" w:hAnsi="Times New Roman" w:cs="Times New Roman"/>
            <w:sz w:val="24"/>
            <w:szCs w:val="24"/>
            <w:lang w:eastAsia="ru-RU"/>
          </w:rPr>
          <w:t>289</w:t>
        </w:r>
      </w:hyperlink>
      <w:r w:rsidRPr="00562C4E">
        <w:rPr>
          <w:rFonts w:ascii="Times New Roman" w:hAnsi="Times New Roman" w:cs="Times New Roman"/>
          <w:sz w:val="24"/>
          <w:szCs w:val="24"/>
          <w:lang w:eastAsia="ru-RU"/>
        </w:rPr>
        <w:t xml:space="preserve">, </w:t>
      </w:r>
      <w:hyperlink r:id="rId27" w:anchor="/document/10108000/paragraph/2544/doclist/17063/showentries/0/highlight/Уголовного кодекса Российской Федерации:0" w:history="1">
        <w:r w:rsidRPr="00562C4E">
          <w:rPr>
            <w:rFonts w:ascii="Times New Roman" w:hAnsi="Times New Roman" w:cs="Times New Roman"/>
            <w:sz w:val="24"/>
            <w:szCs w:val="24"/>
            <w:lang w:eastAsia="ru-RU"/>
          </w:rPr>
          <w:t>290</w:t>
        </w:r>
      </w:hyperlink>
      <w:r w:rsidRPr="00562C4E">
        <w:rPr>
          <w:rFonts w:ascii="Times New Roman" w:hAnsi="Times New Roman" w:cs="Times New Roman"/>
          <w:sz w:val="24"/>
          <w:szCs w:val="24"/>
          <w:lang w:eastAsia="ru-RU"/>
        </w:rPr>
        <w:t xml:space="preserve">, </w:t>
      </w:r>
      <w:hyperlink r:id="rId28" w:anchor="/document/10108000/paragraph/1073744386/doclist/17063/showentries/0/highlight/Уголовного кодекса Российской Федерации:0" w:history="1">
        <w:r w:rsidRPr="00562C4E">
          <w:rPr>
            <w:rFonts w:ascii="Times New Roman" w:hAnsi="Times New Roman" w:cs="Times New Roman"/>
            <w:sz w:val="24"/>
            <w:szCs w:val="24"/>
            <w:lang w:eastAsia="ru-RU"/>
          </w:rPr>
          <w:t>291</w:t>
        </w:r>
      </w:hyperlink>
      <w:r w:rsidRPr="00562C4E">
        <w:rPr>
          <w:rFonts w:ascii="Times New Roman" w:hAnsi="Times New Roman" w:cs="Times New Roman"/>
          <w:sz w:val="24"/>
          <w:szCs w:val="24"/>
          <w:lang w:eastAsia="ru-RU"/>
        </w:rPr>
        <w:t xml:space="preserve">, </w:t>
      </w:r>
      <w:hyperlink r:id="rId29" w:anchor="/document/10108000/paragraph/15696502/doclist/17063/showentries/0/highlight/Уголовного кодекса Российской Федерации:0" w:history="1">
        <w:r w:rsidRPr="00562C4E">
          <w:rPr>
            <w:rFonts w:ascii="Times New Roman" w:hAnsi="Times New Roman" w:cs="Times New Roman"/>
            <w:sz w:val="24"/>
            <w:szCs w:val="24"/>
            <w:lang w:eastAsia="ru-RU"/>
          </w:rPr>
          <w:t>291.1</w:t>
        </w:r>
      </w:hyperlink>
      <w:r w:rsidRPr="00562C4E">
        <w:rPr>
          <w:rFonts w:ascii="Times New Roman" w:hAnsi="Times New Roman" w:cs="Times New Roman"/>
          <w:sz w:val="24"/>
          <w:szCs w:val="24"/>
          <w:lang w:eastAsia="ru-RU"/>
        </w:rPr>
        <w:t xml:space="preserve"> </w:t>
      </w:r>
      <w:hyperlink r:id="rId30" w:anchor="/document/10108000/paragraph/26654339/doclist/17063/showentries/0/highlight/Уголовного кодекса Российской Федерации:0" w:history="1">
        <w:r w:rsidRPr="00562C4E">
          <w:rPr>
            <w:rFonts w:ascii="Times New Roman" w:hAnsi="Times New Roman" w:cs="Times New Roman"/>
            <w:sz w:val="24"/>
            <w:szCs w:val="24"/>
            <w:lang w:eastAsia="ru-RU"/>
          </w:rPr>
          <w:t>Уголовного кодекса Российской Федерации</w:t>
        </w:r>
      </w:hyperlink>
      <w:r w:rsidRPr="00562C4E">
        <w:rPr>
          <w:rFonts w:ascii="Times New Roman" w:hAnsi="Times New Roman" w:cs="Times New Roman"/>
          <w:sz w:val="24"/>
          <w:szCs w:val="24"/>
          <w:lang w:eastAsia="ru-RU"/>
        </w:rPr>
        <w:t>,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870D3" w:rsidRPr="00562C4E" w:rsidRDefault="00C551D1">
      <w:pPr>
        <w:spacing w:after="0" w:line="240" w:lineRule="auto"/>
        <w:ind w:firstLine="709"/>
        <w:jc w:val="both"/>
      </w:pPr>
      <w:r w:rsidRPr="00562C4E">
        <w:rPr>
          <w:rFonts w:ascii="Times New Roman" w:hAnsi="Times New Roman" w:cs="Times New Roman"/>
          <w:sz w:val="24"/>
          <w:szCs w:val="24"/>
          <w:lang w:eastAsia="ru-RU"/>
        </w:rPr>
        <w:t xml:space="preserve">6) участник закупки — юридическое лицо, которое в течение двух лет до момента подачи заявки на участие в закупке (до заключения договора по итогам закупки у единственного поставщика) не было привлечено к административной ответственности за совершение административного правонарушения, предусмотренного </w:t>
      </w:r>
      <w:hyperlink r:id="rId31" w:anchor="/document/12125267/paragraph/7425:3" w:history="1">
        <w:r w:rsidRPr="00562C4E">
          <w:rPr>
            <w:rFonts w:ascii="Times New Roman" w:hAnsi="Times New Roman" w:cs="Times New Roman"/>
            <w:sz w:val="24"/>
            <w:szCs w:val="24"/>
            <w:lang w:eastAsia="ru-RU"/>
          </w:rPr>
          <w:t>статьёй 19.28</w:t>
        </w:r>
      </w:hyperlink>
      <w:r w:rsidRPr="00562C4E">
        <w:rPr>
          <w:rFonts w:ascii="Times New Roman" w:hAnsi="Times New Roman" w:cs="Times New Roman"/>
          <w:sz w:val="24"/>
          <w:szCs w:val="24"/>
          <w:lang w:eastAsia="ru-RU"/>
        </w:rPr>
        <w:t xml:space="preserve"> </w:t>
      </w:r>
      <w:hyperlink r:id="rId32" w:anchor="/document/12125267/paragraph/1/doclist/17145/showentries/0/highlight/коап:2" w:history="1">
        <w:r w:rsidRPr="00562C4E">
          <w:rPr>
            <w:rFonts w:ascii="Times New Roman" w:hAnsi="Times New Roman" w:cs="Times New Roman"/>
            <w:sz w:val="24"/>
            <w:szCs w:val="24"/>
            <w:lang w:eastAsia="ru-RU"/>
          </w:rPr>
          <w:t>Кодекса Российской Федерации об административных правонарушениях</w:t>
        </w:r>
      </w:hyperlink>
      <w:r w:rsidRPr="00562C4E">
        <w:rPr>
          <w:rFonts w:ascii="Times New Roman" w:hAnsi="Times New Roman" w:cs="Times New Roman"/>
          <w:sz w:val="24"/>
          <w:szCs w:val="24"/>
          <w:lang w:eastAsia="ru-RU"/>
        </w:rPr>
        <w:t>;</w:t>
      </w:r>
    </w:p>
    <w:p w:rsidR="00A870D3" w:rsidRPr="00562C4E" w:rsidRDefault="00C551D1">
      <w:pPr>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lastRenderedPageBreak/>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870D3" w:rsidRPr="00562C4E" w:rsidRDefault="00C551D1">
      <w:pPr>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A870D3" w:rsidRPr="00562C4E" w:rsidRDefault="00C551D1">
      <w:pPr>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 xml:space="preserve">9) отсутствие сведений об участниках закупки в реестре недобросовестных поставщиков, предусмотренном </w:t>
      </w:r>
      <w:hyperlink r:id="rId33" w:anchor="/document/12188083/paragraph/261:6" w:history="1">
        <w:r w:rsidRPr="00562C4E">
          <w:rPr>
            <w:rFonts w:ascii="Times New Roman" w:hAnsi="Times New Roman" w:cs="Times New Roman"/>
            <w:sz w:val="24"/>
            <w:szCs w:val="24"/>
            <w:shd w:val="clear" w:color="auto" w:fill="FFFFFF"/>
            <w:lang w:eastAsia="ru-RU"/>
          </w:rPr>
          <w:t>Федеральным законом № 223-ФЗ</w:t>
        </w:r>
      </w:hyperlink>
      <w:r w:rsidRPr="00562C4E">
        <w:rPr>
          <w:rFonts w:ascii="Times New Roman" w:hAnsi="Times New Roman" w:cs="Times New Roman"/>
          <w:sz w:val="24"/>
          <w:szCs w:val="24"/>
          <w:lang w:eastAsia="ru-RU"/>
        </w:rPr>
        <w:t xml:space="preserve">и в реестре недобросовестных поставщиков, предусмотренном </w:t>
      </w:r>
      <w:hyperlink r:id="rId34" w:anchor="/document/70353464/paragraph/1:1" w:history="1">
        <w:r w:rsidRPr="00562C4E">
          <w:rPr>
            <w:rFonts w:ascii="Times New Roman" w:hAnsi="Times New Roman" w:cs="Times New Roman"/>
            <w:sz w:val="24"/>
            <w:szCs w:val="24"/>
            <w:shd w:val="clear" w:color="auto" w:fill="FFFFFF"/>
            <w:lang w:eastAsia="ru-RU"/>
          </w:rPr>
          <w:t>Федеральным законом № 44-ФЗ</w:t>
        </w:r>
      </w:hyperlink>
      <w:r w:rsidRPr="00562C4E">
        <w:rPr>
          <w:rFonts w:ascii="Times New Roman" w:hAnsi="Times New Roman" w:cs="Times New Roman"/>
          <w:sz w:val="24"/>
          <w:szCs w:val="24"/>
          <w:lang w:eastAsia="ru-RU"/>
        </w:rPr>
        <w:t>.</w:t>
      </w:r>
    </w:p>
    <w:p w:rsidR="00A870D3" w:rsidRPr="00562C4E" w:rsidRDefault="00C551D1">
      <w:pPr>
        <w:spacing w:after="0" w:line="240" w:lineRule="auto"/>
        <w:ind w:firstLine="709"/>
        <w:jc w:val="both"/>
      </w:pPr>
      <w:r w:rsidRPr="00562C4E">
        <w:rPr>
          <w:rFonts w:ascii="Times New Roman" w:hAnsi="Times New Roman" w:cs="Times New Roman"/>
          <w:sz w:val="24"/>
          <w:szCs w:val="24"/>
          <w:lang w:eastAsia="ru-RU"/>
        </w:rPr>
        <w:t>3.1.3. С целью защиты интересов добросовестных участников закупки и создания условий для справедливой конкуренции устанавливаются дополнительные требования к участникам, в том числе:</w:t>
      </w:r>
    </w:p>
    <w:p w:rsidR="00A870D3" w:rsidRPr="00562C4E" w:rsidRDefault="00C551D1">
      <w:pPr>
        <w:spacing w:after="0" w:line="240" w:lineRule="auto"/>
        <w:ind w:firstLine="709"/>
        <w:jc w:val="both"/>
      </w:pPr>
      <w:r w:rsidRPr="00562C4E">
        <w:rPr>
          <w:rFonts w:ascii="Times New Roman" w:hAnsi="Times New Roman" w:cs="Times New Roman"/>
          <w:sz w:val="24"/>
          <w:szCs w:val="24"/>
          <w:lang w:eastAsia="ru-RU"/>
        </w:rPr>
        <w:t xml:space="preserve">— приоритет РП в соответствии с </w:t>
      </w:r>
      <w:hyperlink r:id="rId35" w:anchor="/document/71492106/paragraph/1:3" w:history="1">
        <w:r w:rsidRPr="00562C4E">
          <w:rPr>
            <w:rFonts w:ascii="Times New Roman" w:hAnsi="Times New Roman" w:cs="Times New Roman"/>
            <w:sz w:val="24"/>
            <w:szCs w:val="24"/>
            <w:lang w:eastAsia="ru-RU"/>
          </w:rPr>
          <w:t>Постановлением № 925</w:t>
        </w:r>
      </w:hyperlink>
      <w:r w:rsidRPr="00562C4E">
        <w:rPr>
          <w:rFonts w:ascii="Times New Roman" w:hAnsi="Times New Roman" w:cs="Times New Roman"/>
          <w:sz w:val="24"/>
          <w:szCs w:val="24"/>
          <w:lang w:eastAsia="ru-RU"/>
        </w:rPr>
        <w:t>;</w:t>
      </w:r>
    </w:p>
    <w:p w:rsidR="00A870D3" w:rsidRPr="00562C4E" w:rsidRDefault="00C551D1">
      <w:pPr>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 xml:space="preserve">— участниками закупки могут быть только субъекты малого и среднего предпринимательства и </w:t>
      </w:r>
      <w:proofErr w:type="spellStart"/>
      <w:r w:rsidRPr="00562C4E">
        <w:rPr>
          <w:rFonts w:ascii="Times New Roman" w:hAnsi="Times New Roman" w:cs="Times New Roman"/>
          <w:sz w:val="24"/>
          <w:szCs w:val="24"/>
          <w:lang w:eastAsia="ru-RU"/>
        </w:rPr>
        <w:t>самозанятые</w:t>
      </w:r>
      <w:proofErr w:type="spellEnd"/>
      <w:r w:rsidRPr="00562C4E">
        <w:rPr>
          <w:rFonts w:ascii="Times New Roman" w:hAnsi="Times New Roman" w:cs="Times New Roman"/>
          <w:sz w:val="24"/>
          <w:szCs w:val="24"/>
          <w:lang w:eastAsia="ru-RU"/>
        </w:rPr>
        <w:t>.</w:t>
      </w:r>
    </w:p>
    <w:p w:rsidR="00A870D3" w:rsidRPr="00562C4E" w:rsidRDefault="00C551D1">
      <w:pPr>
        <w:pStyle w:val="3"/>
        <w:rPr>
          <w:color w:val="000000"/>
          <w:szCs w:val="24"/>
        </w:rPr>
      </w:pPr>
      <w:bookmarkStart w:id="19" w:name="__RefHeading___Toc78811731"/>
      <w:bookmarkEnd w:id="19"/>
      <w:r w:rsidRPr="00562C4E">
        <w:t>3.2. Антидемпинговые меры</w:t>
      </w:r>
    </w:p>
    <w:p w:rsidR="00A870D3" w:rsidRPr="00562C4E" w:rsidRDefault="00C551D1">
      <w:pPr>
        <w:autoSpaceDE w:val="0"/>
        <w:spacing w:after="0" w:line="240" w:lineRule="auto"/>
        <w:ind w:firstLine="709"/>
        <w:jc w:val="both"/>
        <w:rPr>
          <w:rFonts w:ascii="Times New Roman" w:hAnsi="Times New Roman" w:cs="Times New Roman"/>
          <w:sz w:val="24"/>
          <w:szCs w:val="24"/>
          <w:lang w:eastAsia="ru-RU"/>
        </w:rPr>
      </w:pPr>
      <w:bookmarkStart w:id="20" w:name="подраздел32"/>
      <w:bookmarkStart w:id="21" w:name="пункт321"/>
      <w:bookmarkStart w:id="22" w:name="п31"/>
      <w:bookmarkEnd w:id="20"/>
      <w:r w:rsidRPr="00562C4E">
        <w:rPr>
          <w:rFonts w:ascii="Times New Roman" w:hAnsi="Times New Roman" w:cs="Times New Roman"/>
          <w:sz w:val="24"/>
          <w:szCs w:val="24"/>
          <w:lang w:eastAsia="ru-RU"/>
        </w:rPr>
        <w:t xml:space="preserve">3.2.1. </w:t>
      </w:r>
      <w:bookmarkEnd w:id="21"/>
      <w:bookmarkEnd w:id="22"/>
      <w:r w:rsidRPr="00562C4E">
        <w:rPr>
          <w:rFonts w:ascii="Times New Roman" w:hAnsi="Times New Roman" w:cs="Times New Roman"/>
          <w:sz w:val="24"/>
          <w:szCs w:val="24"/>
          <w:lang w:eastAsia="ru-RU"/>
        </w:rPr>
        <w:t>Если в заявке на участие в закупочной процедуре участник закупки предлагает цену договора, сниженную на 25 (двадцать пять) и более процентов от начальной (максимальной) цены договора, то такой участник обязан предоставить в составе заявки информацию, подтверждающую добросовестность такого участника на дату подачи заявки.</w:t>
      </w:r>
    </w:p>
    <w:p w:rsidR="00A870D3" w:rsidRPr="00562C4E" w:rsidRDefault="00C551D1">
      <w:pPr>
        <w:spacing w:after="0" w:line="240" w:lineRule="auto"/>
        <w:ind w:firstLine="709"/>
        <w:jc w:val="both"/>
      </w:pPr>
      <w:r w:rsidRPr="00562C4E">
        <w:rPr>
          <w:rFonts w:ascii="Times New Roman" w:hAnsi="Times New Roman" w:cs="Times New Roman"/>
          <w:sz w:val="24"/>
          <w:szCs w:val="24"/>
          <w:lang w:eastAsia="ru-RU"/>
        </w:rPr>
        <w:t xml:space="preserve">3.2.2. </w:t>
      </w:r>
      <w:r w:rsidRPr="00562C4E">
        <w:rPr>
          <w:rFonts w:ascii="Times New Roman" w:hAnsi="Times New Roman" w:cs="Times New Roman"/>
          <w:sz w:val="24"/>
          <w:szCs w:val="24"/>
          <w:shd w:val="clear" w:color="auto" w:fill="FFFFFF"/>
          <w:lang w:eastAsia="ru-RU"/>
        </w:rPr>
        <w:t xml:space="preserve">К информации, подтверждающей добросовестность участника закупки, относится информация, содержащаяся в реестре договоров (контрактов), ведение которых осуществляется в соответствии с </w:t>
      </w:r>
      <w:hyperlink r:id="rId36" w:anchor="/document/12188083/paragraph/261:6" w:history="1">
        <w:r w:rsidRPr="00562C4E">
          <w:rPr>
            <w:rFonts w:ascii="Times New Roman" w:hAnsi="Times New Roman" w:cs="Times New Roman"/>
            <w:sz w:val="24"/>
            <w:szCs w:val="24"/>
            <w:shd w:val="clear" w:color="auto" w:fill="FFFFFF"/>
            <w:lang w:eastAsia="ru-RU"/>
          </w:rPr>
          <w:t>Федеральным законом № 223-ФЗ</w:t>
        </w:r>
      </w:hyperlink>
      <w:r w:rsidRPr="00562C4E">
        <w:rPr>
          <w:rFonts w:ascii="Times New Roman" w:hAnsi="Times New Roman" w:cs="Times New Roman"/>
          <w:sz w:val="24"/>
          <w:szCs w:val="24"/>
          <w:shd w:val="clear" w:color="auto" w:fill="FFFFFF"/>
          <w:lang w:eastAsia="ru-RU"/>
        </w:rPr>
        <w:t xml:space="preserve">, </w:t>
      </w:r>
      <w:hyperlink r:id="rId37" w:anchor="/document/70353464/paragraph/1:1" w:history="1">
        <w:r w:rsidRPr="00562C4E">
          <w:rPr>
            <w:rFonts w:ascii="Times New Roman" w:hAnsi="Times New Roman" w:cs="Times New Roman"/>
            <w:sz w:val="24"/>
            <w:szCs w:val="24"/>
            <w:shd w:val="clear" w:color="auto" w:fill="FFFFFF"/>
            <w:lang w:eastAsia="ru-RU"/>
          </w:rPr>
          <w:t>Федеральным законом № 44-ФЗ</w:t>
        </w:r>
      </w:hyperlink>
      <w:r w:rsidRPr="00562C4E">
        <w:rPr>
          <w:rFonts w:ascii="Times New Roman" w:hAnsi="Times New Roman" w:cs="Times New Roman"/>
          <w:sz w:val="24"/>
          <w:szCs w:val="24"/>
          <w:shd w:val="clear" w:color="auto" w:fill="FFFFFF"/>
          <w:lang w:eastAsia="ru-RU"/>
        </w:rPr>
        <w:t>, заключённых с Заказчиками, и подтверждающая их исполнение таким участником не более, чем за два года до даты подачи заявки на участие в закупке, от двух и более договоров (контрактов), при этом все договоры (контракты) должны быть исполнены полностью без применения к такому участнику неустоек (штрафов, пеней), заключённых по результатам закупок. В этих случаях цена одного из договоров (контрактов) должна составлять не менее 50 (пятидесяти) процентов цены, по которой участником закупки предложено заключить договор в соответствии с настоящим разделом.</w:t>
      </w:r>
    </w:p>
    <w:p w:rsidR="00A870D3" w:rsidRPr="00562C4E" w:rsidRDefault="00C551D1">
      <w:pPr>
        <w:spacing w:after="0" w:line="240" w:lineRule="auto"/>
        <w:ind w:firstLine="709"/>
        <w:jc w:val="both"/>
        <w:rPr>
          <w:rFonts w:ascii="Times New Roman" w:hAnsi="Times New Roman" w:cs="Times New Roman"/>
          <w:sz w:val="24"/>
          <w:szCs w:val="24"/>
          <w:shd w:val="clear" w:color="auto" w:fill="FFFFFF"/>
          <w:lang w:eastAsia="ru-RU"/>
        </w:rPr>
      </w:pPr>
      <w:r w:rsidRPr="00562C4E">
        <w:rPr>
          <w:rFonts w:ascii="Times New Roman" w:hAnsi="Times New Roman" w:cs="Times New Roman"/>
          <w:sz w:val="24"/>
          <w:szCs w:val="24"/>
          <w:shd w:val="clear" w:color="auto" w:fill="FFFFFF"/>
          <w:lang w:eastAsia="ru-RU"/>
        </w:rPr>
        <w:t xml:space="preserve">3.2.3. Форма и порядок предоставления указанной информации устанавливается в </w:t>
      </w:r>
      <w:hyperlink w:anchor="раздел2инфкарта">
        <w:r w:rsidRPr="00562C4E">
          <w:rPr>
            <w:rFonts w:ascii="Times New Roman" w:hAnsi="Times New Roman" w:cs="Times New Roman"/>
            <w:sz w:val="24"/>
            <w:szCs w:val="24"/>
            <w:shd w:val="clear" w:color="auto" w:fill="FFFFFF"/>
            <w:lang w:eastAsia="ru-RU"/>
          </w:rPr>
          <w:t>Разделе II Информационная карта</w:t>
        </w:r>
      </w:hyperlink>
      <w:r w:rsidRPr="00562C4E">
        <w:rPr>
          <w:rFonts w:ascii="Times New Roman" w:hAnsi="Times New Roman" w:cs="Times New Roman"/>
          <w:sz w:val="24"/>
          <w:szCs w:val="24"/>
          <w:shd w:val="clear" w:color="auto" w:fill="FFFFFF"/>
          <w:lang w:eastAsia="ru-RU"/>
        </w:rPr>
        <w:t>. Закупочная комиссия оценивает представленную информацию и отклоняет заявку в случае признания указанной информации несоответствующей требованиям настоящего раздела Положения о закупке, документации о закупке. Решение об отклонении такой заявки фиксируется в протоколе, составляемом на этапе рассмотрения заявок, с указанием причин отклонения такой заявки.</w:t>
      </w:r>
    </w:p>
    <w:p w:rsidR="00A870D3" w:rsidRPr="00562C4E" w:rsidRDefault="00C551D1">
      <w:pPr>
        <w:autoSpaceDE w:val="0"/>
        <w:spacing w:after="0" w:line="240" w:lineRule="auto"/>
        <w:ind w:firstLine="709"/>
        <w:jc w:val="both"/>
        <w:rPr>
          <w:rFonts w:ascii="Times New Roman" w:hAnsi="Times New Roman" w:cs="Times New Roman"/>
          <w:sz w:val="24"/>
          <w:szCs w:val="24"/>
          <w:lang w:eastAsia="ru-RU"/>
        </w:rPr>
      </w:pPr>
      <w:bookmarkStart w:id="23" w:name="пункт324"/>
      <w:bookmarkStart w:id="24" w:name="п34"/>
      <w:r w:rsidRPr="00562C4E">
        <w:rPr>
          <w:rFonts w:ascii="Times New Roman" w:hAnsi="Times New Roman" w:cs="Times New Roman"/>
          <w:sz w:val="24"/>
          <w:szCs w:val="24"/>
          <w:lang w:eastAsia="ru-RU"/>
        </w:rPr>
        <w:t xml:space="preserve">3.2.4. </w:t>
      </w:r>
      <w:bookmarkEnd w:id="23"/>
      <w:bookmarkEnd w:id="24"/>
      <w:r w:rsidRPr="00562C4E">
        <w:rPr>
          <w:rFonts w:ascii="Times New Roman" w:hAnsi="Times New Roman" w:cs="Times New Roman"/>
          <w:sz w:val="24"/>
          <w:szCs w:val="24"/>
          <w:lang w:eastAsia="ru-RU"/>
        </w:rPr>
        <w:t>Если начальная (максимальная) цена договора превышает 10 млн. рублей и участником закупки предложена цена договора, сниженная на 25 (двадцать пять) и более процентов от начальной (максимальной) цены договора, победитель либо такой участник помимо предоставления информации, подтверждающей добросовестность такого участника на дату подачи заявки,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документации о закупке, но не менее чем в размере аванса (если договором предусмотрена выплата аванса).</w:t>
      </w:r>
    </w:p>
    <w:p w:rsidR="00A870D3" w:rsidRPr="00562C4E" w:rsidRDefault="00C551D1">
      <w:pPr>
        <w:autoSpaceDE w:val="0"/>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Настоящий пункт применяется, если Заказчиком было установлено в документации о закупке требование о предоставлении обеспечения договора.</w:t>
      </w:r>
    </w:p>
    <w:p w:rsidR="00A870D3" w:rsidRPr="00562C4E" w:rsidRDefault="00C551D1">
      <w:pPr>
        <w:autoSpaceDE w:val="0"/>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3.2.5. В случае неисполнения установленных настоящим разделом требований победитель или участник закупки, с которым заключается договор, признаётся уклонившимся от заключения договора.</w:t>
      </w:r>
    </w:p>
    <w:p w:rsidR="00A870D3" w:rsidRPr="00562C4E" w:rsidRDefault="00C551D1">
      <w:pPr>
        <w:spacing w:after="0" w:line="240" w:lineRule="auto"/>
        <w:ind w:firstLine="709"/>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 xml:space="preserve">3.2.6. Заказчик вправе применить одновременно два способа, подтверждающих защиту добросовестной конкуренции при проведении закупок, согласно </w:t>
      </w:r>
      <w:hyperlink w:anchor="пункт321">
        <w:r w:rsidRPr="00562C4E">
          <w:rPr>
            <w:rFonts w:ascii="Times New Roman" w:hAnsi="Times New Roman" w:cs="Times New Roman"/>
            <w:sz w:val="24"/>
            <w:szCs w:val="24"/>
            <w:lang w:eastAsia="ru-RU"/>
          </w:rPr>
          <w:t>пунктам 3.2.1</w:t>
        </w:r>
        <w:proofErr w:type="gramStart"/>
        <w:r w:rsidRPr="00562C4E">
          <w:rPr>
            <w:rFonts w:ascii="Times New Roman" w:hAnsi="Times New Roman" w:cs="Times New Roman"/>
            <w:sz w:val="24"/>
            <w:szCs w:val="24"/>
            <w:lang w:eastAsia="ru-RU"/>
          </w:rPr>
          <w:t>.</w:t>
        </w:r>
      </w:hyperlink>
      <w:r w:rsidRPr="00562C4E">
        <w:rPr>
          <w:rFonts w:ascii="Times New Roman" w:hAnsi="Times New Roman" w:cs="Times New Roman"/>
          <w:sz w:val="24"/>
          <w:szCs w:val="24"/>
          <w:lang w:eastAsia="ru-RU"/>
        </w:rPr>
        <w:t xml:space="preserve"> и</w:t>
      </w:r>
      <w:proofErr w:type="gramEnd"/>
      <w:r w:rsidRPr="00562C4E">
        <w:rPr>
          <w:rFonts w:ascii="Times New Roman" w:hAnsi="Times New Roman" w:cs="Times New Roman"/>
          <w:sz w:val="24"/>
          <w:szCs w:val="24"/>
          <w:lang w:eastAsia="ru-RU"/>
        </w:rPr>
        <w:t xml:space="preserve"> </w:t>
      </w:r>
      <w:hyperlink w:anchor="пункт324">
        <w:r w:rsidRPr="00562C4E">
          <w:rPr>
            <w:rFonts w:ascii="Times New Roman" w:hAnsi="Times New Roman" w:cs="Times New Roman"/>
            <w:sz w:val="24"/>
            <w:szCs w:val="24"/>
            <w:lang w:eastAsia="ru-RU"/>
          </w:rPr>
          <w:t>3.2.4.</w:t>
        </w:r>
      </w:hyperlink>
      <w:r w:rsidRPr="00562C4E">
        <w:rPr>
          <w:rStyle w:val="-"/>
          <w:rFonts w:ascii="Times New Roman" w:hAnsi="Times New Roman"/>
          <w:sz w:val="24"/>
          <w:szCs w:val="24"/>
          <w:lang w:eastAsia="ru-RU"/>
        </w:rPr>
        <w:t xml:space="preserve"> </w:t>
      </w:r>
      <w:r w:rsidRPr="00562C4E">
        <w:rPr>
          <w:rFonts w:ascii="Times New Roman" w:hAnsi="Times New Roman" w:cs="Times New Roman"/>
          <w:sz w:val="24"/>
          <w:szCs w:val="24"/>
          <w:lang w:eastAsia="ru-RU"/>
        </w:rPr>
        <w:t>настоящего раздела, либо один из них по усмотрению Заказчика, но при этом — отразив это в документации о закупке.</w:t>
      </w:r>
    </w:p>
    <w:p w:rsidR="00A870D3" w:rsidRPr="00562C4E" w:rsidRDefault="00C551D1">
      <w:pPr>
        <w:pStyle w:val="3"/>
      </w:pPr>
      <w:bookmarkStart w:id="25" w:name="__RefHeading___Toc78811732"/>
      <w:bookmarkEnd w:id="25"/>
      <w:r w:rsidRPr="00562C4E">
        <w:lastRenderedPageBreak/>
        <w:t>3.3. Отстранение от участия в запросе цен в электронной форме</w:t>
      </w:r>
    </w:p>
    <w:p w:rsidR="00A870D3" w:rsidRPr="00562C4E" w:rsidRDefault="00C551D1">
      <w:pPr>
        <w:spacing w:after="0" w:line="240" w:lineRule="auto"/>
        <w:ind w:firstLine="709"/>
        <w:jc w:val="both"/>
      </w:pPr>
      <w:r w:rsidRPr="00562C4E">
        <w:rPr>
          <w:rFonts w:ascii="Times New Roman" w:hAnsi="Times New Roman" w:cs="Times New Roman"/>
          <w:sz w:val="24"/>
          <w:szCs w:val="24"/>
        </w:rPr>
        <w:t xml:space="preserve">3.3.1. Заказчик вправе отстранить участника закупки от участия в закупочной процедуре на любом этапе её проведения вплоть до заключения договора в следующих случаях: </w:t>
      </w:r>
    </w:p>
    <w:p w:rsidR="00A870D3" w:rsidRPr="00562C4E" w:rsidRDefault="00C551D1">
      <w:pPr>
        <w:spacing w:after="0" w:line="240" w:lineRule="auto"/>
        <w:ind w:firstLine="709"/>
        <w:jc w:val="both"/>
        <w:rPr>
          <w:rFonts w:ascii="Times New Roman" w:hAnsi="Times New Roman" w:cs="Times New Roman"/>
          <w:sz w:val="24"/>
          <w:szCs w:val="24"/>
        </w:rPr>
      </w:pPr>
      <w:proofErr w:type="gramStart"/>
      <w:r w:rsidRPr="00562C4E">
        <w:rPr>
          <w:rFonts w:ascii="Times New Roman" w:hAnsi="Times New Roman" w:cs="Times New Roman"/>
          <w:sz w:val="24"/>
          <w:szCs w:val="24"/>
        </w:rPr>
        <w:t>а</w:t>
      </w:r>
      <w:proofErr w:type="gramEnd"/>
      <w:r w:rsidRPr="00562C4E">
        <w:rPr>
          <w:rFonts w:ascii="Times New Roman" w:hAnsi="Times New Roman" w:cs="Times New Roman"/>
          <w:sz w:val="24"/>
          <w:szCs w:val="24"/>
        </w:rPr>
        <w:t xml:space="preserve">) в случае установления Заказчиком недостоверности сведений, содержащихся в документах, представленных участником закупки в составе заявки в отношении своего соответствия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 </w:t>
      </w:r>
    </w:p>
    <w:p w:rsidR="00A870D3" w:rsidRPr="00562C4E" w:rsidRDefault="00C551D1">
      <w:pPr>
        <w:spacing w:after="0" w:line="240" w:lineRule="auto"/>
        <w:ind w:firstLine="709"/>
        <w:jc w:val="both"/>
        <w:rPr>
          <w:rFonts w:ascii="Times New Roman" w:hAnsi="Times New Roman" w:cs="Times New Roman"/>
          <w:sz w:val="24"/>
          <w:szCs w:val="24"/>
        </w:rPr>
      </w:pPr>
      <w:proofErr w:type="gramStart"/>
      <w:r w:rsidRPr="00562C4E">
        <w:rPr>
          <w:rFonts w:ascii="Times New Roman" w:hAnsi="Times New Roman" w:cs="Times New Roman"/>
          <w:sz w:val="24"/>
          <w:szCs w:val="24"/>
        </w:rPr>
        <w:t>б</w:t>
      </w:r>
      <w:proofErr w:type="gramEnd"/>
      <w:r w:rsidRPr="00562C4E">
        <w:rPr>
          <w:rFonts w:ascii="Times New Roman" w:hAnsi="Times New Roman" w:cs="Times New Roman"/>
          <w:sz w:val="24"/>
          <w:szCs w:val="24"/>
        </w:rPr>
        <w:t xml:space="preserve">) в случае установления Заказчиком недостоверности сведений, содержащихся в документах, представленных участником закупки в составе заявки в отношении своего соответствия требованиям, установленным Заказчиком в документации. </w:t>
      </w:r>
    </w:p>
    <w:p w:rsidR="00A870D3" w:rsidRPr="00562C4E" w:rsidRDefault="00C551D1">
      <w:pPr>
        <w:spacing w:after="0" w:line="240" w:lineRule="auto"/>
        <w:ind w:firstLine="709"/>
        <w:jc w:val="both"/>
      </w:pPr>
      <w:r w:rsidRPr="00562C4E">
        <w:rPr>
          <w:rFonts w:ascii="Times New Roman" w:hAnsi="Times New Roman" w:cs="Times New Roman"/>
          <w:sz w:val="24"/>
          <w:szCs w:val="24"/>
        </w:rPr>
        <w:t xml:space="preserve">3.3.2. При проведении проверки достоверности сведений, представленных участником закупки в составе заявки, Заказчик может запросить документы и информацию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w:t>
      </w: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 xml:space="preserve">3.3.3. В случае, если указанные в </w:t>
      </w:r>
      <w:hyperlink w:anchor="пункт312">
        <w:r w:rsidRPr="00562C4E">
          <w:rPr>
            <w:rFonts w:ascii="Times New Roman" w:hAnsi="Times New Roman" w:cs="Times New Roman"/>
            <w:sz w:val="24"/>
            <w:szCs w:val="24"/>
          </w:rPr>
          <w:t>подпункте 3.1.2</w:t>
        </w:r>
      </w:hyperlink>
      <w:r w:rsidRPr="00562C4E">
        <w:rPr>
          <w:rFonts w:ascii="Times New Roman" w:hAnsi="Times New Roman" w:cs="Times New Roman"/>
          <w:sz w:val="24"/>
          <w:szCs w:val="24"/>
        </w:rPr>
        <w:t xml:space="preserve"> настоящего раздела закупочной документации факты будут установлены после заключения договора, договор может быть расторгнут Заказчиком в одностороннем порядке. При этом Заказчик не несет ответственности перед участником закупки за неисполнение обязательств по договору в связи с расторжением договора в одностороннем порядке.</w:t>
      </w:r>
    </w:p>
    <w:p w:rsidR="00A870D3" w:rsidRPr="00562C4E" w:rsidRDefault="00C551D1">
      <w:pPr>
        <w:pStyle w:val="3"/>
      </w:pPr>
      <w:bookmarkStart w:id="26" w:name="__RefHeading___Toc78811733"/>
      <w:bookmarkEnd w:id="26"/>
      <w:r w:rsidRPr="00562C4E">
        <w:t>3.4. Расходы на участие в запросе цен в электронной форме</w:t>
      </w:r>
    </w:p>
    <w:p w:rsidR="00A870D3" w:rsidRPr="00562C4E" w:rsidRDefault="00C551D1">
      <w:pPr>
        <w:spacing w:after="0" w:line="240" w:lineRule="auto"/>
        <w:ind w:firstLine="709"/>
        <w:jc w:val="both"/>
      </w:pPr>
      <w:r w:rsidRPr="00562C4E">
        <w:rPr>
          <w:rFonts w:ascii="Times New Roman" w:hAnsi="Times New Roman" w:cs="Times New Roman"/>
          <w:sz w:val="24"/>
          <w:szCs w:val="24"/>
        </w:rPr>
        <w:t xml:space="preserve">Участник закупки несет все расходы, связанные с подготовкой и подачей заявки на участие в запросе цен в электронной форме, участием в запросе цен в электронной форме и заключением договора. Заказчик не несет ответственности и не имеет обязательств в связи с такими расходами, независимо от того, чем завершается запрос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rPr>
        <w:t>.</w:t>
      </w:r>
    </w:p>
    <w:p w:rsidR="00A870D3" w:rsidRPr="00562C4E" w:rsidRDefault="00C551D1">
      <w:pPr>
        <w:spacing w:after="0" w:line="240" w:lineRule="auto"/>
        <w:ind w:firstLine="709"/>
        <w:jc w:val="both"/>
        <w:rPr>
          <w:rFonts w:ascii="Times New Roman" w:hAnsi="Times New Roman" w:cs="Times New Roman"/>
          <w:sz w:val="24"/>
          <w:szCs w:val="24"/>
        </w:rPr>
      </w:pPr>
      <w:r w:rsidRPr="00562C4E">
        <w:br w:type="page"/>
      </w:r>
    </w:p>
    <w:p w:rsidR="00A870D3" w:rsidRPr="00562C4E" w:rsidRDefault="00C551D1">
      <w:pPr>
        <w:pStyle w:val="2"/>
        <w:numPr>
          <w:ilvl w:val="0"/>
          <w:numId w:val="5"/>
        </w:numPr>
      </w:pPr>
      <w:bookmarkStart w:id="27" w:name="__RefHeading___Toc78811734"/>
      <w:r w:rsidRPr="00562C4E">
        <w:rPr>
          <w:bCs/>
          <w:color w:val="000000"/>
        </w:rPr>
        <w:lastRenderedPageBreak/>
        <w:t>ПОДГОТОВКА ЗАЯВОК НА УЧАСТИЕ В ЗАПРОСЕ ЦЕН В ЭЛЕКТРОННОЙ ФОРМЕ</w:t>
      </w:r>
      <w:bookmarkEnd w:id="27"/>
      <w:r w:rsidRPr="00562C4E">
        <w:rPr>
          <w:bCs/>
          <w:color w:val="000000"/>
        </w:rPr>
        <w:t xml:space="preserve"> </w:t>
      </w:r>
    </w:p>
    <w:p w:rsidR="00A870D3" w:rsidRPr="00562C4E" w:rsidRDefault="00C551D1">
      <w:pPr>
        <w:pStyle w:val="3"/>
        <w:rPr>
          <w:b w:val="0"/>
          <w:kern w:val="2"/>
          <w:szCs w:val="24"/>
        </w:rPr>
      </w:pPr>
      <w:bookmarkStart w:id="28" w:name="__RefHeading___Toc78811735"/>
      <w:bookmarkEnd w:id="28"/>
      <w:r w:rsidRPr="00562C4E">
        <w:t>4.1. Требования к заявкам и содержанию документов, входящих в состав заявки на участие в запросе цен в электронной форме</w:t>
      </w:r>
    </w:p>
    <w:p w:rsidR="00A870D3" w:rsidRPr="00562C4E" w:rsidRDefault="00C551D1">
      <w:pPr>
        <w:spacing w:after="0" w:line="240" w:lineRule="auto"/>
        <w:ind w:firstLine="709"/>
        <w:jc w:val="both"/>
        <w:rPr>
          <w:rFonts w:ascii="Times New Roman" w:hAnsi="Times New Roman" w:cs="Times New Roman"/>
          <w:color w:val="000000"/>
          <w:sz w:val="24"/>
          <w:szCs w:val="24"/>
          <w:lang w:eastAsia="ru-RU"/>
        </w:rPr>
      </w:pPr>
      <w:bookmarkStart w:id="29" w:name="пункт41"/>
      <w:bookmarkEnd w:id="29"/>
      <w:r w:rsidRPr="00562C4E">
        <w:rPr>
          <w:rFonts w:ascii="Times New Roman" w:hAnsi="Times New Roman" w:cs="Times New Roman"/>
          <w:color w:val="000000"/>
          <w:sz w:val="24"/>
          <w:szCs w:val="24"/>
          <w:lang w:eastAsia="ru-RU"/>
        </w:rPr>
        <w:t>4.1.1. Документы для участия в закупочной процедуре должны содержать полную информацию, необходимую и достаточную для определения соответствия участников, а также предлагаемых ими товаров (работ, услуг), предъявленным в документации требованиям.</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4.1.2. Все документы, входящие в состав заявки на участие в запросе цен в электронной форме, должны быть составлены на русском языке. Подача документов, входящих в состав заявки на иностранном языке, должна сопровождаться предоставлением надлежащим образом заверенного перевода соответствующих документов на русский язык. Документы, происходящие из иностранного государства, должны быть надлежащим образом легализованы в соответствии с законодательством и международными договорами Российской Федерации.</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4.1.3. Подача заявок на участие в запросе цен в электронной форме предусмотрена в форме электронного документа.</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4.1.4. Каждый документ, входящий в состав Заявки, который в соответствии с требованиями документации должен быть подписан собственноручно и заверен печатью, подписывается усиленной квалифицированной электронной подписью,</w:t>
      </w:r>
      <w:r w:rsidRPr="00562C4E">
        <w:rPr>
          <w:rFonts w:ascii="Times New Roman" w:hAnsi="Times New Roman" w:cs="Times New Roman"/>
          <w:sz w:val="24"/>
          <w:szCs w:val="24"/>
        </w:rPr>
        <w:t xml:space="preserve"> которую можно визуализировать, в том числе при распечатывании.</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4.1.5. Каждый документ, входящий в состав Заявки, должен быть подписан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(далее - уполномоченного лица). В последнем случае скан-копия оригинала доверенности прикладывается к Заявке Участника.</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 xml:space="preserve">4.1.6. Заявка на участие в закупке должна содержать документы и информацию, предусмотренные </w:t>
      </w:r>
      <w:hyperlink w:anchor="составзаявки">
        <w:r w:rsidRPr="00562C4E">
          <w:rPr>
            <w:rFonts w:ascii="Times New Roman" w:hAnsi="Times New Roman" w:cs="Times New Roman"/>
            <w:sz w:val="24"/>
            <w:szCs w:val="24"/>
            <w:lang w:eastAsia="ru-RU"/>
          </w:rPr>
          <w:t>пунктом «Состав заявки на участие в закупке - перечень документов и информации, предоставляемых в составе заявки на участие в запросе цен в электронной форме»</w:t>
        </w:r>
      </w:hyperlink>
      <w:r w:rsidRPr="00562C4E">
        <w:rPr>
          <w:rFonts w:ascii="Times New Roman" w:hAnsi="Times New Roman" w:cs="Times New Roman"/>
          <w:color w:val="000000"/>
          <w:sz w:val="24"/>
          <w:szCs w:val="24"/>
          <w:lang w:eastAsia="ru-RU"/>
        </w:rPr>
        <w:t xml:space="preserve"> </w:t>
      </w:r>
      <w:hyperlink w:anchor="раздел2инфкарта">
        <w:r w:rsidRPr="00562C4E">
          <w:rPr>
            <w:rFonts w:ascii="Times New Roman" w:hAnsi="Times New Roman" w:cs="Times New Roman"/>
            <w:sz w:val="24"/>
            <w:szCs w:val="24"/>
            <w:lang w:val="en-US" w:eastAsia="ru-RU"/>
          </w:rPr>
          <w:t>II</w:t>
        </w:r>
        <w:r w:rsidRPr="00562C4E">
          <w:rPr>
            <w:rFonts w:ascii="Times New Roman" w:hAnsi="Times New Roman" w:cs="Times New Roman"/>
            <w:sz w:val="24"/>
            <w:szCs w:val="24"/>
            <w:lang w:eastAsia="ru-RU"/>
          </w:rPr>
          <w:t xml:space="preserve"> Раздела документации</w:t>
        </w:r>
      </w:hyperlink>
      <w:r w:rsidRPr="00562C4E">
        <w:rPr>
          <w:rFonts w:ascii="Times New Roman" w:hAnsi="Times New Roman" w:cs="Times New Roman"/>
          <w:color w:val="000000"/>
          <w:sz w:val="24"/>
          <w:szCs w:val="24"/>
          <w:lang w:eastAsia="ru-RU"/>
        </w:rPr>
        <w:t>.</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 xml:space="preserve">4.1.7. Все документы, входящие в состав заявки на участие в запросе цен в электронной форме, должны быть отсканированы с разрешением не менее чем 200 </w:t>
      </w:r>
      <w:proofErr w:type="spellStart"/>
      <w:r w:rsidRPr="00562C4E">
        <w:rPr>
          <w:rFonts w:ascii="Times New Roman" w:hAnsi="Times New Roman" w:cs="Times New Roman"/>
          <w:color w:val="000000"/>
          <w:sz w:val="24"/>
          <w:szCs w:val="24"/>
          <w:lang w:eastAsia="ru-RU"/>
        </w:rPr>
        <w:t>dpi</w:t>
      </w:r>
      <w:proofErr w:type="spellEnd"/>
      <w:r w:rsidRPr="00562C4E">
        <w:rPr>
          <w:rFonts w:ascii="Times New Roman" w:hAnsi="Times New Roman" w:cs="Times New Roman"/>
          <w:color w:val="000000"/>
          <w:sz w:val="24"/>
          <w:szCs w:val="24"/>
          <w:lang w:eastAsia="ru-RU"/>
        </w:rPr>
        <w:t>. Электронные документы, входящие в состав заявки должны иметь один из распространенных форматов документов: с расширением (*.</w:t>
      </w:r>
      <w:r w:rsidRPr="00562C4E">
        <w:rPr>
          <w:rFonts w:ascii="Times New Roman" w:hAnsi="Times New Roman" w:cs="Times New Roman"/>
          <w:color w:val="000000"/>
          <w:sz w:val="24"/>
          <w:szCs w:val="24"/>
          <w:lang w:val="en-US" w:eastAsia="ru-RU"/>
        </w:rPr>
        <w:t>doc</w:t>
      </w:r>
      <w:r w:rsidRPr="00562C4E">
        <w:rPr>
          <w:rFonts w:ascii="Times New Roman" w:hAnsi="Times New Roman" w:cs="Times New Roman"/>
          <w:color w:val="000000"/>
          <w:sz w:val="24"/>
          <w:szCs w:val="24"/>
          <w:lang w:eastAsia="ru-RU"/>
        </w:rPr>
        <w:t>), (*.</w:t>
      </w:r>
      <w:proofErr w:type="spellStart"/>
      <w:r w:rsidRPr="00562C4E">
        <w:rPr>
          <w:rFonts w:ascii="Times New Roman" w:hAnsi="Times New Roman" w:cs="Times New Roman"/>
          <w:color w:val="000000"/>
          <w:sz w:val="24"/>
          <w:szCs w:val="24"/>
          <w:lang w:val="en-US" w:eastAsia="ru-RU"/>
        </w:rPr>
        <w:t>docx</w:t>
      </w:r>
      <w:proofErr w:type="spellEnd"/>
      <w:r w:rsidRPr="00562C4E">
        <w:rPr>
          <w:rFonts w:ascii="Times New Roman" w:hAnsi="Times New Roman" w:cs="Times New Roman"/>
          <w:color w:val="000000"/>
          <w:sz w:val="24"/>
          <w:szCs w:val="24"/>
          <w:lang w:eastAsia="ru-RU"/>
        </w:rPr>
        <w:t>), (*.</w:t>
      </w:r>
      <w:proofErr w:type="spellStart"/>
      <w:r w:rsidRPr="00562C4E">
        <w:rPr>
          <w:rFonts w:ascii="Times New Roman" w:hAnsi="Times New Roman" w:cs="Times New Roman"/>
          <w:color w:val="000000"/>
          <w:sz w:val="24"/>
          <w:szCs w:val="24"/>
          <w:lang w:val="en-US" w:eastAsia="ru-RU"/>
        </w:rPr>
        <w:t>xls</w:t>
      </w:r>
      <w:proofErr w:type="spellEnd"/>
      <w:r w:rsidRPr="00562C4E">
        <w:rPr>
          <w:rFonts w:ascii="Times New Roman" w:hAnsi="Times New Roman" w:cs="Times New Roman"/>
          <w:color w:val="000000"/>
          <w:sz w:val="24"/>
          <w:szCs w:val="24"/>
          <w:lang w:eastAsia="ru-RU"/>
        </w:rPr>
        <w:t>), (*.</w:t>
      </w:r>
      <w:proofErr w:type="spellStart"/>
      <w:r w:rsidRPr="00562C4E">
        <w:rPr>
          <w:rFonts w:ascii="Times New Roman" w:hAnsi="Times New Roman" w:cs="Times New Roman"/>
          <w:color w:val="000000"/>
          <w:sz w:val="24"/>
          <w:szCs w:val="24"/>
          <w:lang w:val="en-US" w:eastAsia="ru-RU"/>
        </w:rPr>
        <w:t>xlsx</w:t>
      </w:r>
      <w:proofErr w:type="spellEnd"/>
      <w:r w:rsidRPr="00562C4E">
        <w:rPr>
          <w:rFonts w:ascii="Times New Roman" w:hAnsi="Times New Roman" w:cs="Times New Roman"/>
          <w:color w:val="000000"/>
          <w:sz w:val="24"/>
          <w:szCs w:val="24"/>
          <w:lang w:eastAsia="ru-RU"/>
        </w:rPr>
        <w:t>), (*.</w:t>
      </w:r>
      <w:r w:rsidRPr="00562C4E">
        <w:rPr>
          <w:rFonts w:ascii="Times New Roman" w:hAnsi="Times New Roman" w:cs="Times New Roman"/>
          <w:color w:val="000000"/>
          <w:sz w:val="24"/>
          <w:szCs w:val="24"/>
          <w:lang w:val="en-US" w:eastAsia="ru-RU"/>
        </w:rPr>
        <w:t>tiff</w:t>
      </w:r>
      <w:r w:rsidRPr="00562C4E">
        <w:rPr>
          <w:rFonts w:ascii="Times New Roman" w:hAnsi="Times New Roman" w:cs="Times New Roman"/>
          <w:color w:val="000000"/>
          <w:sz w:val="24"/>
          <w:szCs w:val="24"/>
          <w:lang w:eastAsia="ru-RU"/>
        </w:rPr>
        <w:t>), (*.</w:t>
      </w:r>
      <w:r w:rsidRPr="00562C4E">
        <w:rPr>
          <w:rFonts w:ascii="Times New Roman" w:hAnsi="Times New Roman" w:cs="Times New Roman"/>
          <w:color w:val="000000"/>
          <w:sz w:val="24"/>
          <w:szCs w:val="24"/>
          <w:lang w:val="en-US" w:eastAsia="ru-RU"/>
        </w:rPr>
        <w:t>pdf</w:t>
      </w:r>
      <w:r w:rsidRPr="00562C4E">
        <w:rPr>
          <w:rFonts w:ascii="Times New Roman" w:hAnsi="Times New Roman" w:cs="Times New Roman"/>
          <w:color w:val="000000"/>
          <w:sz w:val="24"/>
          <w:szCs w:val="24"/>
          <w:lang w:eastAsia="ru-RU"/>
        </w:rPr>
        <w:t>), (*.</w:t>
      </w:r>
      <w:r w:rsidRPr="00562C4E">
        <w:rPr>
          <w:rFonts w:ascii="Times New Roman" w:hAnsi="Times New Roman" w:cs="Times New Roman"/>
          <w:color w:val="000000"/>
          <w:sz w:val="24"/>
          <w:szCs w:val="24"/>
          <w:lang w:val="en-US" w:eastAsia="ru-RU"/>
        </w:rPr>
        <w:t>jpg</w:t>
      </w:r>
      <w:r w:rsidRPr="00562C4E">
        <w:rPr>
          <w:rFonts w:ascii="Times New Roman" w:hAnsi="Times New Roman" w:cs="Times New Roman"/>
          <w:color w:val="000000"/>
          <w:sz w:val="24"/>
          <w:szCs w:val="24"/>
          <w:lang w:eastAsia="ru-RU"/>
        </w:rPr>
        <w:t>). Все файлы не должны иметь защиты от их открытия, изменения, копирования их содержимого или их печати.</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 xml:space="preserve">4.1.8. Допускается подача скан-копии с оригинала документа. Не требуется дополнительно копировать и заверять данный документ лицом, имеющим право в соответствии с законодательством Российской Федерации действовать от лица Участника закупки без доверенности, или надлежащим образом уполномоченным им лицом на основании доверенности. </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4.1.9. Заявка должна содержать сведения и документы, указанные в документации по запросу цен в электронной форме, отвечать требованиям настоящей документации по запросу цен в электронной форме, включая требования к товарам, работам, услугам, указанным в Техническом задании.</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 xml:space="preserve">4.1.10. </w:t>
      </w:r>
      <w:r w:rsidRPr="00562C4E">
        <w:rPr>
          <w:rFonts w:ascii="Times New Roman" w:hAnsi="Times New Roman" w:cs="Times New Roman"/>
          <w:sz w:val="24"/>
          <w:szCs w:val="24"/>
        </w:rPr>
        <w:t xml:space="preserve">Все документы, представляемые Участниками закупки в составе Заявки на участие в запросе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rPr>
        <w:t>, должны быть заполнены по всем пунктам.</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xml:space="preserve">4.1.11. 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нормативно-правовых актов. </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xml:space="preserve">4.1.12. Сведения, которые содержатся в Заявках, не должны допускать двусмысленных толкований. </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4.1.13.</w:t>
      </w:r>
      <w:r w:rsidRPr="00562C4E">
        <w:rPr>
          <w:rFonts w:ascii="Times New Roman" w:hAnsi="Times New Roman" w:cs="Times New Roman"/>
          <w:sz w:val="24"/>
          <w:szCs w:val="24"/>
          <w:lang w:eastAsia="ru-RU"/>
        </w:rPr>
        <w:t xml:space="preserve"> Не допускается подача Предложений на отдельные позиции Товара или часть объёма поставляемого товара, указанного в настоящей документации по запросу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lang w:eastAsia="ru-RU"/>
        </w:rPr>
        <w:t>.</w:t>
      </w:r>
    </w:p>
    <w:p w:rsidR="00A870D3" w:rsidRPr="00562C4E" w:rsidRDefault="00C551D1">
      <w:pPr>
        <w:pStyle w:val="3"/>
      </w:pPr>
      <w:bookmarkStart w:id="30" w:name="__RefHeading___Toc78811736"/>
      <w:bookmarkEnd w:id="30"/>
      <w:r w:rsidRPr="00562C4E">
        <w:lastRenderedPageBreak/>
        <w:t>4.2. Срок действия заявок и предложений цен</w:t>
      </w:r>
    </w:p>
    <w:p w:rsidR="00A870D3" w:rsidRPr="00562C4E" w:rsidRDefault="00C551D1">
      <w:pPr>
        <w:spacing w:after="0" w:line="240" w:lineRule="auto"/>
        <w:ind w:firstLine="709"/>
        <w:jc w:val="both"/>
      </w:pPr>
      <w:r w:rsidRPr="00562C4E">
        <w:rPr>
          <w:rFonts w:ascii="Times New Roman" w:eastAsia="Calibri" w:hAnsi="Times New Roman" w:cs="Times New Roman"/>
          <w:kern w:val="2"/>
          <w:sz w:val="24"/>
          <w:szCs w:val="24"/>
          <w:lang w:eastAsia="ru-RU"/>
        </w:rPr>
        <w:t xml:space="preserve">Заявки на участие в запросе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 xml:space="preserve"> и предложения цен должны сохранять свое действие в течение срока проведения процедуры запроса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 xml:space="preserve"> и до завершения указанной процедуры. Процедура запроса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 xml:space="preserve"> завершается подписанием договора или принятием решения об отмене запроса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w:t>
      </w:r>
    </w:p>
    <w:p w:rsidR="00A870D3" w:rsidRPr="00562C4E" w:rsidRDefault="00C551D1">
      <w:pPr>
        <w:pStyle w:val="3"/>
        <w:rPr>
          <w:kern w:val="2"/>
          <w:szCs w:val="24"/>
          <w:lang w:eastAsia="ru-RU"/>
        </w:rPr>
      </w:pPr>
      <w:r w:rsidRPr="00562C4E">
        <w:br w:type="page"/>
      </w:r>
    </w:p>
    <w:p w:rsidR="00A870D3" w:rsidRPr="00562C4E" w:rsidRDefault="00C551D1">
      <w:pPr>
        <w:pStyle w:val="2"/>
        <w:numPr>
          <w:ilvl w:val="0"/>
          <w:numId w:val="5"/>
        </w:numPr>
        <w:rPr>
          <w:bCs/>
          <w:color w:val="000000"/>
        </w:rPr>
      </w:pPr>
      <w:bookmarkStart w:id="31" w:name="__RefHeading___Toc78811737"/>
      <w:bookmarkEnd w:id="31"/>
      <w:r w:rsidRPr="00562C4E">
        <w:rPr>
          <w:bCs/>
          <w:color w:val="000000"/>
        </w:rPr>
        <w:lastRenderedPageBreak/>
        <w:t>ПОДАЧА ЗАЯВОК НА УЧАСТИЕ В ЗАПРОСЕ ЦЕН В ЭЛЕКТРОННОЙ ФОРМЕ</w:t>
      </w:r>
    </w:p>
    <w:p w:rsidR="00A870D3" w:rsidRPr="00562C4E" w:rsidRDefault="00C551D1">
      <w:pPr>
        <w:pStyle w:val="3"/>
      </w:pPr>
      <w:bookmarkStart w:id="32" w:name="__RefHeading___Toc78811738"/>
      <w:bookmarkEnd w:id="32"/>
      <w:r w:rsidRPr="00562C4E">
        <w:t>5.1. Срок, место, порядок подачи заявок на участие в запросе цен в электронной форме</w:t>
      </w:r>
    </w:p>
    <w:p w:rsidR="00A870D3" w:rsidRPr="00562C4E" w:rsidRDefault="00C551D1">
      <w:pPr>
        <w:spacing w:after="0" w:line="240" w:lineRule="auto"/>
        <w:ind w:firstLine="709"/>
        <w:jc w:val="both"/>
      </w:pPr>
      <w:r w:rsidRPr="00562C4E">
        <w:rPr>
          <w:rFonts w:ascii="Times New Roman" w:hAnsi="Times New Roman" w:cs="Times New Roman"/>
          <w:bCs/>
          <w:iCs/>
          <w:sz w:val="24"/>
          <w:szCs w:val="24"/>
        </w:rPr>
        <w:t>5.</w:t>
      </w:r>
      <w:r w:rsidRPr="00562C4E">
        <w:rPr>
          <w:rFonts w:ascii="Times New Roman" w:hAnsi="Times New Roman" w:cs="Times New Roman"/>
          <w:sz w:val="24"/>
          <w:szCs w:val="24"/>
        </w:rPr>
        <w:t>1.1. Для участия в запросе цен в электронной форме участник закупки подает заявку на участие в запросе цен в электронной форме в форме электронного документа.</w:t>
      </w:r>
      <w:r w:rsidRPr="00562C4E">
        <w:rPr>
          <w:rFonts w:ascii="Times New Roman" w:hAnsi="Times New Roman" w:cs="Times New Roman"/>
          <w:b/>
          <w:sz w:val="24"/>
          <w:szCs w:val="24"/>
        </w:rPr>
        <w:t xml:space="preserve"> </w:t>
      </w:r>
      <w:r w:rsidRPr="00562C4E">
        <w:rPr>
          <w:rFonts w:ascii="Times New Roman" w:hAnsi="Times New Roman" w:cs="Times New Roman"/>
          <w:sz w:val="24"/>
          <w:szCs w:val="24"/>
        </w:rPr>
        <w:t xml:space="preserve">Прием заявок осуществляется оператором электронной площадки: </w:t>
      </w:r>
      <w:hyperlink r:id="rId38">
        <w:r w:rsidRPr="00562C4E">
          <w:rPr>
            <w:rFonts w:ascii="Times New Roman" w:hAnsi="Times New Roman" w:cs="Times New Roman"/>
            <w:color w:val="0000FF"/>
            <w:sz w:val="24"/>
            <w:szCs w:val="24"/>
            <w:u w:val="single"/>
            <w:lang w:val="en-US" w:eastAsia="ru-RU"/>
          </w:rPr>
          <w:t>www</w:t>
        </w:r>
        <w:r w:rsidRPr="00562C4E">
          <w:rPr>
            <w:rFonts w:ascii="Times New Roman" w:hAnsi="Times New Roman" w:cs="Times New Roman"/>
            <w:color w:val="0000FF"/>
            <w:sz w:val="24"/>
            <w:szCs w:val="24"/>
            <w:u w:val="single"/>
            <w:lang w:eastAsia="ru-RU"/>
          </w:rPr>
          <w:t>.</w:t>
        </w:r>
        <w:proofErr w:type="spellStart"/>
        <w:r w:rsidRPr="00562C4E">
          <w:rPr>
            <w:rFonts w:ascii="Times New Roman" w:hAnsi="Times New Roman" w:cs="Times New Roman"/>
            <w:color w:val="0000FF"/>
            <w:sz w:val="24"/>
            <w:szCs w:val="24"/>
            <w:u w:val="single"/>
            <w:lang w:val="en-US" w:eastAsia="ru-RU"/>
          </w:rPr>
          <w:t>otc</w:t>
        </w:r>
        <w:proofErr w:type="spellEnd"/>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tender</w:t>
        </w:r>
        <w:r w:rsidRPr="00562C4E">
          <w:rPr>
            <w:rFonts w:ascii="Times New Roman" w:hAnsi="Times New Roman" w:cs="Times New Roman"/>
            <w:color w:val="0000FF"/>
            <w:sz w:val="24"/>
            <w:szCs w:val="24"/>
            <w:u w:val="single"/>
            <w:lang w:eastAsia="ru-RU"/>
          </w:rPr>
          <w:t>.</w:t>
        </w:r>
        <w:proofErr w:type="spellStart"/>
        <w:r w:rsidRPr="00562C4E">
          <w:rPr>
            <w:rFonts w:ascii="Times New Roman" w:hAnsi="Times New Roman" w:cs="Times New Roman"/>
            <w:color w:val="0000FF"/>
            <w:sz w:val="24"/>
            <w:szCs w:val="24"/>
            <w:u w:val="single"/>
            <w:lang w:val="en-US" w:eastAsia="ru-RU"/>
          </w:rPr>
          <w:t>ru</w:t>
        </w:r>
        <w:proofErr w:type="spellEnd"/>
      </w:hyperlink>
      <w:r w:rsidRPr="00562C4E">
        <w:rPr>
          <w:rFonts w:ascii="Times New Roman" w:hAnsi="Times New Roman" w:cs="Times New Roman"/>
          <w:sz w:val="24"/>
          <w:szCs w:val="24"/>
        </w:rPr>
        <w:t xml:space="preserve">. </w:t>
      </w: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5.1.2. Прием заявок заканчивается не ранее времени, указанного в документации</w:t>
      </w:r>
      <w:r w:rsidRPr="00562C4E">
        <w:rPr>
          <w:rFonts w:ascii="Times New Roman" w:hAnsi="Times New Roman" w:cs="Times New Roman"/>
          <w:color w:val="000000"/>
          <w:sz w:val="24"/>
          <w:szCs w:val="24"/>
          <w:lang w:eastAsia="ru-RU"/>
        </w:rPr>
        <w:t xml:space="preserve"> </w:t>
      </w:r>
      <w:r w:rsidRPr="00562C4E">
        <w:rPr>
          <w:rFonts w:ascii="Times New Roman" w:hAnsi="Times New Roman" w:cs="Times New Roman"/>
          <w:sz w:val="24"/>
          <w:szCs w:val="24"/>
        </w:rPr>
        <w:t xml:space="preserve">(с учетом всех изменений документации о проведении запроса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rPr>
        <w:t>).</w:t>
      </w:r>
    </w:p>
    <w:p w:rsidR="00A870D3" w:rsidRPr="00562C4E" w:rsidRDefault="00C551D1">
      <w:pPr>
        <w:spacing w:after="0" w:line="240" w:lineRule="auto"/>
        <w:ind w:firstLine="709"/>
        <w:jc w:val="both"/>
        <w:rPr>
          <w:rFonts w:ascii="Times New Roman" w:eastAsia="Calibri" w:hAnsi="Times New Roman" w:cs="Times New Roman"/>
          <w:sz w:val="24"/>
          <w:szCs w:val="24"/>
          <w:lang w:eastAsia="ru-RU"/>
        </w:rPr>
      </w:pPr>
      <w:r w:rsidRPr="00562C4E">
        <w:rPr>
          <w:rFonts w:ascii="Times New Roman" w:eastAsia="Calibri" w:hAnsi="Times New Roman" w:cs="Times New Roman"/>
          <w:sz w:val="24"/>
          <w:szCs w:val="24"/>
          <w:lang w:eastAsia="ru-RU"/>
        </w:rPr>
        <w:t>5.1.3. Заявки, которые подаются после окончания срока подачи заявок на участие в запросе цен в электронной форме, не принимаются оператором электронной площадки.</w:t>
      </w:r>
    </w:p>
    <w:p w:rsidR="00A870D3" w:rsidRPr="00562C4E" w:rsidRDefault="00C551D1">
      <w:pPr>
        <w:spacing w:after="0" w:line="240" w:lineRule="auto"/>
        <w:ind w:firstLine="709"/>
        <w:jc w:val="both"/>
      </w:pPr>
      <w:r w:rsidRPr="00562C4E">
        <w:rPr>
          <w:rFonts w:ascii="Times New Roman" w:eastAsia="Calibri" w:hAnsi="Times New Roman" w:cs="Times New Roman"/>
          <w:sz w:val="24"/>
          <w:szCs w:val="24"/>
          <w:lang w:eastAsia="ru-RU"/>
        </w:rPr>
        <w:t>5.1.4. Участник закупки вправе подать только одну заявку на участие в запросе цен в электронной форме в отношении каждого лота.</w:t>
      </w:r>
    </w:p>
    <w:p w:rsidR="00A870D3" w:rsidRPr="00562C4E" w:rsidRDefault="00C551D1">
      <w:pPr>
        <w:spacing w:after="0" w:line="240" w:lineRule="auto"/>
        <w:ind w:firstLine="709"/>
        <w:jc w:val="both"/>
        <w:rPr>
          <w:rFonts w:ascii="Times New Roman" w:eastAsia="Calibri" w:hAnsi="Times New Roman" w:cs="Times New Roman"/>
          <w:sz w:val="24"/>
          <w:szCs w:val="24"/>
          <w:lang w:eastAsia="ru-RU"/>
        </w:rPr>
      </w:pPr>
      <w:r w:rsidRPr="00562C4E">
        <w:rPr>
          <w:rFonts w:ascii="Times New Roman" w:eastAsia="Calibri" w:hAnsi="Times New Roman" w:cs="Times New Roman"/>
          <w:sz w:val="24"/>
          <w:szCs w:val="24"/>
          <w:lang w:eastAsia="ru-RU"/>
        </w:rPr>
        <w:t>5.1.5. Участник закупки, подавший заявку на участие в запросе цен в электронной форме, вправе отозвать данную заявку либо внести в неё изменения не позднее даты окончания срока подачи заявок.</w:t>
      </w:r>
    </w:p>
    <w:p w:rsidR="00A870D3" w:rsidRPr="00562C4E" w:rsidRDefault="00C551D1">
      <w:pPr>
        <w:pStyle w:val="3"/>
      </w:pPr>
      <w:bookmarkStart w:id="33" w:name="__RefHeading___Toc78811739"/>
      <w:bookmarkEnd w:id="33"/>
      <w:r w:rsidRPr="00562C4E">
        <w:t>5.2. Изменения заявок на участие в запросе цен в электронной форме</w:t>
      </w:r>
    </w:p>
    <w:p w:rsidR="00A870D3" w:rsidRPr="00562C4E" w:rsidRDefault="00C551D1">
      <w:pPr>
        <w:spacing w:after="0" w:line="240" w:lineRule="auto"/>
        <w:ind w:firstLine="709"/>
        <w:jc w:val="both"/>
      </w:pPr>
      <w:r w:rsidRPr="00562C4E">
        <w:rPr>
          <w:rFonts w:ascii="Times New Roman" w:hAnsi="Times New Roman" w:cs="Times New Roman"/>
          <w:color w:val="000000"/>
          <w:sz w:val="24"/>
          <w:szCs w:val="24"/>
          <w:lang w:eastAsia="ru-RU"/>
        </w:rPr>
        <w:t xml:space="preserve">5.2.1. Участник закупки, подавший заявку, вправе изменить заявку в любое время до окончания срока подачи заявок. </w:t>
      </w:r>
    </w:p>
    <w:p w:rsidR="00A870D3" w:rsidRPr="00562C4E" w:rsidRDefault="00C551D1">
      <w:pPr>
        <w:spacing w:after="0" w:line="240" w:lineRule="auto"/>
        <w:ind w:firstLine="709"/>
        <w:jc w:val="both"/>
      </w:pPr>
      <w:r w:rsidRPr="00562C4E">
        <w:rPr>
          <w:rFonts w:ascii="Times New Roman" w:hAnsi="Times New Roman" w:cs="Times New Roman"/>
          <w:color w:val="000000"/>
          <w:sz w:val="24"/>
          <w:szCs w:val="24"/>
          <w:lang w:eastAsia="ru-RU"/>
        </w:rPr>
        <w:t xml:space="preserve">5.2.2. Изменения, внесенные в заявку, считаются её неотъемлемой частью. </w:t>
      </w:r>
    </w:p>
    <w:p w:rsidR="00A870D3" w:rsidRPr="00562C4E" w:rsidRDefault="00C551D1">
      <w:pPr>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5.2.3. Изменения вносятся и регистрируются в соответствии с процедурой подачи заявки и должны быть оформлены Участником как самостоятельный документ, подписанный лицом, подписавшим заявку. Изменение имеет приоритет над заявкой.</w:t>
      </w:r>
    </w:p>
    <w:p w:rsidR="00A870D3" w:rsidRPr="00562C4E" w:rsidRDefault="00C551D1">
      <w:pPr>
        <w:pStyle w:val="3"/>
      </w:pPr>
      <w:bookmarkStart w:id="34" w:name="__RefHeading___Toc78811740"/>
      <w:bookmarkEnd w:id="34"/>
      <w:r w:rsidRPr="00562C4E">
        <w:t>5.3. Отзыв заявок на участие в запросе цен в электронной форме</w:t>
      </w:r>
    </w:p>
    <w:p w:rsidR="00A870D3" w:rsidRPr="00562C4E" w:rsidRDefault="00C551D1">
      <w:pPr>
        <w:spacing w:after="0" w:line="240" w:lineRule="auto"/>
        <w:ind w:firstLine="709"/>
        <w:jc w:val="both"/>
      </w:pPr>
      <w:r w:rsidRPr="00562C4E">
        <w:rPr>
          <w:rFonts w:ascii="Times New Roman" w:hAnsi="Times New Roman" w:cs="Times New Roman"/>
          <w:color w:val="000000"/>
          <w:sz w:val="24"/>
          <w:szCs w:val="24"/>
          <w:lang w:eastAsia="ru-RU"/>
        </w:rPr>
        <w:t>5.3.1. Участник закупки имеет право в любое время до окончания срока подачи заявок отозвать поданную им заявку.</w:t>
      </w:r>
    </w:p>
    <w:p w:rsidR="00A870D3" w:rsidRPr="00562C4E" w:rsidRDefault="00C551D1">
      <w:pPr>
        <w:spacing w:after="0" w:line="240" w:lineRule="auto"/>
        <w:ind w:firstLine="709"/>
        <w:jc w:val="both"/>
      </w:pPr>
      <w:r w:rsidRPr="00562C4E">
        <w:rPr>
          <w:rFonts w:ascii="Times New Roman" w:hAnsi="Times New Roman" w:cs="Times New Roman"/>
          <w:color w:val="000000"/>
          <w:sz w:val="24"/>
          <w:szCs w:val="24"/>
          <w:lang w:eastAsia="ru-RU"/>
        </w:rPr>
        <w:t xml:space="preserve">5.3.2. Заявки на участие в запросе цен в электронной форме отзываются в соответствии с регламентом работы электронной площадки. </w:t>
      </w:r>
    </w:p>
    <w:p w:rsidR="00A870D3" w:rsidRPr="00562C4E" w:rsidRDefault="00C551D1">
      <w:pPr>
        <w:spacing w:after="0" w:line="240" w:lineRule="auto"/>
        <w:ind w:firstLine="709"/>
        <w:jc w:val="both"/>
      </w:pPr>
      <w:r w:rsidRPr="00562C4E">
        <w:rPr>
          <w:rFonts w:ascii="Times New Roman" w:hAnsi="Times New Roman" w:cs="Times New Roman"/>
          <w:color w:val="000000"/>
          <w:sz w:val="24"/>
          <w:szCs w:val="24"/>
          <w:lang w:eastAsia="ru-RU"/>
        </w:rPr>
        <w:t xml:space="preserve">5.3.3. </w:t>
      </w:r>
      <w:r w:rsidRPr="00562C4E">
        <w:rPr>
          <w:rFonts w:ascii="Times New Roman" w:hAnsi="Times New Roman" w:cs="Times New Roman"/>
          <w:color w:val="000000"/>
          <w:sz w:val="24"/>
          <w:szCs w:val="24"/>
          <w:lang w:eastAsia="ru-RU"/>
        </w:rPr>
        <w:tab/>
        <w:t>Заявки на участие в запросе цен в электронной форме, отозванные до окончания срока подачи Заявок на участие в запросе цен в электронной считаются не поданными.</w:t>
      </w:r>
    </w:p>
    <w:p w:rsidR="00A870D3" w:rsidRPr="00562C4E" w:rsidRDefault="00C551D1">
      <w:pPr>
        <w:spacing w:after="0" w:line="240" w:lineRule="auto"/>
        <w:ind w:firstLine="709"/>
        <w:jc w:val="both"/>
      </w:pPr>
      <w:r w:rsidRPr="00562C4E">
        <w:rPr>
          <w:rFonts w:ascii="Times New Roman" w:hAnsi="Times New Roman" w:cs="Times New Roman"/>
          <w:color w:val="000000"/>
          <w:sz w:val="24"/>
          <w:szCs w:val="24"/>
          <w:lang w:eastAsia="ru-RU"/>
        </w:rPr>
        <w:t>5.3.4. После окончания срока подачи заявок не допускается отзыв заявок на участие в запросе цен в электронной форме.</w:t>
      </w:r>
    </w:p>
    <w:p w:rsidR="00A870D3" w:rsidRPr="00562C4E" w:rsidRDefault="00C551D1">
      <w:pPr>
        <w:pStyle w:val="3"/>
      </w:pPr>
      <w:bookmarkStart w:id="35" w:name="__RefHeading___Toc78811741"/>
      <w:bookmarkEnd w:id="35"/>
      <w:r w:rsidRPr="00562C4E">
        <w:t>5.4. Обеспечение заявок на участие в запросе цен в электронной форме</w:t>
      </w:r>
    </w:p>
    <w:p w:rsidR="00A870D3" w:rsidRPr="00562C4E" w:rsidRDefault="00C551D1">
      <w:pPr>
        <w:spacing w:after="0" w:line="240" w:lineRule="auto"/>
        <w:ind w:firstLine="709"/>
        <w:jc w:val="both"/>
      </w:pPr>
      <w:r w:rsidRPr="00562C4E">
        <w:rPr>
          <w:rFonts w:ascii="Times New Roman" w:hAnsi="Times New Roman" w:cs="Times New Roman"/>
          <w:kern w:val="2"/>
          <w:sz w:val="24"/>
          <w:szCs w:val="24"/>
          <w:lang w:eastAsia="ru-RU"/>
        </w:rPr>
        <w:t>5.4.1.</w:t>
      </w:r>
      <w:r w:rsidRPr="00562C4E">
        <w:rPr>
          <w:rFonts w:ascii="Times New Roman" w:hAnsi="Times New Roman" w:cs="Times New Roman"/>
          <w:kern w:val="2"/>
          <w:sz w:val="24"/>
          <w:szCs w:val="24"/>
          <w:lang w:eastAsia="ru-RU"/>
        </w:rPr>
        <w:tab/>
        <w:t>Обеспечение заявки может предоставляться участником закупки по его выбору путем внесения денежных средств, путем предоставления банковской гарантии или иным способом, предусмотренным регламентом работы электронной площадки.</w:t>
      </w:r>
    </w:p>
    <w:p w:rsidR="00A870D3" w:rsidRPr="00562C4E" w:rsidRDefault="00C551D1">
      <w:pPr>
        <w:spacing w:after="0" w:line="240" w:lineRule="auto"/>
        <w:ind w:firstLine="709"/>
        <w:jc w:val="both"/>
      </w:pPr>
      <w:r w:rsidRPr="00562C4E">
        <w:rPr>
          <w:rFonts w:ascii="Times New Roman" w:hAnsi="Times New Roman" w:cs="Times New Roman"/>
          <w:kern w:val="2"/>
          <w:sz w:val="24"/>
          <w:szCs w:val="24"/>
          <w:lang w:eastAsia="ru-RU"/>
        </w:rPr>
        <w:t>5.4.2.</w:t>
      </w:r>
      <w:r w:rsidRPr="00562C4E">
        <w:rPr>
          <w:rFonts w:ascii="Times New Roman" w:hAnsi="Times New Roman" w:cs="Times New Roman"/>
          <w:kern w:val="2"/>
          <w:sz w:val="24"/>
          <w:szCs w:val="24"/>
          <w:lang w:eastAsia="ru-RU"/>
        </w:rPr>
        <w:tab/>
        <w:t>Денежные средства в счёт обеспечения заявки подлежат перечислению оператору электронной торговой площадки (ЭТП) в форме, установленной Соглашением о гарантийном обеспечении, применяемом на электронной площадке.</w:t>
      </w:r>
    </w:p>
    <w:p w:rsidR="00A870D3" w:rsidRPr="00562C4E" w:rsidRDefault="00C551D1">
      <w:pPr>
        <w:spacing w:after="0" w:line="240" w:lineRule="auto"/>
        <w:ind w:firstLine="709"/>
        <w:jc w:val="both"/>
      </w:pPr>
      <w:r w:rsidRPr="00562C4E">
        <w:rPr>
          <w:rFonts w:ascii="Times New Roman" w:hAnsi="Times New Roman" w:cs="Times New Roman"/>
          <w:kern w:val="2"/>
          <w:sz w:val="24"/>
          <w:szCs w:val="24"/>
          <w:lang w:eastAsia="ru-RU"/>
        </w:rPr>
        <w:t>5.4.3.</w:t>
      </w:r>
      <w:r w:rsidRPr="00562C4E">
        <w:rPr>
          <w:rFonts w:ascii="Times New Roman" w:hAnsi="Times New Roman" w:cs="Times New Roman"/>
          <w:kern w:val="2"/>
          <w:sz w:val="24"/>
          <w:szCs w:val="24"/>
          <w:lang w:eastAsia="ru-RU"/>
        </w:rPr>
        <w:tab/>
        <w:t>Возврат денежных средств, внесенных в счет обеспечения заявки, осуществляется оператором электронной торговой площадки (ЭТП) в форме, установленной Соглашением о гарантийном обеспечении, применяемом на электронной площадке.</w:t>
      </w:r>
    </w:p>
    <w:p w:rsidR="00A870D3" w:rsidRPr="00562C4E" w:rsidRDefault="00C551D1">
      <w:pPr>
        <w:spacing w:after="0" w:line="240" w:lineRule="auto"/>
        <w:ind w:firstLine="709"/>
        <w:jc w:val="both"/>
        <w:rPr>
          <w:rFonts w:ascii="Times New Roman" w:hAnsi="Times New Roman" w:cs="Times New Roman"/>
          <w:kern w:val="2"/>
          <w:sz w:val="24"/>
          <w:szCs w:val="24"/>
          <w:lang w:eastAsia="ru-RU"/>
        </w:rPr>
      </w:pPr>
      <w:r w:rsidRPr="00562C4E">
        <w:rPr>
          <w:rFonts w:ascii="Times New Roman" w:hAnsi="Times New Roman" w:cs="Times New Roman"/>
          <w:kern w:val="2"/>
          <w:sz w:val="24"/>
          <w:szCs w:val="24"/>
          <w:lang w:eastAsia="ru-RU"/>
        </w:rPr>
        <w:t>5.4.4.</w:t>
      </w:r>
      <w:r w:rsidRPr="00562C4E">
        <w:rPr>
          <w:rFonts w:ascii="Times New Roman" w:hAnsi="Times New Roman" w:cs="Times New Roman"/>
          <w:kern w:val="2"/>
          <w:sz w:val="24"/>
          <w:szCs w:val="24"/>
          <w:lang w:eastAsia="ru-RU"/>
        </w:rPr>
        <w:tab/>
        <w:t xml:space="preserve">Любая заявка на участие в запросе цен в электронной форме, не сопровождаемая установленным обеспечением, не будет допущена до участия запросе цен в электронной форме в соответствии с </w:t>
      </w:r>
      <w:hyperlink w:anchor="подпункт625">
        <w:r w:rsidRPr="00562C4E">
          <w:rPr>
            <w:rFonts w:ascii="Times New Roman" w:hAnsi="Times New Roman" w:cs="Times New Roman"/>
            <w:kern w:val="2"/>
            <w:sz w:val="24"/>
            <w:szCs w:val="24"/>
            <w:lang w:eastAsia="ru-RU"/>
          </w:rPr>
          <w:t>подпунктом 6.2.5</w:t>
        </w:r>
        <w:proofErr w:type="gramStart"/>
        <w:r w:rsidRPr="00562C4E">
          <w:rPr>
            <w:rFonts w:ascii="Times New Roman" w:hAnsi="Times New Roman" w:cs="Times New Roman"/>
            <w:kern w:val="2"/>
            <w:sz w:val="24"/>
            <w:szCs w:val="24"/>
            <w:lang w:eastAsia="ru-RU"/>
          </w:rPr>
          <w:t>.</w:t>
        </w:r>
      </w:hyperlink>
      <w:r w:rsidRPr="00562C4E">
        <w:rPr>
          <w:rFonts w:ascii="Times New Roman" w:hAnsi="Times New Roman" w:cs="Times New Roman"/>
          <w:kern w:val="2"/>
          <w:sz w:val="24"/>
          <w:szCs w:val="24"/>
          <w:lang w:eastAsia="ru-RU"/>
        </w:rPr>
        <w:t xml:space="preserve"> настоящего</w:t>
      </w:r>
      <w:proofErr w:type="gramEnd"/>
      <w:r w:rsidRPr="00562C4E">
        <w:rPr>
          <w:rFonts w:ascii="Times New Roman" w:hAnsi="Times New Roman" w:cs="Times New Roman"/>
          <w:kern w:val="2"/>
          <w:sz w:val="24"/>
          <w:szCs w:val="24"/>
          <w:lang w:eastAsia="ru-RU"/>
        </w:rPr>
        <w:t xml:space="preserve"> раздела документации.</w:t>
      </w:r>
      <w:r w:rsidRPr="00562C4E">
        <w:br w:type="page"/>
      </w:r>
    </w:p>
    <w:p w:rsidR="00A870D3" w:rsidRPr="00562C4E" w:rsidRDefault="00C551D1">
      <w:pPr>
        <w:pStyle w:val="2"/>
        <w:numPr>
          <w:ilvl w:val="0"/>
          <w:numId w:val="5"/>
        </w:numPr>
        <w:rPr>
          <w:bCs/>
          <w:color w:val="000000"/>
        </w:rPr>
      </w:pPr>
      <w:bookmarkStart w:id="36" w:name="__RefHeading___Toc78811742"/>
      <w:bookmarkEnd w:id="36"/>
      <w:r w:rsidRPr="00562C4E">
        <w:rPr>
          <w:bCs/>
          <w:color w:val="000000"/>
        </w:rPr>
        <w:lastRenderedPageBreak/>
        <w:t>ОТКРЫТИЕ ДОСТУПА, РАССМОТРЕНИЕ И ОЦЕНКА ЗАЯВОК И ОПРЕДЕЛЕНИЕ ПОБЕДИТЕЛЯ</w:t>
      </w:r>
    </w:p>
    <w:p w:rsidR="00A870D3" w:rsidRPr="00562C4E" w:rsidRDefault="00C551D1">
      <w:pPr>
        <w:pStyle w:val="3"/>
      </w:pPr>
      <w:bookmarkStart w:id="37" w:name="__RefHeading___Toc78811743"/>
      <w:bookmarkEnd w:id="37"/>
      <w:r w:rsidRPr="00562C4E">
        <w:t>6.1. Открытие доступа к заявкам на участие в запросе цен в электронной форме</w:t>
      </w:r>
    </w:p>
    <w:p w:rsidR="00A870D3" w:rsidRPr="00562C4E" w:rsidRDefault="00C551D1">
      <w:pPr>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Открытие доступа к заявкам производится автоматически на электронной площадке после окончания срока подачи заявок.</w:t>
      </w:r>
    </w:p>
    <w:p w:rsidR="00A870D3" w:rsidRPr="00562C4E" w:rsidRDefault="00C551D1">
      <w:pPr>
        <w:pStyle w:val="3"/>
      </w:pPr>
      <w:bookmarkStart w:id="38" w:name="__RefHeading___Toc78811744"/>
      <w:bookmarkEnd w:id="38"/>
      <w:r w:rsidRPr="00562C4E">
        <w:t>6.2. Рассмотрение и оценка заявок и определение победителя запроса цен в электронной форме</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6.2.1. Закупочная комиссия в течение одного рабочего дня, следующего за днем окончания срока подачи заявок на участие в запросе цен в электронной форме, рассматривает заявки на соответствие их требованиям, установленным в документации о проведении запроса цен в электронной форме, и оценивает такие заявки непосредственно после рассмотрения.</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 xml:space="preserve">6.2.2. Редакционные недостатки в оформлении заявок, не влияющие на их смысл и содержание, не являются основанием для </w:t>
      </w:r>
      <w:proofErr w:type="gramStart"/>
      <w:r w:rsidRPr="00562C4E">
        <w:rPr>
          <w:rFonts w:ascii="Times New Roman" w:hAnsi="Times New Roman" w:cs="Times New Roman"/>
          <w:color w:val="000000"/>
          <w:sz w:val="24"/>
          <w:szCs w:val="24"/>
          <w:lang w:eastAsia="ru-RU"/>
        </w:rPr>
        <w:t xml:space="preserve">не допуска </w:t>
      </w:r>
      <w:proofErr w:type="gramEnd"/>
      <w:r w:rsidRPr="00562C4E">
        <w:rPr>
          <w:rFonts w:ascii="Times New Roman" w:hAnsi="Times New Roman" w:cs="Times New Roman"/>
          <w:color w:val="000000"/>
          <w:sz w:val="24"/>
          <w:szCs w:val="24"/>
          <w:lang w:eastAsia="ru-RU"/>
        </w:rPr>
        <w:t>участника закупки к участию в закупке.</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xml:space="preserve">6.2.3. В ходе рассмотрения заявок закупочная комиссия вправе направить запросы участникам закупки о предоставлении уточняющей информации. Запросы участникам закупки о предоставлении информации направляются </w:t>
      </w:r>
      <w:r w:rsidRPr="00562C4E">
        <w:rPr>
          <w:rFonts w:ascii="Times New Roman" w:hAnsi="Times New Roman" w:cs="Times New Roman"/>
          <w:sz w:val="24"/>
          <w:szCs w:val="24"/>
        </w:rPr>
        <w:t>через электронную площадку, на которой проводится закупка</w:t>
      </w:r>
      <w:r w:rsidRPr="00562C4E">
        <w:rPr>
          <w:rFonts w:ascii="Times New Roman" w:hAnsi="Times New Roman" w:cs="Times New Roman"/>
          <w:color w:val="000000"/>
          <w:sz w:val="24"/>
          <w:szCs w:val="24"/>
          <w:lang w:eastAsia="ru-RU"/>
        </w:rPr>
        <w:t>.</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xml:space="preserve">6.2.4. 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2 (двух) рабочих дней со дня направления соответствующего запроса.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 </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bookmarkStart w:id="39" w:name="подпункт625"/>
      <w:r w:rsidRPr="00562C4E">
        <w:rPr>
          <w:rFonts w:ascii="Times New Roman" w:hAnsi="Times New Roman" w:cs="Times New Roman"/>
          <w:bCs/>
          <w:color w:val="000000"/>
          <w:sz w:val="24"/>
          <w:szCs w:val="24"/>
          <w:lang w:eastAsia="ru-RU"/>
        </w:rPr>
        <w:t xml:space="preserve">6.2.5. </w:t>
      </w:r>
      <w:bookmarkEnd w:id="39"/>
      <w:r w:rsidRPr="00562C4E">
        <w:rPr>
          <w:rFonts w:ascii="Times New Roman" w:hAnsi="Times New Roman" w:cs="Times New Roman"/>
          <w:bCs/>
          <w:color w:val="000000"/>
          <w:sz w:val="24"/>
          <w:szCs w:val="24"/>
          <w:lang w:eastAsia="ru-RU"/>
        </w:rPr>
        <w:t xml:space="preserve">Основания для </w:t>
      </w:r>
      <w:proofErr w:type="spellStart"/>
      <w:r w:rsidRPr="00562C4E">
        <w:rPr>
          <w:rFonts w:ascii="Times New Roman" w:hAnsi="Times New Roman" w:cs="Times New Roman"/>
          <w:bCs/>
          <w:color w:val="000000"/>
          <w:sz w:val="24"/>
          <w:szCs w:val="24"/>
          <w:lang w:eastAsia="ru-RU"/>
        </w:rPr>
        <w:t>недопуска</w:t>
      </w:r>
      <w:proofErr w:type="spellEnd"/>
      <w:r w:rsidRPr="00562C4E">
        <w:rPr>
          <w:rFonts w:ascii="Times New Roman" w:hAnsi="Times New Roman" w:cs="Times New Roman"/>
          <w:bCs/>
          <w:color w:val="000000"/>
          <w:sz w:val="24"/>
          <w:szCs w:val="24"/>
          <w:lang w:eastAsia="ru-RU"/>
        </w:rPr>
        <w:t xml:space="preserve"> заявок участников до участия в закупочной процедуре:</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 xml:space="preserve">— несоответствие участника закупки единым обязательным и (или) дополнительным квалификационным (при их наличии), антидемпинговым (при их наличии) требованиям, установленным документацией о закупке; </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xml:space="preserve">— непредставление обязательных документов и/или предоставление документов, не соответствующих требованиям документации о закупке, в том числе, но не исключительно: </w:t>
      </w:r>
    </w:p>
    <w:p w:rsidR="00A870D3" w:rsidRPr="00562C4E" w:rsidRDefault="00C551D1">
      <w:pPr>
        <w:numPr>
          <w:ilvl w:val="0"/>
          <w:numId w:val="4"/>
        </w:numPr>
        <w:spacing w:after="0" w:line="240" w:lineRule="auto"/>
        <w:ind w:left="0" w:firstLine="709"/>
        <w:jc w:val="both"/>
        <w:rPr>
          <w:rFonts w:ascii="Times New Roman" w:hAnsi="Times New Roman" w:cs="Times New Roman"/>
          <w:color w:val="000000"/>
          <w:sz w:val="24"/>
          <w:szCs w:val="24"/>
          <w:lang w:eastAsia="ru-RU"/>
        </w:rPr>
      </w:pPr>
      <w:proofErr w:type="gramStart"/>
      <w:r w:rsidRPr="00562C4E">
        <w:rPr>
          <w:rFonts w:ascii="Times New Roman" w:hAnsi="Times New Roman" w:cs="Times New Roman"/>
          <w:color w:val="000000"/>
          <w:sz w:val="24"/>
          <w:szCs w:val="24"/>
          <w:lang w:eastAsia="ru-RU"/>
        </w:rPr>
        <w:t>предоставление</w:t>
      </w:r>
      <w:proofErr w:type="gramEnd"/>
      <w:r w:rsidRPr="00562C4E">
        <w:rPr>
          <w:rFonts w:ascii="Times New Roman" w:hAnsi="Times New Roman" w:cs="Times New Roman"/>
          <w:color w:val="000000"/>
          <w:sz w:val="24"/>
          <w:szCs w:val="24"/>
          <w:lang w:eastAsia="ru-RU"/>
        </w:rPr>
        <w:t xml:space="preserve"> документов по формам, отличным от тех, которые установлены в документации о закупке; </w:t>
      </w:r>
    </w:p>
    <w:p w:rsidR="00A870D3" w:rsidRPr="00562C4E" w:rsidRDefault="00C551D1">
      <w:pPr>
        <w:numPr>
          <w:ilvl w:val="0"/>
          <w:numId w:val="4"/>
        </w:numPr>
        <w:tabs>
          <w:tab w:val="left" w:pos="1418"/>
        </w:tabs>
        <w:spacing w:after="0" w:line="240" w:lineRule="auto"/>
        <w:ind w:left="0" w:firstLine="709"/>
        <w:jc w:val="both"/>
        <w:rPr>
          <w:rFonts w:ascii="Times New Roman" w:hAnsi="Times New Roman" w:cs="Times New Roman"/>
          <w:color w:val="000000"/>
          <w:sz w:val="24"/>
          <w:szCs w:val="24"/>
          <w:lang w:eastAsia="ru-RU"/>
        </w:rPr>
      </w:pPr>
      <w:proofErr w:type="gramStart"/>
      <w:r w:rsidRPr="00562C4E">
        <w:rPr>
          <w:rFonts w:ascii="Times New Roman" w:hAnsi="Times New Roman" w:cs="Times New Roman"/>
          <w:color w:val="000000"/>
          <w:sz w:val="24"/>
          <w:szCs w:val="24"/>
          <w:lang w:eastAsia="ru-RU"/>
        </w:rPr>
        <w:t>установление</w:t>
      </w:r>
      <w:proofErr w:type="gramEnd"/>
      <w:r w:rsidRPr="00562C4E">
        <w:rPr>
          <w:rFonts w:ascii="Times New Roman" w:hAnsi="Times New Roman" w:cs="Times New Roman"/>
          <w:color w:val="000000"/>
          <w:sz w:val="24"/>
          <w:szCs w:val="24"/>
          <w:lang w:eastAsia="ru-RU"/>
        </w:rPr>
        <w:t xml:space="preserve"> ненадлежащим образом оформленных факта подчистки и (или) исправлений в заявке на участие в закупке; </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несоответствие заявки требованиям документации о закупке, в том числе наличия в таких заявках предложения о цене договора (цене за единицу товара, работы, услуги), превышающего установленную Заказчиком начальную (максимальную) цену договора (начальную (максимальную) цену за единицу товара, работы, услуги);</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xml:space="preserve">— наличие в составе заявки недостоверной </w:t>
      </w:r>
      <w:proofErr w:type="gramStart"/>
      <w:r w:rsidRPr="00562C4E">
        <w:rPr>
          <w:rFonts w:ascii="Times New Roman" w:hAnsi="Times New Roman" w:cs="Times New Roman"/>
          <w:color w:val="000000"/>
          <w:sz w:val="24"/>
          <w:szCs w:val="24"/>
          <w:lang w:eastAsia="ru-RU"/>
        </w:rPr>
        <w:t>информации;—</w:t>
      </w:r>
      <w:proofErr w:type="gramEnd"/>
      <w:r w:rsidRPr="00562C4E">
        <w:rPr>
          <w:rFonts w:ascii="Times New Roman" w:hAnsi="Times New Roman" w:cs="Times New Roman"/>
          <w:color w:val="000000"/>
          <w:sz w:val="24"/>
          <w:szCs w:val="24"/>
          <w:lang w:eastAsia="ru-RU"/>
        </w:rPr>
        <w:t xml:space="preserve"> несоответствие предлагаемого к поставке товара, выполнению работы, оказанию услуги требованиям документации о закупки;</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xml:space="preserve">— выявление в документах, представленных участником в составе заявки, противоречивых сведений, предполагающих двоякое толкование, в том числе, но не исключительно: </w:t>
      </w:r>
    </w:p>
    <w:p w:rsidR="00A870D3" w:rsidRPr="00562C4E" w:rsidRDefault="00C551D1">
      <w:pPr>
        <w:numPr>
          <w:ilvl w:val="0"/>
          <w:numId w:val="4"/>
        </w:numPr>
        <w:spacing w:after="0" w:line="240" w:lineRule="auto"/>
        <w:ind w:left="0" w:firstLine="709"/>
        <w:jc w:val="both"/>
      </w:pPr>
      <w:proofErr w:type="gramStart"/>
      <w:r w:rsidRPr="00562C4E">
        <w:rPr>
          <w:rFonts w:ascii="Times New Roman" w:hAnsi="Times New Roman" w:cs="Times New Roman"/>
          <w:color w:val="000000"/>
          <w:sz w:val="24"/>
          <w:szCs w:val="24"/>
          <w:lang w:eastAsia="ru-RU"/>
        </w:rPr>
        <w:t>наличие</w:t>
      </w:r>
      <w:proofErr w:type="gramEnd"/>
      <w:r w:rsidRPr="00562C4E">
        <w:rPr>
          <w:rFonts w:ascii="Times New Roman" w:hAnsi="Times New Roman" w:cs="Times New Roman"/>
          <w:color w:val="000000"/>
          <w:sz w:val="24"/>
          <w:szCs w:val="24"/>
          <w:lang w:eastAsia="ru-RU"/>
        </w:rPr>
        <w:t xml:space="preserve"> разночтений между ценой (единым понижающим коэффициентом), указанной в заявке, и/или ценой, указанной в прилагаемом к предложению о цене сметном расчете и/или ценой (единым понижающим коэффициентом), указанной в соответствующем поле, заполняемом на электронно-торговой площадке; </w:t>
      </w:r>
    </w:p>
    <w:p w:rsidR="00A870D3" w:rsidRPr="00562C4E" w:rsidRDefault="00C551D1">
      <w:pPr>
        <w:numPr>
          <w:ilvl w:val="0"/>
          <w:numId w:val="4"/>
        </w:numPr>
        <w:spacing w:after="0" w:line="240" w:lineRule="auto"/>
        <w:ind w:left="0" w:firstLine="709"/>
        <w:jc w:val="both"/>
      </w:pPr>
      <w:proofErr w:type="gramStart"/>
      <w:r w:rsidRPr="00562C4E">
        <w:rPr>
          <w:rFonts w:ascii="Times New Roman" w:hAnsi="Times New Roman" w:cs="Times New Roman"/>
          <w:color w:val="000000"/>
          <w:sz w:val="24"/>
          <w:szCs w:val="24"/>
          <w:lang w:eastAsia="ru-RU"/>
        </w:rPr>
        <w:t>наличие</w:t>
      </w:r>
      <w:proofErr w:type="gramEnd"/>
      <w:r w:rsidRPr="00562C4E">
        <w:rPr>
          <w:rFonts w:ascii="Times New Roman" w:hAnsi="Times New Roman" w:cs="Times New Roman"/>
          <w:color w:val="000000"/>
          <w:sz w:val="24"/>
          <w:szCs w:val="24"/>
          <w:lang w:eastAsia="ru-RU"/>
        </w:rPr>
        <w:t xml:space="preserve"> арифметической ошибки при подсчете предложения о цене, выявленное при проверке расчета предложения о цене, производимой Заказчиком; </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xml:space="preserve">— непредставление или представление не в полном объёме документов и/или разъяснений, запрашиваемых Заказчиком, в установленный в запросе срок; </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lastRenderedPageBreak/>
        <w:t>— непредставление обеспечения заявки (в случае, если в документации установлено требование его предоставления);</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отсутствие реестровой записи об участнике закупки в Реестре аттестованных поставщиков (в случае, если проводится закупка с ограниченным участием);</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непредставления участником, включенным в Реестр аттестованных поставщиков, сведений об изменении показателей, влияющих на получение им рейтинга меньшего, чем рейтинг, ранее полученный при оценке заявок участников Отбора (в случае, если проводится закупка с ограниченным участием);</w:t>
      </w:r>
    </w:p>
    <w:p w:rsidR="00A870D3" w:rsidRPr="00562C4E" w:rsidRDefault="00C551D1">
      <w:pPr>
        <w:tabs>
          <w:tab w:val="left" w:pos="1854"/>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kern w:val="2"/>
          <w:sz w:val="24"/>
          <w:szCs w:val="24"/>
          <w:lang w:eastAsia="ru-RU"/>
        </w:rPr>
        <w:t xml:space="preserve">— отсутствие сведений об участнике закупки в едином реестре субъектов малого и среднего предпринимательства, либо отсутствие на официальном сайте федерального органа исполнительной власти, уполномоченного по контролю и надзору в области налогов и сборов, информации о применении участником закупки, специального налогового режима «Налог на профессиональный доход» (в случае, если проводится закупка, участниками которой могут быть только субъекты малого и среднего предпринимательства, или </w:t>
      </w:r>
      <w:proofErr w:type="spellStart"/>
      <w:r w:rsidRPr="00562C4E">
        <w:rPr>
          <w:rFonts w:ascii="Times New Roman" w:hAnsi="Times New Roman" w:cs="Times New Roman"/>
          <w:kern w:val="2"/>
          <w:sz w:val="24"/>
          <w:szCs w:val="24"/>
          <w:lang w:eastAsia="ru-RU"/>
        </w:rPr>
        <w:t>самозанятые</w:t>
      </w:r>
      <w:proofErr w:type="spellEnd"/>
      <w:r w:rsidRPr="00562C4E">
        <w:rPr>
          <w:rFonts w:ascii="Times New Roman" w:hAnsi="Times New Roman" w:cs="Times New Roman"/>
          <w:kern w:val="2"/>
          <w:sz w:val="24"/>
          <w:szCs w:val="24"/>
          <w:lang w:eastAsia="ru-RU"/>
        </w:rPr>
        <w:t>).</w:t>
      </w:r>
    </w:p>
    <w:p w:rsidR="00A870D3" w:rsidRPr="00562C4E" w:rsidRDefault="00C551D1">
      <w:pPr>
        <w:tabs>
          <w:tab w:val="left" w:pos="1854"/>
        </w:tabs>
        <w:spacing w:after="0" w:line="240" w:lineRule="auto"/>
        <w:ind w:firstLine="709"/>
        <w:jc w:val="both"/>
      </w:pPr>
      <w:r w:rsidRPr="00562C4E">
        <w:rPr>
          <w:rFonts w:ascii="Times New Roman" w:hAnsi="Times New Roman" w:cs="Times New Roman"/>
          <w:color w:val="000000"/>
          <w:sz w:val="24"/>
          <w:szCs w:val="24"/>
          <w:lang w:eastAsia="ru-RU"/>
        </w:rPr>
        <w:t>6.2.6. Участники, заявки которых не были отклонены закупочной комиссией, признаются участниками запроса цен в электронной форме и допускаются к участию в оценке, сопоставлению заявок участников запроса цен в электронной форме и к подведению итогов.</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6.2.7. Закупочная комиссия производит оценку и сопоставление заявок, подводит итоги запроса цен в электронной форме, в соответствии с требованиями, установленными документацией о проведении запроса цен в электронной форме сразу после проведения этапа рассмотрения заявок.</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6.2.8. . Единственным критерием для определения победителя запроса цен в электронной форме является единый понижающий коэффициент.</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6.2.9. Победителем запроса цен в электронной форме признается участник закупки, соответствующий требованиям документации о проведении запроса цен в электронной форме и предложивший самый высокий единый понижающий коэффициент (самую большую скидку). Если предложения о едином понижающем коэффициенте, содержащиеся в заявках на участие в запросе цен в электронной форме, совпадают, победителем признается участник закупки, заявка которого была получена Заказчиком раньше остальных заявок.</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6.2.10. При установлении Заказчиком в документации о проведении запроса цен в электронной форме приоритета РП, оценка и сопоставление заявок на участие в запросе цен в электронной форме,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при этом договор заключается по цене договора, предложенной участником закупки в заявке на участие в запросе цен в электронной форме.</w:t>
      </w:r>
    </w:p>
    <w:p w:rsidR="00A870D3" w:rsidRPr="00562C4E" w:rsidRDefault="00C551D1">
      <w:pPr>
        <w:tabs>
          <w:tab w:val="left" w:pos="1418"/>
        </w:tabs>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При этом приоритет РП не предоставляется в случае, если в заявке на участие в запросе цен в электронной форме, представленной участником закупки,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но при этом стоимость товаров российского происхождения, стоимость работ, услуг, выполняемых, оказываемых российскими лицами, составляет менее 50% стоимости всех предложенных таким участником товаров, работ, услуг.</w:t>
      </w:r>
    </w:p>
    <w:p w:rsidR="00A870D3" w:rsidRPr="00562C4E" w:rsidRDefault="00C551D1">
      <w:pPr>
        <w:tabs>
          <w:tab w:val="left" w:pos="1418"/>
        </w:tabs>
        <w:spacing w:after="0" w:line="240" w:lineRule="auto"/>
        <w:ind w:firstLine="709"/>
        <w:jc w:val="both"/>
      </w:pPr>
      <w:r w:rsidRPr="00562C4E">
        <w:rPr>
          <w:rFonts w:ascii="Times New Roman" w:hAnsi="Times New Roman" w:cs="Times New Roman"/>
          <w:color w:val="000000"/>
          <w:sz w:val="24"/>
          <w:szCs w:val="24"/>
          <w:lang w:eastAsia="ru-RU"/>
        </w:rPr>
        <w:t>6.2.11. Результаты рассмотрения и оценки заявок, подведения итогов запроса цен в электронной форме, фиксируются в протоколе рассмотрения и оценки заявок (далее – итоговый протокол).</w:t>
      </w:r>
    </w:p>
    <w:p w:rsidR="00A870D3" w:rsidRPr="00562C4E" w:rsidRDefault="00C551D1">
      <w:pPr>
        <w:spacing w:after="0" w:line="240" w:lineRule="auto"/>
        <w:ind w:firstLine="709"/>
        <w:jc w:val="both"/>
      </w:pPr>
      <w:r w:rsidRPr="00562C4E">
        <w:rPr>
          <w:rFonts w:ascii="Times New Roman" w:hAnsi="Times New Roman" w:cs="Times New Roman"/>
          <w:sz w:val="24"/>
          <w:szCs w:val="24"/>
          <w:lang w:eastAsia="ru-RU"/>
        </w:rPr>
        <w:t xml:space="preserve">6.2.12. </w:t>
      </w:r>
      <w:r w:rsidRPr="00562C4E">
        <w:rPr>
          <w:rFonts w:ascii="Times New Roman" w:hAnsi="Times New Roman" w:cs="Times New Roman"/>
          <w:color w:val="000000"/>
          <w:sz w:val="24"/>
          <w:szCs w:val="24"/>
          <w:lang w:eastAsia="ru-RU"/>
        </w:rPr>
        <w:t>В случае несоответствия между цифровыми и буквенными значениями ценового предложения, верной считается сумма, выраженная буквенными значениями. Данное правило распространяется на все случаи указания каких-либо сведений, выраженных цифровыми и буквенными значениями.</w:t>
      </w:r>
    </w:p>
    <w:p w:rsidR="00A870D3" w:rsidRPr="00562C4E" w:rsidRDefault="00C551D1">
      <w:pPr>
        <w:spacing w:after="0" w:line="240" w:lineRule="auto"/>
        <w:ind w:firstLine="709"/>
        <w:jc w:val="both"/>
      </w:pPr>
      <w:r w:rsidRPr="00562C4E">
        <w:rPr>
          <w:rFonts w:ascii="Times New Roman" w:hAnsi="Times New Roman" w:cs="Times New Roman"/>
          <w:color w:val="000000"/>
          <w:sz w:val="24"/>
          <w:szCs w:val="24"/>
          <w:lang w:eastAsia="ru-RU"/>
        </w:rPr>
        <w:t xml:space="preserve">6.2.13. В случае, если по окончании срока подачи Заявок на участие в запросе цен в электронной форме не подано ни одной Заявки, запрос цен в электронной форме признается несостоявшимся. </w:t>
      </w:r>
    </w:p>
    <w:p w:rsidR="00A870D3" w:rsidRPr="00562C4E" w:rsidRDefault="00C551D1">
      <w:pPr>
        <w:pStyle w:val="affa"/>
        <w:ind w:firstLine="709"/>
      </w:pPr>
      <w:r w:rsidRPr="00562C4E">
        <w:rPr>
          <w:color w:val="000000"/>
        </w:rPr>
        <w:t xml:space="preserve">6.2.14. В случае, если на основании результатов рассмотрения заявок на участие в запросе цен в электронной форме принято решение об отказе в допуске к участию в запросе цен в </w:t>
      </w:r>
      <w:r w:rsidRPr="00562C4E">
        <w:rPr>
          <w:color w:val="000000"/>
        </w:rPr>
        <w:lastRenderedPageBreak/>
        <w:t>электронной форме всех участников закупки, подавших Заявки на участие в запросе цен в электронной форме</w:t>
      </w:r>
      <w:r w:rsidRPr="00562C4E">
        <w:rPr>
          <w:rFonts w:eastAsia="Times New Roman"/>
        </w:rPr>
        <w:t xml:space="preserve"> или о допуске к участию в запросе цен в электронной форме и признании участником запроса цен в электронной форме только одного участника закупки, подавшего заявку на участие в запросе цен в электронной форме,</w:t>
      </w:r>
      <w:r w:rsidRPr="00562C4E">
        <w:rPr>
          <w:color w:val="000000"/>
        </w:rPr>
        <w:t xml:space="preserve"> запрос цен в электронной форме признается несостоявшимся.</w:t>
      </w:r>
    </w:p>
    <w:p w:rsidR="00A870D3" w:rsidRPr="00562C4E" w:rsidRDefault="00C551D1">
      <w:pPr>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6.2.15. Участники, заявки которых не были отклонены закупочной комиссией, признаются участниками запроса цен в электронной форме и допускаются к участию в оценке, сопоставлению заявок участников запроса цен в электронной форме и к подведению итогов.</w:t>
      </w:r>
      <w:r w:rsidRPr="00562C4E">
        <w:br w:type="page"/>
      </w:r>
    </w:p>
    <w:p w:rsidR="00A870D3" w:rsidRPr="00562C4E" w:rsidRDefault="00C551D1">
      <w:pPr>
        <w:pStyle w:val="2"/>
        <w:numPr>
          <w:ilvl w:val="0"/>
          <w:numId w:val="5"/>
        </w:numPr>
      </w:pPr>
      <w:bookmarkStart w:id="40" w:name="__RefHeading___Toc78811745"/>
      <w:bookmarkEnd w:id="40"/>
      <w:r w:rsidRPr="00562C4E">
        <w:rPr>
          <w:bCs/>
          <w:color w:val="000000"/>
        </w:rPr>
        <w:lastRenderedPageBreak/>
        <w:t>ОПУБЛИКОВАНИЕ ПРОТОКОЛА ЗАКУПОЧНОЙ КОМИССИИ, СОДЕРЖАЩЕГО СВЕДЕНИЯ О ПОБЕДИТЕЛЕ И РЕЗУЛЬТАТАХ ЗАПРОСА ЦЕН В ЭЛЕКТРОННОЙ ФОРМЕ</w:t>
      </w:r>
    </w:p>
    <w:p w:rsidR="00A870D3" w:rsidRPr="00562C4E" w:rsidRDefault="00C551D1">
      <w:pPr>
        <w:pStyle w:val="3"/>
      </w:pPr>
      <w:bookmarkStart w:id="41" w:name="__RefHeading___Toc78811746"/>
      <w:bookmarkEnd w:id="41"/>
      <w:r w:rsidRPr="00562C4E">
        <w:t>7.1. Опубликование протокола закупочной комиссии</w:t>
      </w:r>
    </w:p>
    <w:p w:rsidR="00A870D3" w:rsidRPr="00562C4E" w:rsidRDefault="00C551D1">
      <w:pPr>
        <w:spacing w:after="0" w:line="240" w:lineRule="auto"/>
        <w:ind w:firstLine="709"/>
        <w:jc w:val="both"/>
      </w:pPr>
      <w:r w:rsidRPr="00562C4E">
        <w:rPr>
          <w:rFonts w:ascii="Times New Roman" w:hAnsi="Times New Roman" w:cs="Times New Roman"/>
          <w:sz w:val="24"/>
          <w:szCs w:val="24"/>
          <w:lang w:eastAsia="ru-RU"/>
        </w:rPr>
        <w:t xml:space="preserve">7.1.1. </w:t>
      </w:r>
      <w:r w:rsidRPr="00562C4E">
        <w:rPr>
          <w:rFonts w:ascii="Times New Roman" w:hAnsi="Times New Roman" w:cs="Times New Roman"/>
          <w:sz w:val="24"/>
          <w:szCs w:val="24"/>
        </w:rPr>
        <w:t xml:space="preserve">Результаты рассмотрения и оценки заявок, подведения итогов запроса цен в электронной форме, фиксируются в протоколе рассмотрения и оценки заявок (далее – итоговый протокол). </w:t>
      </w:r>
    </w:p>
    <w:p w:rsidR="00A870D3" w:rsidRPr="00562C4E" w:rsidRDefault="00C551D1">
      <w:pPr>
        <w:spacing w:after="0" w:line="240" w:lineRule="auto"/>
        <w:ind w:firstLine="709"/>
        <w:jc w:val="both"/>
      </w:pPr>
      <w:r w:rsidRPr="00562C4E">
        <w:rPr>
          <w:rFonts w:ascii="Times New Roman" w:hAnsi="Times New Roman" w:cs="Times New Roman"/>
          <w:sz w:val="24"/>
          <w:szCs w:val="24"/>
        </w:rPr>
        <w:t xml:space="preserve">7.1.2. В итоговом протоколе должна содержаться информация в соответствии с требованиями, установленными </w:t>
      </w:r>
      <w:hyperlink r:id="rId39">
        <w:r w:rsidRPr="00562C4E">
          <w:rPr>
            <w:rFonts w:ascii="Times New Roman" w:hAnsi="Times New Roman" w:cs="Times New Roman"/>
            <w:sz w:val="24"/>
            <w:szCs w:val="24"/>
          </w:rPr>
          <w:t>Положением о закупках</w:t>
        </w:r>
      </w:hyperlink>
      <w:r w:rsidRPr="00562C4E">
        <w:rPr>
          <w:rFonts w:ascii="Times New Roman" w:hAnsi="Times New Roman" w:cs="Times New Roman"/>
          <w:sz w:val="24"/>
          <w:szCs w:val="24"/>
        </w:rPr>
        <w:t>.</w:t>
      </w: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7.1.3. Итоговый протокол составляется в одном экземпляре и подписывается всеми присутствующими членами закупочной комиссии. Копия протокола, при необходимости, передается победителю или участнику, с которым будет заключен договор.</w:t>
      </w: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7.1.4. Итоговый протокол размещается в ЕИС, на электронной площадке не позднее чем через 3 (три) дня со дня подписания такого протокола.</w:t>
      </w:r>
      <w:r w:rsidRPr="00562C4E">
        <w:br w:type="page"/>
      </w:r>
    </w:p>
    <w:p w:rsidR="00A870D3" w:rsidRPr="00562C4E" w:rsidRDefault="00C551D1">
      <w:pPr>
        <w:pStyle w:val="2"/>
        <w:numPr>
          <w:ilvl w:val="0"/>
          <w:numId w:val="5"/>
        </w:numPr>
        <w:rPr>
          <w:bCs/>
          <w:color w:val="000000"/>
        </w:rPr>
      </w:pPr>
      <w:bookmarkStart w:id="42" w:name="__RefHeading___Toc78811747"/>
      <w:bookmarkEnd w:id="42"/>
      <w:r w:rsidRPr="00562C4E">
        <w:rPr>
          <w:bCs/>
          <w:color w:val="000000"/>
        </w:rPr>
        <w:lastRenderedPageBreak/>
        <w:t>ЗАКЛЮЧЕНИЕ ДОГОВОРА</w:t>
      </w:r>
    </w:p>
    <w:p w:rsidR="00A870D3" w:rsidRPr="00562C4E" w:rsidRDefault="00C551D1">
      <w:pPr>
        <w:pStyle w:val="3"/>
      </w:pPr>
      <w:bookmarkStart w:id="43" w:name="__RefHeading___Toc78811748"/>
      <w:bookmarkEnd w:id="43"/>
      <w:r w:rsidRPr="00562C4E">
        <w:t>8.1. Срок заключения договора</w:t>
      </w:r>
    </w:p>
    <w:p w:rsidR="00A870D3" w:rsidRPr="00562C4E" w:rsidRDefault="00C551D1">
      <w:pPr>
        <w:pStyle w:val="affa"/>
        <w:ind w:firstLine="709"/>
      </w:pPr>
      <w:r w:rsidRPr="00562C4E">
        <w:t>8.1.1. По результатам запроса цен в электронной форме договор заключается на условиях, указанных в заявке на участие в запросе цен</w:t>
      </w:r>
      <w:r w:rsidRPr="00562C4E">
        <w:rPr>
          <w:rFonts w:ascii="Calibri" w:eastAsia="Times New Roman" w:hAnsi="Calibri" w:cs="Calibri"/>
          <w:kern w:val="0"/>
          <w:sz w:val="22"/>
          <w:szCs w:val="22"/>
          <w:lang w:eastAsia="en-US"/>
        </w:rPr>
        <w:t xml:space="preserve"> </w:t>
      </w:r>
      <w:r w:rsidRPr="00562C4E">
        <w:t>в электронной форме, поданной участником, с которым заключается договор, и в документации о проведении запроса цен</w:t>
      </w:r>
      <w:r w:rsidRPr="00562C4E">
        <w:rPr>
          <w:rFonts w:ascii="Calibri" w:eastAsia="Times New Roman" w:hAnsi="Calibri" w:cs="Calibri"/>
          <w:kern w:val="0"/>
          <w:sz w:val="22"/>
          <w:szCs w:val="22"/>
          <w:lang w:eastAsia="en-US"/>
        </w:rPr>
        <w:t xml:space="preserve"> </w:t>
      </w:r>
      <w:r w:rsidRPr="00562C4E">
        <w:t>в электронной форме. При заключении договора его цена не может превышать начальную (максимальную) цену договора, указанную в документации о проведении запроса цен</w:t>
      </w:r>
      <w:r w:rsidRPr="00562C4E">
        <w:rPr>
          <w:rFonts w:ascii="Calibri" w:eastAsia="Times New Roman" w:hAnsi="Calibri" w:cs="Calibri"/>
          <w:kern w:val="0"/>
          <w:sz w:val="22"/>
          <w:szCs w:val="22"/>
          <w:lang w:eastAsia="en-US"/>
        </w:rPr>
        <w:t xml:space="preserve"> </w:t>
      </w:r>
      <w:r w:rsidRPr="00562C4E">
        <w:t xml:space="preserve">в электронной форме. </w:t>
      </w:r>
    </w:p>
    <w:p w:rsidR="00A870D3" w:rsidRPr="00562C4E" w:rsidRDefault="00C551D1">
      <w:pPr>
        <w:pStyle w:val="affa"/>
        <w:ind w:firstLine="709"/>
      </w:pPr>
      <w:r w:rsidRPr="00562C4E">
        <w:t xml:space="preserve">8.1.2. Договор по результатам запроса цен в электронной форме должен быть заключён не ранее чем через 10 (десять) дней и не позднее чем через 20 (двадцать) дней с даты размещения в единой информационной системе итогового протокола. </w:t>
      </w:r>
    </w:p>
    <w:p w:rsidR="00A870D3" w:rsidRPr="00562C4E" w:rsidRDefault="00C551D1">
      <w:pPr>
        <w:pStyle w:val="affa"/>
        <w:ind w:firstLine="709"/>
      </w:pPr>
      <w:r w:rsidRPr="00562C4E">
        <w:t xml:space="preserve">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закупочной комиссии, договор должен быть заключён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 закупочной комиссии. </w:t>
      </w:r>
    </w:p>
    <w:p w:rsidR="00A870D3" w:rsidRPr="00562C4E" w:rsidRDefault="00C551D1">
      <w:pPr>
        <w:pStyle w:val="affa"/>
        <w:ind w:firstLine="709"/>
      </w:pPr>
      <w:r w:rsidRPr="00562C4E">
        <w:t>При этом договор заключается только после предоставления участником запроса цен</w:t>
      </w:r>
      <w:r w:rsidRPr="00562C4E">
        <w:rPr>
          <w:rFonts w:ascii="Calibri" w:eastAsia="Times New Roman" w:hAnsi="Calibri" w:cs="Calibri"/>
          <w:kern w:val="0"/>
          <w:sz w:val="22"/>
          <w:szCs w:val="22"/>
          <w:lang w:eastAsia="en-US"/>
        </w:rPr>
        <w:t xml:space="preserve"> </w:t>
      </w:r>
      <w:r w:rsidRPr="00562C4E">
        <w:t>в электронной форме обеспечения исполнения договора, если такое требование было установлено в документации о проведении запроса цен</w:t>
      </w:r>
      <w:r w:rsidRPr="00562C4E">
        <w:rPr>
          <w:rFonts w:ascii="Calibri" w:eastAsia="Times New Roman" w:hAnsi="Calibri" w:cs="Calibri"/>
          <w:kern w:val="0"/>
          <w:sz w:val="22"/>
          <w:szCs w:val="22"/>
          <w:lang w:eastAsia="en-US"/>
        </w:rPr>
        <w:t xml:space="preserve"> </w:t>
      </w:r>
      <w:r w:rsidRPr="00562C4E">
        <w:t xml:space="preserve">в электронной форме. </w:t>
      </w:r>
    </w:p>
    <w:p w:rsidR="00A870D3" w:rsidRPr="00562C4E" w:rsidRDefault="00C551D1">
      <w:pPr>
        <w:pStyle w:val="affa"/>
        <w:ind w:firstLine="709"/>
      </w:pPr>
      <w:r w:rsidRPr="00562C4E">
        <w:t xml:space="preserve">8.1.3. В течение 10 (десяти) дней с даты размещения итогового протокола Заказчик направляет победителю запроса цен в электронной форме проект договора в письменной форме на подписание. </w:t>
      </w:r>
    </w:p>
    <w:p w:rsidR="00A870D3" w:rsidRPr="00562C4E" w:rsidRDefault="00C551D1">
      <w:pPr>
        <w:pStyle w:val="affa"/>
        <w:ind w:firstLine="709"/>
      </w:pPr>
      <w:r w:rsidRPr="00562C4E">
        <w:t xml:space="preserve">8.1.4. Если победитель запроса цен в электронной форме в течение 8 (восьми) дней не направит Заказчику подписанный договор либо протокол разногласий, то победитель запроса цен в электронной форме считается уклонившимся от заключения договора. </w:t>
      </w:r>
    </w:p>
    <w:p w:rsidR="00A870D3" w:rsidRPr="00562C4E" w:rsidRDefault="00C551D1">
      <w:pPr>
        <w:pStyle w:val="affa"/>
        <w:ind w:firstLine="709"/>
      </w:pPr>
      <w:r w:rsidRPr="00562C4E">
        <w:t xml:space="preserve">В случае наличия разногласий по проекту договора, направленному Заказчиком, участник закупки составляет протокол разногласий с указанием замечаний к положениям проекта договора, не соответствующим извещению, документации о закупке и своей заявке, с указанием соответствующих положений данных документов. Протокол разногласий направляется Заказчику в письменной форме и в форме электронного документа на адрес электронной почты, указанный Заказчиком в контактных данных в течение 4 (четырех) дней с даты получения проекта договора. Заказчик рассматривает протокол разногласий и направляет участнику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w:t>
      </w:r>
    </w:p>
    <w:p w:rsidR="00A870D3" w:rsidRPr="00562C4E" w:rsidRDefault="00C551D1">
      <w:pPr>
        <w:pStyle w:val="affa"/>
        <w:ind w:firstLine="709"/>
      </w:pPr>
      <w:r w:rsidRPr="00562C4E">
        <w:t xml:space="preserve">8.1.5. Если победитель запроса цен в электронной форме признан уклонившимся от заключения договора, договор может быть заключён с участником закупки, чья заявка получила второй порядковый номер при рассмотрении и оценке заявок участников по цене и условиям, предложенным вторым участником. </w:t>
      </w:r>
    </w:p>
    <w:p w:rsidR="00A870D3" w:rsidRPr="00562C4E" w:rsidRDefault="00C551D1">
      <w:pPr>
        <w:pStyle w:val="affa"/>
        <w:ind w:firstLine="709"/>
      </w:pPr>
      <w:r w:rsidRPr="00562C4E">
        <w:t>8.1.6. В случае уклонения участника запроса цен</w:t>
      </w:r>
      <w:r w:rsidRPr="00562C4E">
        <w:rPr>
          <w:rFonts w:ascii="Calibri" w:eastAsia="Times New Roman" w:hAnsi="Calibri" w:cs="Calibri"/>
          <w:kern w:val="0"/>
          <w:sz w:val="22"/>
          <w:szCs w:val="22"/>
          <w:lang w:eastAsia="en-US"/>
        </w:rPr>
        <w:t xml:space="preserve"> </w:t>
      </w:r>
      <w:r w:rsidRPr="00562C4E">
        <w:t xml:space="preserve">в электронной форме, заявке которого присвоен второй номер, от заключения договора —запрос цен в электронной форме признаётся несостоявшимся. </w:t>
      </w:r>
    </w:p>
    <w:p w:rsidR="00A870D3" w:rsidRPr="00562C4E" w:rsidRDefault="00C551D1">
      <w:pPr>
        <w:pStyle w:val="affa"/>
        <w:ind w:firstLine="709"/>
      </w:pPr>
      <w:r w:rsidRPr="00562C4E">
        <w:t xml:space="preserve">8.1.7. Если запрос цен в электронной форме признан несостоявшимся в связи с уклонением второго участника от заключения договора, Заказчик вправе осуществить закупку у единственного поставщика (подрядчика, исполнителя). </w:t>
      </w:r>
    </w:p>
    <w:p w:rsidR="00A870D3" w:rsidRPr="00562C4E" w:rsidRDefault="00C551D1">
      <w:pPr>
        <w:pStyle w:val="affa"/>
        <w:ind w:firstLine="709"/>
      </w:pPr>
      <w:r w:rsidRPr="00562C4E">
        <w:t>8.1.8. По итогам запроса цен в электронной форме Заказчик вправе заключить договоры с несколькими участниками закупки, предусмотрев этот порядок, а также случаи заключения договоров с несколькими участниками в документации о проведении запроса цен в электронной форме.</w:t>
      </w:r>
      <w:r w:rsidRPr="00562C4E">
        <w:br w:type="page"/>
      </w:r>
    </w:p>
    <w:p w:rsidR="00A870D3" w:rsidRPr="00562C4E" w:rsidRDefault="00A870D3">
      <w:pPr>
        <w:pStyle w:val="affa"/>
      </w:pPr>
    </w:p>
    <w:p w:rsidR="00A870D3" w:rsidRPr="00562C4E" w:rsidRDefault="00C551D1">
      <w:pPr>
        <w:pStyle w:val="3"/>
      </w:pPr>
      <w:bookmarkStart w:id="44" w:name="__RefHeading___Toc78811749"/>
      <w:bookmarkEnd w:id="44"/>
      <w:r w:rsidRPr="00562C4E">
        <w:t>8.2. Права и обязанности победителя запроса цен в электронной форме</w:t>
      </w:r>
    </w:p>
    <w:p w:rsidR="00A870D3" w:rsidRPr="00562C4E" w:rsidRDefault="00C551D1">
      <w:pPr>
        <w:spacing w:after="0" w:line="240" w:lineRule="auto"/>
        <w:ind w:firstLine="709"/>
        <w:jc w:val="both"/>
      </w:pPr>
      <w:r w:rsidRPr="00562C4E">
        <w:rPr>
          <w:rFonts w:ascii="Times New Roman" w:eastAsia="Calibri" w:hAnsi="Times New Roman" w:cs="Times New Roman"/>
          <w:kern w:val="2"/>
          <w:sz w:val="24"/>
          <w:szCs w:val="24"/>
          <w:lang w:eastAsia="ru-RU"/>
        </w:rPr>
        <w:t xml:space="preserve">8.2.1. Договор заключается на условиях, указанных в поданной участником запроса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 xml:space="preserve">, с которым заключается договор, заявке на участие в запросе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 и указанных в настоящей документации.</w:t>
      </w:r>
    </w:p>
    <w:p w:rsidR="00A870D3" w:rsidRPr="00562C4E" w:rsidRDefault="00C551D1">
      <w:pPr>
        <w:spacing w:after="0" w:line="240" w:lineRule="auto"/>
        <w:ind w:firstLine="709"/>
        <w:jc w:val="both"/>
      </w:pPr>
      <w:r w:rsidRPr="00562C4E">
        <w:rPr>
          <w:rFonts w:ascii="Times New Roman" w:eastAsia="Calibri" w:hAnsi="Times New Roman" w:cs="Times New Roman"/>
          <w:kern w:val="2"/>
          <w:sz w:val="24"/>
          <w:szCs w:val="24"/>
          <w:lang w:eastAsia="ru-RU"/>
        </w:rPr>
        <w:t xml:space="preserve">8.2.2. Участник запроса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 xml:space="preserve">, которому Заказчик в соответствии с </w:t>
      </w:r>
      <w:hyperlink w:anchor="Приложение8">
        <w:r w:rsidRPr="00562C4E">
          <w:rPr>
            <w:rFonts w:ascii="Times New Roman" w:eastAsia="Calibri" w:hAnsi="Times New Roman" w:cs="Times New Roman"/>
            <w:kern w:val="2"/>
            <w:sz w:val="24"/>
            <w:szCs w:val="24"/>
            <w:lang w:eastAsia="ru-RU"/>
          </w:rPr>
          <w:t>пунктом 8.1</w:t>
        </w:r>
      </w:hyperlink>
      <w:r w:rsidRPr="00562C4E">
        <w:rPr>
          <w:rFonts w:ascii="Times New Roman" w:eastAsia="Calibri" w:hAnsi="Times New Roman" w:cs="Times New Roman"/>
          <w:kern w:val="2"/>
          <w:sz w:val="24"/>
          <w:szCs w:val="24"/>
          <w:lang w:eastAsia="ru-RU"/>
        </w:rPr>
        <w:t xml:space="preserve"> настоящего Раздела направил проект договора, не вправе отказаться от заключения договора.</w:t>
      </w:r>
    </w:p>
    <w:p w:rsidR="00A870D3" w:rsidRPr="00562C4E" w:rsidRDefault="00C551D1">
      <w:pPr>
        <w:pStyle w:val="3"/>
      </w:pPr>
      <w:bookmarkStart w:id="45" w:name="__RefHeading___Toc78811750"/>
      <w:bookmarkEnd w:id="45"/>
      <w:r w:rsidRPr="00562C4E">
        <w:t>8.3. Права и обязанности Заказчика</w:t>
      </w:r>
    </w:p>
    <w:p w:rsidR="00A870D3" w:rsidRPr="00562C4E" w:rsidRDefault="00C551D1">
      <w:pPr>
        <w:spacing w:after="0" w:line="240" w:lineRule="auto"/>
        <w:ind w:firstLine="709"/>
        <w:jc w:val="both"/>
      </w:pPr>
      <w:r w:rsidRPr="00562C4E">
        <w:rPr>
          <w:rFonts w:ascii="Times New Roman" w:eastAsia="Calibri" w:hAnsi="Times New Roman" w:cs="Times New Roman"/>
          <w:kern w:val="2"/>
          <w:sz w:val="24"/>
          <w:szCs w:val="24"/>
          <w:lang w:eastAsia="ru-RU"/>
        </w:rPr>
        <w:t xml:space="preserve">8.3.1. После определения победителя запроса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 xml:space="preserve"> в течение срока, предусмотренного для заключения договора, Заказчик вправе отказаться от заключения договора с победителем запроса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 xml:space="preserve"> при уклонении победителя запроса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 xml:space="preserve"> от заключения договора, либо в случае установления факта:</w:t>
      </w:r>
    </w:p>
    <w:p w:rsidR="00A870D3" w:rsidRPr="00562C4E" w:rsidRDefault="00C551D1">
      <w:pPr>
        <w:numPr>
          <w:ilvl w:val="0"/>
          <w:numId w:val="3"/>
        </w:numPr>
        <w:spacing w:after="0" w:line="240" w:lineRule="auto"/>
        <w:ind w:left="0" w:firstLine="709"/>
        <w:jc w:val="both"/>
        <w:rPr>
          <w:rFonts w:ascii="Times New Roman" w:eastAsia="Calibri" w:hAnsi="Times New Roman" w:cs="Times New Roman"/>
          <w:kern w:val="2"/>
          <w:sz w:val="24"/>
          <w:szCs w:val="24"/>
          <w:lang w:eastAsia="ru-RU"/>
        </w:rPr>
      </w:pPr>
      <w:r w:rsidRPr="00562C4E">
        <w:rPr>
          <w:rFonts w:ascii="Times New Roman" w:eastAsia="Calibri" w:hAnsi="Times New Roman" w:cs="Times New Roman"/>
          <w:kern w:val="2"/>
          <w:sz w:val="24"/>
          <w:szCs w:val="24"/>
          <w:lang w:eastAsia="ru-RU"/>
        </w:rPr>
        <w:t>1) проведение ликвидации участника закупки – юридического лица и отсутствие решения арбитражного суда о признании участника закупки несостоятельным (банкротом);</w:t>
      </w:r>
    </w:p>
    <w:p w:rsidR="00A870D3" w:rsidRPr="00562C4E" w:rsidRDefault="00C551D1">
      <w:pPr>
        <w:numPr>
          <w:ilvl w:val="0"/>
          <w:numId w:val="3"/>
        </w:numPr>
        <w:spacing w:after="0" w:line="240" w:lineRule="auto"/>
        <w:ind w:left="0" w:firstLine="709"/>
        <w:jc w:val="both"/>
        <w:rPr>
          <w:rFonts w:ascii="Times New Roman" w:eastAsia="Calibri" w:hAnsi="Times New Roman" w:cs="Times New Roman"/>
          <w:kern w:val="2"/>
          <w:sz w:val="24"/>
          <w:szCs w:val="24"/>
          <w:lang w:eastAsia="ru-RU"/>
        </w:rPr>
      </w:pPr>
      <w:r w:rsidRPr="00562C4E">
        <w:rPr>
          <w:rFonts w:ascii="Times New Roman" w:eastAsia="Calibri" w:hAnsi="Times New Roman" w:cs="Times New Roman"/>
          <w:kern w:val="2"/>
          <w:sz w:val="24"/>
          <w:szCs w:val="24"/>
          <w:lang w:eastAsia="ru-RU"/>
        </w:rPr>
        <w:t>2) приостановление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 (заключения договора по итогам закупки у единственного поставщика);</w:t>
      </w:r>
    </w:p>
    <w:p w:rsidR="00A870D3" w:rsidRPr="00562C4E" w:rsidRDefault="00C551D1">
      <w:pPr>
        <w:numPr>
          <w:ilvl w:val="0"/>
          <w:numId w:val="3"/>
        </w:numPr>
        <w:spacing w:after="0" w:line="240" w:lineRule="auto"/>
        <w:ind w:left="0" w:firstLine="709"/>
        <w:jc w:val="both"/>
        <w:rPr>
          <w:rFonts w:ascii="Times New Roman" w:eastAsia="Calibri" w:hAnsi="Times New Roman" w:cs="Times New Roman"/>
          <w:kern w:val="2"/>
          <w:sz w:val="24"/>
          <w:szCs w:val="24"/>
          <w:lang w:eastAsia="ru-RU"/>
        </w:rPr>
      </w:pPr>
      <w:r w:rsidRPr="00562C4E">
        <w:rPr>
          <w:rFonts w:ascii="Times New Roman" w:eastAsia="Calibri" w:hAnsi="Times New Roman" w:cs="Times New Roman"/>
          <w:kern w:val="2"/>
          <w:sz w:val="24"/>
          <w:szCs w:val="24"/>
          <w:lang w:eastAsia="ru-RU"/>
        </w:rPr>
        <w:t>3) наличие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(финансовой)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 (договор по итогам закупки у единственного поставщика не заключен);</w:t>
      </w:r>
    </w:p>
    <w:p w:rsidR="00A870D3" w:rsidRPr="00562C4E" w:rsidRDefault="00C551D1">
      <w:pPr>
        <w:numPr>
          <w:ilvl w:val="0"/>
          <w:numId w:val="3"/>
        </w:numPr>
        <w:spacing w:after="0" w:line="240" w:lineRule="auto"/>
        <w:ind w:left="0" w:firstLine="709"/>
        <w:jc w:val="both"/>
      </w:pPr>
      <w:r w:rsidRPr="00562C4E">
        <w:rPr>
          <w:rFonts w:ascii="Times New Roman" w:eastAsia="Calibri" w:hAnsi="Times New Roman" w:cs="Times New Roman"/>
          <w:kern w:val="2"/>
          <w:sz w:val="24"/>
          <w:szCs w:val="24"/>
          <w:lang w:eastAsia="ru-RU"/>
        </w:rPr>
        <w:t xml:space="preserve">5) наличие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непогашенной или неснятой судимости за преступления в сфере экономики и (или) преступления, </w:t>
      </w:r>
      <w:r w:rsidRPr="00562C4E">
        <w:rPr>
          <w:rFonts w:ascii="Times New Roman" w:hAnsi="Times New Roman" w:cs="Times New Roman"/>
          <w:sz w:val="24"/>
          <w:szCs w:val="24"/>
          <w:lang w:eastAsia="ru-RU"/>
        </w:rPr>
        <w:t xml:space="preserve">предусмотренные статьями </w:t>
      </w:r>
      <w:hyperlink r:id="rId40" w:anchor="/document/10108000/paragraph/1844/doclist/17063/showentries/0/highlight/Уголовного кодекса Российской Федерации:5" w:history="1">
        <w:r w:rsidRPr="00562C4E">
          <w:rPr>
            <w:rFonts w:ascii="Times New Roman" w:hAnsi="Times New Roman" w:cs="Times New Roman"/>
            <w:sz w:val="24"/>
            <w:szCs w:val="24"/>
            <w:lang w:eastAsia="ru-RU"/>
          </w:rPr>
          <w:t>289</w:t>
        </w:r>
      </w:hyperlink>
      <w:r w:rsidRPr="00562C4E">
        <w:rPr>
          <w:rFonts w:ascii="Times New Roman" w:hAnsi="Times New Roman" w:cs="Times New Roman"/>
          <w:sz w:val="24"/>
          <w:szCs w:val="24"/>
          <w:lang w:eastAsia="ru-RU"/>
        </w:rPr>
        <w:t xml:space="preserve">, </w:t>
      </w:r>
      <w:hyperlink r:id="rId41" w:anchor="/document/10108000/paragraph/2544/doclist/17063/showentries/0/highlight/Уголовного кодекса Российской Федерации:0" w:history="1">
        <w:r w:rsidRPr="00562C4E">
          <w:rPr>
            <w:rFonts w:ascii="Times New Roman" w:hAnsi="Times New Roman" w:cs="Times New Roman"/>
            <w:sz w:val="24"/>
            <w:szCs w:val="24"/>
            <w:lang w:eastAsia="ru-RU"/>
          </w:rPr>
          <w:t>290</w:t>
        </w:r>
      </w:hyperlink>
      <w:r w:rsidRPr="00562C4E">
        <w:rPr>
          <w:rFonts w:ascii="Times New Roman" w:hAnsi="Times New Roman" w:cs="Times New Roman"/>
          <w:sz w:val="24"/>
          <w:szCs w:val="24"/>
          <w:lang w:eastAsia="ru-RU"/>
        </w:rPr>
        <w:t xml:space="preserve">, </w:t>
      </w:r>
      <w:hyperlink r:id="rId42" w:anchor="/document/10108000/paragraph/1073744386/doclist/17063/showentries/0/highlight/Уголовного кодекса Российской Федерации:0" w:history="1">
        <w:r w:rsidRPr="00562C4E">
          <w:rPr>
            <w:rFonts w:ascii="Times New Roman" w:hAnsi="Times New Roman" w:cs="Times New Roman"/>
            <w:sz w:val="24"/>
            <w:szCs w:val="24"/>
            <w:lang w:eastAsia="ru-RU"/>
          </w:rPr>
          <w:t>291</w:t>
        </w:r>
      </w:hyperlink>
      <w:r w:rsidRPr="00562C4E">
        <w:rPr>
          <w:rFonts w:ascii="Times New Roman" w:hAnsi="Times New Roman" w:cs="Times New Roman"/>
          <w:sz w:val="24"/>
          <w:szCs w:val="24"/>
          <w:lang w:eastAsia="ru-RU"/>
        </w:rPr>
        <w:t xml:space="preserve">, </w:t>
      </w:r>
      <w:hyperlink r:id="rId43" w:anchor="/document/10108000/paragraph/15696502/doclist/17063/showentries/0/highlight/Уголовного кодекса Российской Федерации:0" w:history="1">
        <w:r w:rsidRPr="00562C4E">
          <w:rPr>
            <w:rFonts w:ascii="Times New Roman" w:hAnsi="Times New Roman" w:cs="Times New Roman"/>
            <w:sz w:val="24"/>
            <w:szCs w:val="24"/>
            <w:lang w:eastAsia="ru-RU"/>
          </w:rPr>
          <w:t>291.1</w:t>
        </w:r>
      </w:hyperlink>
      <w:r w:rsidRPr="00562C4E">
        <w:rPr>
          <w:rFonts w:ascii="Times New Roman" w:hAnsi="Times New Roman" w:cs="Times New Roman"/>
          <w:sz w:val="24"/>
          <w:szCs w:val="24"/>
          <w:lang w:eastAsia="ru-RU"/>
        </w:rPr>
        <w:t xml:space="preserve"> </w:t>
      </w:r>
      <w:hyperlink r:id="rId44" w:anchor="/document/10108000/paragraph/26654339/doclist/17063/showentries/0/highlight/Уголовного кодекса Российской Федерации:0" w:history="1">
        <w:r w:rsidRPr="00562C4E">
          <w:rPr>
            <w:rFonts w:ascii="Times New Roman" w:hAnsi="Times New Roman" w:cs="Times New Roman"/>
            <w:sz w:val="24"/>
            <w:szCs w:val="24"/>
            <w:lang w:eastAsia="ru-RU"/>
          </w:rPr>
          <w:t>Уголовного кодекса Российской Федерации</w:t>
        </w:r>
      </w:hyperlink>
      <w:r w:rsidRPr="00562C4E">
        <w:rPr>
          <w:rFonts w:ascii="Times New Roman" w:eastAsia="Calibri" w:hAnsi="Times New Roman" w:cs="Times New Roman"/>
          <w:kern w:val="2"/>
          <w:sz w:val="24"/>
          <w:szCs w:val="24"/>
          <w:lang w:eastAsia="ru-RU"/>
        </w:rPr>
        <w:t>, а также применение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870D3" w:rsidRPr="00562C4E" w:rsidRDefault="00C551D1">
      <w:pPr>
        <w:numPr>
          <w:ilvl w:val="0"/>
          <w:numId w:val="3"/>
        </w:numPr>
        <w:spacing w:after="0" w:line="240" w:lineRule="auto"/>
        <w:ind w:left="0" w:firstLine="709"/>
        <w:jc w:val="both"/>
      </w:pPr>
      <w:r w:rsidRPr="00562C4E">
        <w:rPr>
          <w:rFonts w:ascii="Times New Roman" w:eastAsia="Calibri" w:hAnsi="Times New Roman" w:cs="Times New Roman"/>
          <w:kern w:val="2"/>
          <w:sz w:val="24"/>
          <w:szCs w:val="24"/>
          <w:lang w:eastAsia="ru-RU"/>
        </w:rPr>
        <w:t xml:space="preserve">6) участник закупки — юридическое лицо, которое в течение двух лет до момента подачи заявки на участие в закупке (до заключения договора по итогам закупки у единственного поставщика) было привлечено к административной ответственности за совершение административного правонарушения, </w:t>
      </w:r>
      <w:r w:rsidRPr="00562C4E">
        <w:rPr>
          <w:rFonts w:ascii="Times New Roman" w:hAnsi="Times New Roman" w:cs="Times New Roman"/>
          <w:sz w:val="24"/>
          <w:szCs w:val="24"/>
          <w:lang w:eastAsia="ru-RU"/>
        </w:rPr>
        <w:t xml:space="preserve">предусмотренного </w:t>
      </w:r>
      <w:hyperlink r:id="rId45" w:anchor="/document/12125267/paragraph/7425:3" w:history="1">
        <w:r w:rsidRPr="00562C4E">
          <w:rPr>
            <w:rFonts w:ascii="Times New Roman" w:hAnsi="Times New Roman" w:cs="Times New Roman"/>
            <w:sz w:val="24"/>
            <w:szCs w:val="24"/>
            <w:lang w:eastAsia="ru-RU"/>
          </w:rPr>
          <w:t>статьёй 19.28</w:t>
        </w:r>
      </w:hyperlink>
      <w:r w:rsidRPr="00562C4E">
        <w:rPr>
          <w:rFonts w:ascii="Times New Roman" w:hAnsi="Times New Roman" w:cs="Times New Roman"/>
          <w:sz w:val="24"/>
          <w:szCs w:val="24"/>
          <w:lang w:eastAsia="ru-RU"/>
        </w:rPr>
        <w:t xml:space="preserve"> </w:t>
      </w:r>
      <w:hyperlink r:id="rId46" w:anchor="/document/12125267/paragraph/1/doclist/17145/showentries/0/highlight/коап:2" w:history="1">
        <w:r w:rsidRPr="00562C4E">
          <w:rPr>
            <w:rFonts w:ascii="Times New Roman" w:hAnsi="Times New Roman" w:cs="Times New Roman"/>
            <w:sz w:val="24"/>
            <w:szCs w:val="24"/>
            <w:lang w:eastAsia="ru-RU"/>
          </w:rPr>
          <w:t>Кодекса Российской Федерации об административных правонарушениях</w:t>
        </w:r>
      </w:hyperlink>
      <w:r w:rsidRPr="00562C4E">
        <w:rPr>
          <w:rFonts w:ascii="Times New Roman" w:eastAsia="Calibri" w:hAnsi="Times New Roman" w:cs="Times New Roman"/>
          <w:kern w:val="2"/>
          <w:sz w:val="24"/>
          <w:szCs w:val="24"/>
          <w:lang w:eastAsia="ru-RU"/>
        </w:rPr>
        <w:t>;</w:t>
      </w:r>
    </w:p>
    <w:p w:rsidR="00A870D3" w:rsidRPr="00562C4E" w:rsidRDefault="00C551D1">
      <w:pPr>
        <w:numPr>
          <w:ilvl w:val="0"/>
          <w:numId w:val="3"/>
        </w:numPr>
        <w:spacing w:after="0" w:line="240" w:lineRule="auto"/>
        <w:ind w:left="0" w:firstLine="709"/>
        <w:jc w:val="both"/>
        <w:rPr>
          <w:rFonts w:ascii="Times New Roman" w:eastAsia="Calibri" w:hAnsi="Times New Roman" w:cs="Times New Roman"/>
          <w:kern w:val="2"/>
          <w:sz w:val="24"/>
          <w:szCs w:val="24"/>
          <w:lang w:eastAsia="ru-RU"/>
        </w:rPr>
      </w:pPr>
      <w:r w:rsidRPr="00562C4E">
        <w:rPr>
          <w:rFonts w:ascii="Times New Roman" w:eastAsia="Calibri" w:hAnsi="Times New Roman" w:cs="Times New Roman"/>
          <w:kern w:val="2"/>
          <w:sz w:val="24"/>
          <w:szCs w:val="24"/>
          <w:lang w:eastAsia="ru-RU"/>
        </w:rPr>
        <w:lastRenderedPageBreak/>
        <w:t>7) не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870D3" w:rsidRPr="00562C4E" w:rsidRDefault="00C551D1">
      <w:pPr>
        <w:numPr>
          <w:ilvl w:val="0"/>
          <w:numId w:val="3"/>
        </w:numPr>
        <w:spacing w:after="0" w:line="240" w:lineRule="auto"/>
        <w:ind w:left="0" w:firstLine="709"/>
        <w:jc w:val="both"/>
        <w:rPr>
          <w:rFonts w:ascii="Times New Roman" w:eastAsia="Calibri" w:hAnsi="Times New Roman" w:cs="Times New Roman"/>
          <w:kern w:val="2"/>
          <w:sz w:val="24"/>
          <w:szCs w:val="24"/>
          <w:lang w:eastAsia="ru-RU"/>
        </w:rPr>
      </w:pPr>
      <w:r w:rsidRPr="00562C4E">
        <w:rPr>
          <w:rFonts w:ascii="Times New Roman" w:eastAsia="Calibri" w:hAnsi="Times New Roman" w:cs="Times New Roman"/>
          <w:kern w:val="2"/>
          <w:sz w:val="24"/>
          <w:szCs w:val="24"/>
          <w:lang w:eastAsia="ru-RU"/>
        </w:rPr>
        <w:t>8) не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A870D3" w:rsidRPr="00562C4E" w:rsidRDefault="00C551D1">
      <w:pPr>
        <w:numPr>
          <w:ilvl w:val="0"/>
          <w:numId w:val="3"/>
        </w:numPr>
        <w:spacing w:after="0" w:line="240" w:lineRule="auto"/>
        <w:ind w:left="0" w:firstLine="709"/>
        <w:jc w:val="both"/>
      </w:pPr>
      <w:r w:rsidRPr="00562C4E">
        <w:rPr>
          <w:rFonts w:ascii="Times New Roman" w:eastAsia="Calibri" w:hAnsi="Times New Roman" w:cs="Times New Roman"/>
          <w:kern w:val="2"/>
          <w:sz w:val="24"/>
          <w:szCs w:val="24"/>
          <w:lang w:eastAsia="ru-RU"/>
        </w:rPr>
        <w:t xml:space="preserve">9) наличие сведений об участниках закупки в реестре недобросовестных поставщиков, </w:t>
      </w:r>
      <w:r w:rsidRPr="00562C4E">
        <w:rPr>
          <w:rFonts w:ascii="Times New Roman" w:hAnsi="Times New Roman" w:cs="Times New Roman"/>
          <w:sz w:val="24"/>
          <w:szCs w:val="24"/>
          <w:lang w:eastAsia="ru-RU"/>
        </w:rPr>
        <w:t xml:space="preserve">предусмотренном </w:t>
      </w:r>
      <w:hyperlink r:id="rId47" w:anchor="/document/12188083/paragraph/261:6" w:history="1">
        <w:r w:rsidRPr="00562C4E">
          <w:rPr>
            <w:rFonts w:ascii="Times New Roman" w:hAnsi="Times New Roman" w:cs="Times New Roman"/>
            <w:sz w:val="24"/>
            <w:szCs w:val="24"/>
            <w:shd w:val="clear" w:color="auto" w:fill="FFFFFF"/>
            <w:lang w:eastAsia="ru-RU"/>
          </w:rPr>
          <w:t>Федеральным законом № 223-ФЗ</w:t>
        </w:r>
      </w:hyperlink>
      <w:r w:rsidRPr="00562C4E">
        <w:rPr>
          <w:rFonts w:ascii="Times New Roman" w:hAnsi="Times New Roman" w:cs="Times New Roman"/>
          <w:sz w:val="24"/>
          <w:szCs w:val="24"/>
          <w:lang w:eastAsia="ru-RU"/>
        </w:rPr>
        <w:t xml:space="preserve">и в реестре недобросовестных поставщиков, предусмотренном </w:t>
      </w:r>
      <w:hyperlink r:id="rId48" w:anchor="/document/70353464/paragraph/1:1" w:history="1">
        <w:r w:rsidRPr="00562C4E">
          <w:rPr>
            <w:rFonts w:ascii="Times New Roman" w:hAnsi="Times New Roman" w:cs="Times New Roman"/>
            <w:sz w:val="24"/>
            <w:szCs w:val="24"/>
            <w:shd w:val="clear" w:color="auto" w:fill="FFFFFF"/>
            <w:lang w:eastAsia="ru-RU"/>
          </w:rPr>
          <w:t>Федеральным законом № 44-ФЗ</w:t>
        </w:r>
      </w:hyperlink>
      <w:r w:rsidRPr="00562C4E">
        <w:rPr>
          <w:rFonts w:ascii="Times New Roman" w:hAnsi="Times New Roman" w:cs="Times New Roman"/>
          <w:sz w:val="24"/>
          <w:szCs w:val="24"/>
        </w:rPr>
        <w:t>.</w:t>
      </w:r>
    </w:p>
    <w:p w:rsidR="00A870D3" w:rsidRPr="00562C4E" w:rsidRDefault="00C551D1">
      <w:pPr>
        <w:pStyle w:val="3"/>
      </w:pPr>
      <w:bookmarkStart w:id="46" w:name="__RefHeading___Toc78811751"/>
      <w:bookmarkEnd w:id="46"/>
      <w:r w:rsidRPr="00562C4E">
        <w:t>8.4. Признание запроса цен в электронной форме несостоявшимся, порядок заключения договора при несостоявшемся запросе цен в электронной форме</w:t>
      </w:r>
    </w:p>
    <w:p w:rsidR="00A870D3" w:rsidRPr="00562C4E" w:rsidRDefault="00C551D1">
      <w:pPr>
        <w:autoSpaceDE w:val="0"/>
        <w:spacing w:after="0" w:line="240" w:lineRule="auto"/>
        <w:ind w:firstLine="709"/>
        <w:jc w:val="both"/>
        <w:rPr>
          <w:rFonts w:ascii="Times New Roman" w:eastAsia="Calibri" w:hAnsi="Times New Roman" w:cs="Times New Roman"/>
          <w:kern w:val="2"/>
          <w:sz w:val="24"/>
          <w:szCs w:val="24"/>
          <w:lang w:eastAsia="ru-RU"/>
        </w:rPr>
      </w:pPr>
      <w:r w:rsidRPr="00562C4E">
        <w:rPr>
          <w:rFonts w:ascii="Times New Roman" w:eastAsia="Calibri" w:hAnsi="Times New Roman" w:cs="Times New Roman"/>
          <w:kern w:val="2"/>
          <w:sz w:val="24"/>
          <w:szCs w:val="24"/>
          <w:lang w:eastAsia="ru-RU"/>
        </w:rPr>
        <w:t xml:space="preserve">8.4.1. Запрос цен в электронной форме признаётся несостоявшимся, если: </w:t>
      </w:r>
    </w:p>
    <w:p w:rsidR="00A870D3" w:rsidRPr="00562C4E" w:rsidRDefault="00C551D1">
      <w:pPr>
        <w:autoSpaceDE w:val="0"/>
        <w:spacing w:after="0" w:line="240" w:lineRule="auto"/>
        <w:ind w:firstLine="709"/>
        <w:jc w:val="both"/>
        <w:rPr>
          <w:rFonts w:ascii="Times New Roman" w:eastAsia="Calibri" w:hAnsi="Times New Roman" w:cs="Times New Roman"/>
          <w:kern w:val="2"/>
          <w:sz w:val="24"/>
          <w:szCs w:val="24"/>
          <w:lang w:eastAsia="ru-RU"/>
        </w:rPr>
      </w:pPr>
      <w:r w:rsidRPr="00562C4E">
        <w:rPr>
          <w:rFonts w:ascii="Times New Roman" w:eastAsia="Calibri" w:hAnsi="Times New Roman" w:cs="Times New Roman"/>
          <w:kern w:val="2"/>
          <w:sz w:val="24"/>
          <w:szCs w:val="24"/>
          <w:lang w:eastAsia="ru-RU"/>
        </w:rPr>
        <w:t xml:space="preserve">- по окончании срока подачи заявок на участие в запросе цен в электронной форме подана только одна заявка на участие; </w:t>
      </w:r>
    </w:p>
    <w:p w:rsidR="00A870D3" w:rsidRPr="00562C4E" w:rsidRDefault="00C551D1">
      <w:pPr>
        <w:autoSpaceDE w:val="0"/>
        <w:spacing w:after="0" w:line="240" w:lineRule="auto"/>
        <w:ind w:firstLine="709"/>
        <w:jc w:val="both"/>
        <w:rPr>
          <w:rFonts w:ascii="Times New Roman" w:eastAsia="Calibri" w:hAnsi="Times New Roman" w:cs="Times New Roman"/>
          <w:kern w:val="2"/>
          <w:sz w:val="24"/>
          <w:szCs w:val="24"/>
          <w:lang w:eastAsia="ru-RU"/>
        </w:rPr>
      </w:pPr>
      <w:r w:rsidRPr="00562C4E">
        <w:rPr>
          <w:rFonts w:ascii="Times New Roman" w:eastAsia="Calibri" w:hAnsi="Times New Roman" w:cs="Times New Roman"/>
          <w:kern w:val="2"/>
          <w:sz w:val="24"/>
          <w:szCs w:val="24"/>
          <w:lang w:eastAsia="ru-RU"/>
        </w:rPr>
        <w:t xml:space="preserve">- не подано ни одной заявки; </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 на основании результатов рассмотрения заявок на участие в запросе цен в электронной форме принято решение об отказе в допуске к участию в запросе цен в электронной форме всех участников закупки, подавших заявки на участие в запросе цен</w:t>
      </w:r>
      <w:r w:rsidRPr="00562C4E">
        <w:t xml:space="preserve"> </w:t>
      </w:r>
      <w:r w:rsidRPr="00562C4E">
        <w:rPr>
          <w:rFonts w:ascii="Times New Roman" w:eastAsia="Calibri" w:hAnsi="Times New Roman" w:cs="Times New Roman"/>
          <w:kern w:val="2"/>
          <w:sz w:val="24"/>
          <w:szCs w:val="24"/>
          <w:lang w:eastAsia="ru-RU"/>
        </w:rPr>
        <w:t xml:space="preserve">в электронной форме; </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 принято решение о допуске к участию в запросе цен в электронной форме только одного участника закупки, подавшего заявку на участие в запросе цен</w:t>
      </w:r>
      <w:r w:rsidRPr="00562C4E">
        <w:t xml:space="preserve"> </w:t>
      </w:r>
      <w:r w:rsidRPr="00562C4E">
        <w:rPr>
          <w:rFonts w:ascii="Times New Roman" w:eastAsia="Calibri" w:hAnsi="Times New Roman" w:cs="Times New Roman"/>
          <w:kern w:val="2"/>
          <w:sz w:val="24"/>
          <w:szCs w:val="24"/>
          <w:lang w:eastAsia="ru-RU"/>
        </w:rPr>
        <w:t xml:space="preserve">в электронной форме. </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 xml:space="preserve">8.4.2. Если документацией о закупке предусмотрено два и более лота, запрос цен в электронной форме может быть признан несостоявшимся только в отношении каждого отдельного лота. </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 xml:space="preserve">8.4.3. Заказчик вправе заключить договор, если запрос цен в электронной форме признан несостоявшимся по следующим причинам: </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w:t>
      </w:r>
      <w:r w:rsidRPr="00562C4E">
        <w:rPr>
          <w:rFonts w:ascii="Times New Roman" w:hAnsi="Times New Roman" w:cs="Times New Roman"/>
          <w:kern w:val="2"/>
          <w:sz w:val="24"/>
          <w:szCs w:val="24"/>
          <w:lang w:eastAsia="ru-RU"/>
        </w:rPr>
        <w:t xml:space="preserve"> </w:t>
      </w:r>
      <w:r w:rsidRPr="00562C4E">
        <w:rPr>
          <w:rFonts w:ascii="Times New Roman" w:eastAsia="Calibri" w:hAnsi="Times New Roman" w:cs="Times New Roman"/>
          <w:kern w:val="2"/>
          <w:sz w:val="24"/>
          <w:szCs w:val="24"/>
          <w:lang w:eastAsia="ru-RU"/>
        </w:rPr>
        <w:t xml:space="preserve">по окончании срока подачи заявок на участие в запросе цен в электронной форме подана только одна заявка, и она признана соответствующей требованиям документации о закупке; </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w:t>
      </w:r>
      <w:r w:rsidRPr="00562C4E">
        <w:rPr>
          <w:rFonts w:ascii="Times New Roman" w:hAnsi="Times New Roman" w:cs="Times New Roman"/>
          <w:kern w:val="2"/>
          <w:sz w:val="24"/>
          <w:szCs w:val="24"/>
          <w:lang w:eastAsia="ru-RU"/>
        </w:rPr>
        <w:t xml:space="preserve"> </w:t>
      </w:r>
      <w:r w:rsidRPr="00562C4E">
        <w:rPr>
          <w:rFonts w:ascii="Times New Roman" w:eastAsia="Calibri" w:hAnsi="Times New Roman" w:cs="Times New Roman"/>
          <w:kern w:val="2"/>
          <w:sz w:val="24"/>
          <w:szCs w:val="24"/>
          <w:lang w:eastAsia="ru-RU"/>
        </w:rPr>
        <w:t xml:space="preserve">по результатам рассмотрения заявок на участие в запросе цен в электронной форме только одна заявка признана соответствующей требованиям документации о закупке. </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 xml:space="preserve">8.4.4 Заказчик вправе заключить договор с единственным поставщиком (исполнителем, подрядчиком), либо провести повторный запрос цен в электронной форме на тех же или иных условиях, либо провести закупку иным способом в соответствии с </w:t>
      </w:r>
      <w:hyperlink r:id="rId49">
        <w:r w:rsidRPr="00562C4E">
          <w:rPr>
            <w:rFonts w:ascii="Times New Roman" w:eastAsia="Calibri" w:hAnsi="Times New Roman" w:cs="Times New Roman"/>
            <w:kern w:val="2"/>
            <w:sz w:val="24"/>
            <w:szCs w:val="24"/>
            <w:lang w:eastAsia="ru-RU"/>
          </w:rPr>
          <w:t>Положением о закупках</w:t>
        </w:r>
      </w:hyperlink>
      <w:r w:rsidRPr="00562C4E">
        <w:rPr>
          <w:rFonts w:ascii="Times New Roman" w:eastAsia="Calibri" w:hAnsi="Times New Roman" w:cs="Times New Roman"/>
          <w:kern w:val="2"/>
          <w:sz w:val="24"/>
          <w:szCs w:val="24"/>
          <w:lang w:eastAsia="ru-RU"/>
        </w:rPr>
        <w:t xml:space="preserve">, если запрос цен в электронной форме был признан несостоявшимся по следующим основаниям: </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w:t>
      </w:r>
      <w:r w:rsidRPr="00562C4E">
        <w:rPr>
          <w:rFonts w:ascii="Times New Roman" w:hAnsi="Times New Roman" w:cs="Times New Roman"/>
          <w:kern w:val="2"/>
          <w:sz w:val="24"/>
          <w:szCs w:val="24"/>
          <w:lang w:eastAsia="ru-RU"/>
        </w:rPr>
        <w:t xml:space="preserve"> </w:t>
      </w:r>
      <w:r w:rsidRPr="00562C4E">
        <w:rPr>
          <w:rFonts w:ascii="Times New Roman" w:eastAsia="Calibri" w:hAnsi="Times New Roman" w:cs="Times New Roman"/>
          <w:kern w:val="2"/>
          <w:sz w:val="24"/>
          <w:szCs w:val="24"/>
          <w:lang w:eastAsia="ru-RU"/>
        </w:rPr>
        <w:t xml:space="preserve">по результатам рассмотрения заявок на участие в запросе цен в электронной форме были отклонены все поданные заявки; </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w:t>
      </w:r>
      <w:r w:rsidRPr="00562C4E">
        <w:rPr>
          <w:rFonts w:ascii="Times New Roman" w:hAnsi="Times New Roman" w:cs="Times New Roman"/>
          <w:kern w:val="2"/>
          <w:sz w:val="24"/>
          <w:szCs w:val="24"/>
          <w:lang w:eastAsia="ru-RU"/>
        </w:rPr>
        <w:t xml:space="preserve"> </w:t>
      </w:r>
      <w:r w:rsidRPr="00562C4E">
        <w:rPr>
          <w:rFonts w:ascii="Times New Roman" w:eastAsia="Calibri" w:hAnsi="Times New Roman" w:cs="Times New Roman"/>
          <w:kern w:val="2"/>
          <w:sz w:val="24"/>
          <w:szCs w:val="24"/>
          <w:lang w:eastAsia="ru-RU"/>
        </w:rPr>
        <w:t xml:space="preserve">по окончании срока подачи заявок на участие в запросе цен в электронной форме не подано ни одной заявки. </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 xml:space="preserve">В случае, указанном в абзаце 1 настоящего пункта, решение принимается закупочной комиссией, которое оформляется отдельным протоколом, являющимся основанием для внесений изменений в план закупок, либо основанием для проведения закупки у единственного поставщика (подрядчика, исполнителя), либо проведения повторного запроса цен в электронной форме на тех же или иных условиях, либо проведения закупки иным способом в соответствии с </w:t>
      </w:r>
      <w:hyperlink r:id="rId50">
        <w:r w:rsidRPr="00562C4E">
          <w:rPr>
            <w:rFonts w:ascii="Times New Roman" w:eastAsia="Calibri" w:hAnsi="Times New Roman" w:cs="Times New Roman"/>
            <w:kern w:val="2"/>
            <w:sz w:val="24"/>
            <w:szCs w:val="24"/>
            <w:lang w:eastAsia="ru-RU"/>
          </w:rPr>
          <w:t>Положением о закупках</w:t>
        </w:r>
      </w:hyperlink>
      <w:r w:rsidRPr="00562C4E">
        <w:rPr>
          <w:rFonts w:ascii="Times New Roman" w:eastAsia="Calibri" w:hAnsi="Times New Roman" w:cs="Times New Roman"/>
          <w:kern w:val="2"/>
          <w:sz w:val="24"/>
          <w:szCs w:val="24"/>
          <w:lang w:eastAsia="ru-RU"/>
        </w:rPr>
        <w:t>.</w:t>
      </w:r>
    </w:p>
    <w:p w:rsidR="00A870D3" w:rsidRPr="00562C4E" w:rsidRDefault="00C551D1">
      <w:pPr>
        <w:autoSpaceDE w:val="0"/>
        <w:spacing w:after="0" w:line="240" w:lineRule="auto"/>
        <w:ind w:firstLine="709"/>
        <w:jc w:val="both"/>
      </w:pPr>
      <w:r w:rsidRPr="00562C4E">
        <w:rPr>
          <w:rFonts w:ascii="Times New Roman" w:eastAsia="Calibri" w:hAnsi="Times New Roman" w:cs="Times New Roman"/>
          <w:kern w:val="2"/>
          <w:sz w:val="24"/>
          <w:szCs w:val="24"/>
          <w:lang w:eastAsia="ru-RU"/>
        </w:rPr>
        <w:t xml:space="preserve">8.4.5. При осуществлении закупки Заказчик вправе по истечении срока приема заявок осуществить закупку не только у субъектов малого и среднего предпринимательства и </w:t>
      </w:r>
      <w:proofErr w:type="spellStart"/>
      <w:r w:rsidRPr="00562C4E">
        <w:rPr>
          <w:rFonts w:ascii="Times New Roman" w:eastAsia="Calibri" w:hAnsi="Times New Roman" w:cs="Times New Roman"/>
          <w:kern w:val="2"/>
          <w:sz w:val="24"/>
          <w:szCs w:val="24"/>
          <w:lang w:eastAsia="ru-RU"/>
        </w:rPr>
        <w:t>самозанятых</w:t>
      </w:r>
      <w:proofErr w:type="spellEnd"/>
      <w:r w:rsidRPr="00562C4E">
        <w:rPr>
          <w:rFonts w:ascii="Times New Roman" w:eastAsia="Calibri" w:hAnsi="Times New Roman" w:cs="Times New Roman"/>
          <w:kern w:val="2"/>
          <w:sz w:val="24"/>
          <w:szCs w:val="24"/>
          <w:lang w:eastAsia="ru-RU"/>
        </w:rPr>
        <w:t xml:space="preserve"> в случаях, если:</w:t>
      </w:r>
    </w:p>
    <w:p w:rsidR="00A870D3" w:rsidRPr="00562C4E" w:rsidRDefault="00C551D1">
      <w:pPr>
        <w:autoSpaceDE w:val="0"/>
        <w:spacing w:after="0" w:line="240" w:lineRule="auto"/>
        <w:ind w:firstLine="709"/>
        <w:jc w:val="both"/>
      </w:pPr>
      <w:proofErr w:type="gramStart"/>
      <w:r w:rsidRPr="00562C4E">
        <w:rPr>
          <w:rFonts w:ascii="Times New Roman" w:eastAsia="Calibri" w:hAnsi="Times New Roman" w:cs="Times New Roman"/>
          <w:kern w:val="2"/>
          <w:sz w:val="24"/>
          <w:szCs w:val="24"/>
          <w:lang w:eastAsia="ru-RU"/>
        </w:rPr>
        <w:t>а</w:t>
      </w:r>
      <w:proofErr w:type="gramEnd"/>
      <w:r w:rsidRPr="00562C4E">
        <w:rPr>
          <w:rFonts w:ascii="Times New Roman" w:eastAsia="Calibri" w:hAnsi="Times New Roman" w:cs="Times New Roman"/>
          <w:kern w:val="2"/>
          <w:sz w:val="24"/>
          <w:szCs w:val="24"/>
          <w:lang w:eastAsia="ru-RU"/>
        </w:rPr>
        <w:t xml:space="preserve">) субъекты малого и среднего предпринимательства и </w:t>
      </w:r>
      <w:proofErr w:type="spellStart"/>
      <w:r w:rsidRPr="00562C4E">
        <w:rPr>
          <w:rFonts w:ascii="Times New Roman" w:eastAsia="Calibri" w:hAnsi="Times New Roman" w:cs="Times New Roman"/>
          <w:kern w:val="2"/>
          <w:sz w:val="24"/>
          <w:szCs w:val="24"/>
          <w:lang w:eastAsia="ru-RU"/>
        </w:rPr>
        <w:t>самозанятые</w:t>
      </w:r>
      <w:proofErr w:type="spellEnd"/>
      <w:r w:rsidRPr="00562C4E">
        <w:rPr>
          <w:rFonts w:ascii="Times New Roman" w:eastAsia="Calibri" w:hAnsi="Times New Roman" w:cs="Times New Roman"/>
          <w:kern w:val="2"/>
          <w:sz w:val="24"/>
          <w:szCs w:val="24"/>
          <w:lang w:eastAsia="ru-RU"/>
        </w:rPr>
        <w:t xml:space="preserve"> не подали заявок на участие в такой закупке;</w:t>
      </w:r>
    </w:p>
    <w:p w:rsidR="00A870D3" w:rsidRPr="00562C4E" w:rsidRDefault="00C551D1">
      <w:pPr>
        <w:autoSpaceDE w:val="0"/>
        <w:spacing w:after="0" w:line="240" w:lineRule="auto"/>
        <w:ind w:firstLine="709"/>
        <w:jc w:val="both"/>
      </w:pPr>
      <w:bookmarkStart w:id="47" w:name="sub_1211"/>
      <w:bookmarkEnd w:id="47"/>
      <w:proofErr w:type="gramStart"/>
      <w:r w:rsidRPr="00562C4E">
        <w:rPr>
          <w:rFonts w:ascii="Times New Roman" w:eastAsia="Calibri" w:hAnsi="Times New Roman" w:cs="Times New Roman"/>
          <w:kern w:val="2"/>
          <w:sz w:val="24"/>
          <w:szCs w:val="24"/>
          <w:lang w:eastAsia="ru-RU"/>
        </w:rPr>
        <w:t>б</w:t>
      </w:r>
      <w:proofErr w:type="gramEnd"/>
      <w:r w:rsidRPr="00562C4E">
        <w:rPr>
          <w:rFonts w:ascii="Times New Roman" w:eastAsia="Calibri" w:hAnsi="Times New Roman" w:cs="Times New Roman"/>
          <w:kern w:val="2"/>
          <w:sz w:val="24"/>
          <w:szCs w:val="24"/>
          <w:lang w:eastAsia="ru-RU"/>
        </w:rPr>
        <w:t xml:space="preserve">) заявки всех участников закупки, являющихся субъектами малого и среднего предпринимательства, </w:t>
      </w:r>
      <w:proofErr w:type="spellStart"/>
      <w:r w:rsidRPr="00562C4E">
        <w:rPr>
          <w:rFonts w:ascii="Times New Roman" w:eastAsia="Calibri" w:hAnsi="Times New Roman" w:cs="Times New Roman"/>
          <w:kern w:val="2"/>
          <w:sz w:val="24"/>
          <w:szCs w:val="24"/>
          <w:lang w:eastAsia="ru-RU"/>
        </w:rPr>
        <w:t>самозанятыми</w:t>
      </w:r>
      <w:proofErr w:type="spellEnd"/>
      <w:r w:rsidRPr="00562C4E">
        <w:rPr>
          <w:rFonts w:ascii="Times New Roman" w:eastAsia="Calibri" w:hAnsi="Times New Roman" w:cs="Times New Roman"/>
          <w:kern w:val="2"/>
          <w:sz w:val="24"/>
          <w:szCs w:val="24"/>
          <w:lang w:eastAsia="ru-RU"/>
        </w:rPr>
        <w:t>, отозваны или не соответствуют требованиям, предусмотренным документацией о закупке;</w:t>
      </w:r>
    </w:p>
    <w:p w:rsidR="00A870D3" w:rsidRPr="00562C4E" w:rsidRDefault="00C551D1">
      <w:pPr>
        <w:autoSpaceDE w:val="0"/>
        <w:spacing w:after="0" w:line="240" w:lineRule="auto"/>
        <w:ind w:firstLine="709"/>
        <w:jc w:val="both"/>
      </w:pPr>
      <w:bookmarkStart w:id="48" w:name="sub_1212"/>
      <w:bookmarkEnd w:id="48"/>
      <w:proofErr w:type="gramStart"/>
      <w:r w:rsidRPr="00562C4E">
        <w:rPr>
          <w:rFonts w:ascii="Times New Roman" w:eastAsia="Calibri" w:hAnsi="Times New Roman" w:cs="Times New Roman"/>
          <w:kern w:val="2"/>
          <w:sz w:val="24"/>
          <w:szCs w:val="24"/>
          <w:lang w:eastAsia="ru-RU"/>
        </w:rPr>
        <w:lastRenderedPageBreak/>
        <w:t>в</w:t>
      </w:r>
      <w:proofErr w:type="gramEnd"/>
      <w:r w:rsidRPr="00562C4E">
        <w:rPr>
          <w:rFonts w:ascii="Times New Roman" w:eastAsia="Calibri" w:hAnsi="Times New Roman" w:cs="Times New Roman"/>
          <w:kern w:val="2"/>
          <w:sz w:val="24"/>
          <w:szCs w:val="24"/>
          <w:lang w:eastAsia="ru-RU"/>
        </w:rPr>
        <w:t xml:space="preserve">) заявка, поданная единственным участником закупки, являющимся субъектом малого и среднего предпринимательства, </w:t>
      </w:r>
      <w:proofErr w:type="spellStart"/>
      <w:r w:rsidRPr="00562C4E">
        <w:rPr>
          <w:rFonts w:ascii="Times New Roman" w:eastAsia="Calibri" w:hAnsi="Times New Roman" w:cs="Times New Roman"/>
          <w:kern w:val="2"/>
          <w:sz w:val="24"/>
          <w:szCs w:val="24"/>
          <w:lang w:eastAsia="ru-RU"/>
        </w:rPr>
        <w:t>самозанятым</w:t>
      </w:r>
      <w:proofErr w:type="spellEnd"/>
      <w:r w:rsidRPr="00562C4E">
        <w:rPr>
          <w:rFonts w:ascii="Times New Roman" w:eastAsia="Calibri" w:hAnsi="Times New Roman" w:cs="Times New Roman"/>
          <w:kern w:val="2"/>
          <w:sz w:val="24"/>
          <w:szCs w:val="24"/>
          <w:lang w:eastAsia="ru-RU"/>
        </w:rPr>
        <w:t>, не соответствует требованиям, предусмотренным документацией о закупке;</w:t>
      </w:r>
    </w:p>
    <w:p w:rsidR="00A870D3" w:rsidRPr="00562C4E" w:rsidRDefault="00C551D1">
      <w:pPr>
        <w:autoSpaceDE w:val="0"/>
        <w:spacing w:after="0" w:line="240" w:lineRule="auto"/>
        <w:ind w:firstLine="709"/>
        <w:jc w:val="both"/>
      </w:pPr>
      <w:bookmarkStart w:id="49" w:name="sub_1213"/>
      <w:bookmarkEnd w:id="49"/>
      <w:proofErr w:type="gramStart"/>
      <w:r w:rsidRPr="00562C4E">
        <w:rPr>
          <w:rFonts w:ascii="Times New Roman" w:eastAsia="Calibri" w:hAnsi="Times New Roman" w:cs="Times New Roman"/>
          <w:kern w:val="2"/>
          <w:sz w:val="24"/>
          <w:szCs w:val="24"/>
          <w:lang w:eastAsia="ru-RU"/>
        </w:rPr>
        <w:t>г</w:t>
      </w:r>
      <w:proofErr w:type="gramEnd"/>
      <w:r w:rsidRPr="00562C4E">
        <w:rPr>
          <w:rFonts w:ascii="Times New Roman" w:eastAsia="Calibri" w:hAnsi="Times New Roman" w:cs="Times New Roman"/>
          <w:kern w:val="2"/>
          <w:sz w:val="24"/>
          <w:szCs w:val="24"/>
          <w:lang w:eastAsia="ru-RU"/>
        </w:rPr>
        <w:t>) Заказчиком принято решение о том, что договор по результатам закупки не заключается (за исключением случая осуществления конкурентной закупки).</w:t>
      </w:r>
    </w:p>
    <w:p w:rsidR="00A870D3" w:rsidRPr="00562C4E" w:rsidRDefault="00C551D1">
      <w:pPr>
        <w:pStyle w:val="3"/>
      </w:pPr>
      <w:bookmarkStart w:id="50" w:name="__RefHeading___Toc78811752"/>
      <w:bookmarkEnd w:id="50"/>
      <w:r w:rsidRPr="00562C4E">
        <w:t>8.5. Обеспечение исполнения договора</w:t>
      </w:r>
    </w:p>
    <w:p w:rsidR="00A870D3" w:rsidRPr="00562C4E" w:rsidRDefault="00C551D1">
      <w:pPr>
        <w:pStyle w:val="affa"/>
        <w:ind w:firstLine="709"/>
      </w:pPr>
      <w:r w:rsidRPr="00562C4E">
        <w:t xml:space="preserve">8.5.1 Если в соответствии с </w:t>
      </w:r>
      <w:hyperlink w:anchor="_РАЗДЕЛ_II._ИНФОРМАЦИОННАЯ">
        <w:r w:rsidRPr="00562C4E">
          <w:t>Информационной картой</w:t>
        </w:r>
      </w:hyperlink>
      <w:r w:rsidRPr="00562C4E">
        <w:t xml:space="preserve"> запроса цен в электронной форме установлено требование обеспечения исполнения договора, договор заключается только после предоставления участником запроса цен в электронной форме, с которым заключается договор, банковской гарантии или передачи Заказчику в залог денежных средств, в том числе в форме депозита (вклада). Обеспечение исполнения договора предоставляется на сумму, указанную в </w:t>
      </w:r>
      <w:hyperlink w:anchor="_РАЗДЕЛ_II._ИНФОРМАЦИОННАЯ">
        <w:r w:rsidRPr="00562C4E">
          <w:t>Информационной карте</w:t>
        </w:r>
      </w:hyperlink>
      <w:r w:rsidRPr="00562C4E">
        <w:t xml:space="preserve"> запроса цен в электронной форме. Способ обеспечения исполнения договора определяется участником запроса цен в электронной форме, с которым заключается договор, самостоятельно. Если победителем запроса цен в электронной форме или участником запроса цен в электронной форме, с которым заключается договор, является бюджетное учреждение и в </w:t>
      </w:r>
      <w:hyperlink w:anchor="_РАЗДЕЛ_II._ИНФОРМАЦИОННАЯ">
        <w:r w:rsidRPr="00562C4E">
          <w:t>Информационной карте</w:t>
        </w:r>
      </w:hyperlink>
      <w:r w:rsidRPr="00562C4E">
        <w:t xml:space="preserve"> запроса цен в электронной форме установлено требование об обеспечении исполнения договора – предоставление обеспечения исполнения договора не требуется.</w:t>
      </w:r>
    </w:p>
    <w:p w:rsidR="00A870D3" w:rsidRPr="00562C4E" w:rsidRDefault="00C551D1">
      <w:pPr>
        <w:pStyle w:val="affa"/>
        <w:ind w:firstLine="709"/>
      </w:pPr>
      <w:r w:rsidRPr="00562C4E">
        <w:t xml:space="preserve">8.5.2 В том случае, если обеспечение исполнения договора представляется в виде банковской гарантии, банковская гарантия должна соответствовать требованиям, установленным </w:t>
      </w:r>
      <w:hyperlink r:id="rId51" w:anchor="/document/10164072/paragraph/521837163:0" w:history="1">
        <w:r w:rsidRPr="00562C4E">
          <w:t>Гражданским кодексом Российской Федерации</w:t>
        </w:r>
      </w:hyperlink>
      <w:r w:rsidRPr="00562C4E">
        <w:t>, иным законодательством Российской Федерации, а также требованиям настоящей документации.</w:t>
      </w:r>
    </w:p>
    <w:p w:rsidR="00A870D3" w:rsidRPr="00562C4E" w:rsidRDefault="00C551D1">
      <w:pPr>
        <w:pStyle w:val="affa"/>
        <w:ind w:firstLine="709"/>
      </w:pPr>
      <w:r w:rsidRPr="00562C4E">
        <w:t xml:space="preserve">В банковской гарантии в обязательном порядке должна быть указана сумма, в пределах которой гарант гарантирует исполнение обязательств по настоящему договору, которая должна быть не менее суммы, установленной в </w:t>
      </w:r>
      <w:hyperlink w:anchor="_РАЗДЕЛ_II._ИНФОРМАЦИОННАЯ">
        <w:r w:rsidRPr="00562C4E">
          <w:t>Информационной карте</w:t>
        </w:r>
      </w:hyperlink>
      <w:r w:rsidRPr="00562C4E">
        <w:t xml:space="preserve"> запроса цен в электронной форме.</w:t>
      </w:r>
    </w:p>
    <w:p w:rsidR="00A870D3" w:rsidRPr="00562C4E" w:rsidRDefault="00C551D1">
      <w:pPr>
        <w:pStyle w:val="affa"/>
        <w:ind w:firstLine="709"/>
      </w:pPr>
      <w:r w:rsidRPr="00562C4E">
        <w:t>Банковская гарантия должна содержать указание на договор, исполнение которого она обеспечивает путем указания на стороны договора, название предмета договора и ссылки на итоговый протокол, как основание заключения договора.</w:t>
      </w:r>
    </w:p>
    <w:p w:rsidR="00A870D3" w:rsidRPr="00562C4E" w:rsidRDefault="00C551D1">
      <w:pPr>
        <w:pStyle w:val="affa"/>
        <w:ind w:firstLine="709"/>
      </w:pPr>
      <w:r w:rsidRPr="00562C4E">
        <w:t>Срок действия банковской гарантии должен устанавливаться с учетом установленного гарантийного срока поставленных товаров, выполненных работ, оказанных услуг по соответствующему договору и оканчиваться не ранее его завершения.</w:t>
      </w:r>
    </w:p>
    <w:p w:rsidR="00A870D3" w:rsidRPr="00562C4E" w:rsidRDefault="00C551D1">
      <w:pPr>
        <w:pStyle w:val="affa"/>
        <w:ind w:firstLine="709"/>
      </w:pPr>
      <w:r w:rsidRPr="00562C4E">
        <w:t>Банковская гарантия должна содержать указание на согласие гаранта с тем, что изменения и дополнения, внесенные в договор, не освобождают его от обязательств по соответствующей банковской гарантии.</w:t>
      </w:r>
    </w:p>
    <w:p w:rsidR="00A870D3" w:rsidRPr="00562C4E" w:rsidRDefault="00C551D1">
      <w:pPr>
        <w:pStyle w:val="affa"/>
        <w:ind w:firstLine="709"/>
      </w:pPr>
      <w:r w:rsidRPr="00562C4E">
        <w:t>8.5.3 Денежные средства, находящиеся в залоге, возвращаются исполнителю, с которым заключается договор, по его письменному требованию при условии надлежащего исполнения им всех своих обязательств по договору. Денежные средства возвращаются на банковский счет, указанный исполнителем в этом письменном требовании.</w:t>
      </w:r>
    </w:p>
    <w:p w:rsidR="00A870D3" w:rsidRPr="00562C4E" w:rsidRDefault="00C551D1">
      <w:pPr>
        <w:spacing w:after="0" w:line="240" w:lineRule="auto"/>
        <w:ind w:firstLine="709"/>
        <w:jc w:val="both"/>
      </w:pPr>
      <w:r w:rsidRPr="00562C4E">
        <w:rPr>
          <w:rFonts w:ascii="Times New Roman" w:eastAsia="Calibri" w:hAnsi="Times New Roman" w:cs="Times New Roman"/>
          <w:kern w:val="2"/>
          <w:sz w:val="24"/>
          <w:szCs w:val="24"/>
          <w:lang w:eastAsia="ru-RU"/>
        </w:rPr>
        <w:t>8.5.4 В случае, если по каким-либо причинам обеспечение исполнения обязательств по договору перестало быть действительным, закончило свое действие или иным образом перестало обеспечивать исполнение исполнителем своих обязательств по договору, соответствующий исполнитель обязуется в течение 10 (Десяти) банковских дней предоставить Заказчику иное (новое) надлежащее обеспечение исполнение обязательств по договору на тех же условиях и в том же размере, которые указаны в настоящем Разделе.</w:t>
      </w:r>
    </w:p>
    <w:p w:rsidR="00A870D3" w:rsidRPr="00562C4E" w:rsidRDefault="00C551D1">
      <w:pPr>
        <w:pStyle w:val="3"/>
      </w:pPr>
      <w:bookmarkStart w:id="51" w:name="__RefHeading___Toc78811753"/>
      <w:bookmarkEnd w:id="51"/>
      <w:r w:rsidRPr="00562C4E">
        <w:t>8.6 Особенности заключения и исполнения договора при предоставлении преференций</w:t>
      </w:r>
    </w:p>
    <w:p w:rsidR="00A870D3" w:rsidRPr="00562C4E" w:rsidRDefault="00C551D1">
      <w:pPr>
        <w:spacing w:after="0" w:line="240" w:lineRule="auto"/>
        <w:ind w:firstLine="709"/>
        <w:jc w:val="both"/>
      </w:pPr>
      <w:r w:rsidRPr="00562C4E">
        <w:rPr>
          <w:rFonts w:ascii="Times New Roman" w:hAnsi="Times New Roman" w:cs="Times New Roman"/>
          <w:kern w:val="2"/>
          <w:sz w:val="24"/>
          <w:szCs w:val="24"/>
          <w:lang w:eastAsia="ru-RU"/>
        </w:rPr>
        <w:t xml:space="preserve">8.6.1 В случае, если договор заключается с участником закупки, которому был предоставлен приоритет в соответствии с </w:t>
      </w:r>
      <w:hyperlink r:id="rId52" w:anchor="/document/71492106/paragraph/1:3" w:history="1">
        <w:r w:rsidRPr="00562C4E">
          <w:rPr>
            <w:rFonts w:ascii="Times New Roman" w:hAnsi="Times New Roman" w:cs="Times New Roman"/>
            <w:kern w:val="2"/>
            <w:sz w:val="24"/>
            <w:szCs w:val="24"/>
            <w:lang w:eastAsia="ru-RU"/>
          </w:rPr>
          <w:t>п</w:t>
        </w:r>
      </w:hyperlink>
      <w:r w:rsidRPr="00562C4E">
        <w:rPr>
          <w:rFonts w:ascii="Times New Roman" w:hAnsi="Times New Roman" w:cs="Times New Roman"/>
          <w:bCs/>
          <w:kern w:val="2"/>
          <w:sz w:val="24"/>
          <w:szCs w:val="24"/>
          <w:lang w:eastAsia="ru-RU"/>
        </w:rPr>
        <w:t xml:space="preserve">остановлением Правительства РФ от 16 сентября 2017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 ПП </w:t>
      </w:r>
      <w:r w:rsidRPr="00562C4E">
        <w:rPr>
          <w:rFonts w:ascii="Times New Roman" w:hAnsi="Times New Roman" w:cs="Times New Roman"/>
          <w:bCs/>
          <w:kern w:val="2"/>
          <w:sz w:val="24"/>
          <w:szCs w:val="24"/>
          <w:lang w:eastAsia="ru-RU"/>
        </w:rPr>
        <w:lastRenderedPageBreak/>
        <w:t xml:space="preserve">№ 925), то в договоре должна быть отражена </w:t>
      </w:r>
      <w:r w:rsidRPr="00562C4E">
        <w:rPr>
          <w:rFonts w:ascii="Times New Roman" w:hAnsi="Times New Roman" w:cs="Times New Roman"/>
          <w:kern w:val="2"/>
          <w:sz w:val="24"/>
          <w:szCs w:val="24"/>
          <w:lang w:eastAsia="ru-RU"/>
        </w:rPr>
        <w:t>страна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A870D3" w:rsidRPr="00562C4E" w:rsidRDefault="00C551D1">
      <w:pPr>
        <w:spacing w:after="0" w:line="240" w:lineRule="auto"/>
        <w:ind w:firstLine="709"/>
        <w:jc w:val="both"/>
        <w:rPr>
          <w:rFonts w:ascii="Times New Roman" w:hAnsi="Times New Roman" w:cs="Times New Roman"/>
          <w:kern w:val="2"/>
          <w:sz w:val="24"/>
          <w:szCs w:val="24"/>
          <w:lang w:eastAsia="ru-RU"/>
        </w:rPr>
      </w:pPr>
      <w:r w:rsidRPr="00562C4E">
        <w:rPr>
          <w:rFonts w:ascii="Times New Roman" w:hAnsi="Times New Roman" w:cs="Times New Roman"/>
          <w:kern w:val="2"/>
          <w:sz w:val="24"/>
          <w:szCs w:val="24"/>
          <w:lang w:eastAsia="ru-RU"/>
        </w:rPr>
        <w:t xml:space="preserve">8.6.2 При исполнении договора, заключенного с участником закупки, которому предоставлен приоритет в соответствии с </w:t>
      </w:r>
      <w:hyperlink r:id="rId53" w:anchor="/document/71492106/paragraph/1:3" w:history="1">
        <w:r w:rsidRPr="00562C4E">
          <w:rPr>
            <w:rFonts w:ascii="Times New Roman" w:hAnsi="Times New Roman" w:cs="Times New Roman"/>
            <w:kern w:val="2"/>
            <w:sz w:val="24"/>
            <w:szCs w:val="24"/>
            <w:lang w:eastAsia="ru-RU"/>
          </w:rPr>
          <w:t>ПП № 925</w:t>
        </w:r>
      </w:hyperlink>
      <w:r w:rsidRPr="00562C4E">
        <w:rPr>
          <w:rFonts w:ascii="Times New Roman" w:hAnsi="Times New Roman" w:cs="Times New Roman"/>
          <w:kern w:val="2"/>
          <w:sz w:val="24"/>
          <w:szCs w:val="24"/>
          <w:lang w:eastAsia="ru-RU"/>
        </w:rPr>
        <w:t>,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p>
    <w:p w:rsidR="00A870D3" w:rsidRPr="00562C4E" w:rsidRDefault="00C551D1">
      <w:pPr>
        <w:pStyle w:val="3"/>
      </w:pPr>
      <w:bookmarkStart w:id="52" w:name="__RefHeading___Toc78811754"/>
      <w:bookmarkEnd w:id="52"/>
      <w:r w:rsidRPr="00562C4E">
        <w:t>8.7. Правовое регулирование</w:t>
      </w:r>
    </w:p>
    <w:p w:rsidR="00A870D3" w:rsidRPr="00562C4E" w:rsidRDefault="00C551D1">
      <w:pPr>
        <w:spacing w:after="0" w:line="240" w:lineRule="auto"/>
        <w:ind w:firstLine="709"/>
        <w:jc w:val="both"/>
      </w:pPr>
      <w:r w:rsidRPr="00562C4E">
        <w:rPr>
          <w:rFonts w:ascii="Times New Roman" w:eastAsia="Calibri" w:hAnsi="Times New Roman" w:cs="Times New Roman"/>
          <w:kern w:val="2"/>
          <w:sz w:val="24"/>
          <w:szCs w:val="24"/>
          <w:lang w:eastAsia="ru-RU"/>
        </w:rPr>
        <w:t xml:space="preserve">8.7.1. В случае возникновения любых противоречий, претензий и разногласий, и споров, связанных с закупкой путем проведения запроса цен </w:t>
      </w:r>
      <w:r w:rsidRPr="00562C4E">
        <w:rPr>
          <w:rFonts w:ascii="Times New Roman" w:eastAsia="Calibri" w:hAnsi="Times New Roman" w:cs="Times New Roman"/>
          <w:color w:val="000000"/>
          <w:kern w:val="2"/>
          <w:sz w:val="24"/>
          <w:szCs w:val="24"/>
          <w:lang w:eastAsia="ru-RU"/>
        </w:rPr>
        <w:t>в электронной форме</w:t>
      </w:r>
      <w:r w:rsidRPr="00562C4E">
        <w:rPr>
          <w:rFonts w:ascii="Times New Roman" w:eastAsia="Calibri" w:hAnsi="Times New Roman" w:cs="Times New Roman"/>
          <w:kern w:val="2"/>
          <w:sz w:val="24"/>
          <w:szCs w:val="24"/>
          <w:lang w:eastAsia="ru-RU"/>
        </w:rPr>
        <w:t>, участники запроса цен, Заказчик (комиссия) предпринимают усилия для урегулирования таких противоречий, претензий и разногласий в добровольном порядке.</w:t>
      </w:r>
    </w:p>
    <w:p w:rsidR="00A870D3" w:rsidRPr="00562C4E" w:rsidRDefault="00C551D1">
      <w:pPr>
        <w:spacing w:after="0" w:line="240" w:lineRule="auto"/>
        <w:ind w:firstLine="709"/>
        <w:jc w:val="both"/>
        <w:rPr>
          <w:rFonts w:ascii="Times New Roman" w:eastAsia="Calibri" w:hAnsi="Times New Roman" w:cs="Times New Roman"/>
          <w:kern w:val="2"/>
          <w:sz w:val="24"/>
          <w:szCs w:val="24"/>
          <w:lang w:eastAsia="ru-RU"/>
        </w:rPr>
      </w:pPr>
      <w:r w:rsidRPr="00562C4E">
        <w:rPr>
          <w:rFonts w:ascii="Times New Roman" w:eastAsia="Calibri" w:hAnsi="Times New Roman" w:cs="Times New Roman"/>
          <w:kern w:val="2"/>
          <w:sz w:val="24"/>
          <w:szCs w:val="24"/>
          <w:lang w:eastAsia="ru-RU"/>
        </w:rPr>
        <w:t>8.7.2. Любые споры, остающиеся неурегулированными во внесудебном порядке, разрешаются в судебном порядке в соответствии действующим процессуальным законодательством Российской Федерации.</w:t>
      </w:r>
      <w:r w:rsidRPr="00562C4E">
        <w:br w:type="page"/>
      </w:r>
    </w:p>
    <w:p w:rsidR="00A870D3" w:rsidRPr="00562C4E" w:rsidRDefault="00A870D3">
      <w:pPr>
        <w:spacing w:after="0" w:line="240" w:lineRule="auto"/>
        <w:ind w:firstLine="709"/>
        <w:jc w:val="both"/>
        <w:rPr>
          <w:rFonts w:ascii="Times New Roman" w:eastAsia="Calibri" w:hAnsi="Times New Roman" w:cs="Times New Roman"/>
          <w:kern w:val="2"/>
          <w:sz w:val="24"/>
          <w:szCs w:val="24"/>
          <w:lang w:eastAsia="ru-RU"/>
        </w:rPr>
      </w:pPr>
    </w:p>
    <w:p w:rsidR="00A870D3" w:rsidRPr="00562C4E" w:rsidRDefault="00C551D1">
      <w:pPr>
        <w:pStyle w:val="1"/>
      </w:pPr>
      <w:bookmarkStart w:id="53" w:name="__RefHeading___Toc78811755"/>
      <w:bookmarkStart w:id="54" w:name="_РАЗДЕЛ_II._ИНФОРМАЦИОННАЯ"/>
      <w:bookmarkEnd w:id="53"/>
      <w:bookmarkEnd w:id="54"/>
      <w:r w:rsidRPr="00562C4E">
        <w:t>РАЗДЕЛ II.</w:t>
      </w:r>
      <w:r w:rsidRPr="00562C4E">
        <w:br/>
        <w:t>ИНФОРМАЦИОННАЯ КАРТА ЗАПРОСА ЦЕН В ЭЛЕКТРОННОЙ ФОРМЕ</w:t>
      </w:r>
    </w:p>
    <w:p w:rsidR="00A870D3" w:rsidRPr="00562C4E" w:rsidRDefault="00A870D3">
      <w:pPr>
        <w:pStyle w:val="1"/>
      </w:pPr>
      <w:bookmarkStart w:id="55" w:name="раздел2инфкарта"/>
      <w:bookmarkEnd w:id="55"/>
    </w:p>
    <w:tbl>
      <w:tblPr>
        <w:tblW w:w="10566" w:type="dxa"/>
        <w:tblInd w:w="-365" w:type="dxa"/>
        <w:tblLayout w:type="fixed"/>
        <w:tblLook w:val="04A0" w:firstRow="1" w:lastRow="0" w:firstColumn="1" w:lastColumn="0" w:noHBand="0" w:noVBand="1"/>
      </w:tblPr>
      <w:tblGrid>
        <w:gridCol w:w="540"/>
        <w:gridCol w:w="2939"/>
        <w:gridCol w:w="7087"/>
      </w:tblGrid>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sz w:val="24"/>
                <w:szCs w:val="24"/>
              </w:rPr>
            </w:pPr>
            <w:r w:rsidRPr="00562C4E">
              <w:rPr>
                <w:rFonts w:ascii="Times New Roman" w:hAnsi="Times New Roman" w:cs="Times New Roman"/>
                <w:b/>
                <w:sz w:val="24"/>
                <w:szCs w:val="24"/>
              </w:rPr>
              <w:t>№ п/п</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pPr>
            <w:r w:rsidRPr="00562C4E">
              <w:rPr>
                <w:rFonts w:ascii="Times New Roman" w:hAnsi="Times New Roman" w:cs="Times New Roman"/>
                <w:b/>
                <w:sz w:val="24"/>
                <w:szCs w:val="24"/>
              </w:rPr>
              <w:t>Наименование пояснений</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sz w:val="24"/>
                <w:szCs w:val="24"/>
              </w:rPr>
            </w:pPr>
            <w:r w:rsidRPr="00562C4E">
              <w:rPr>
                <w:rFonts w:ascii="Times New Roman" w:hAnsi="Times New Roman" w:cs="Times New Roman"/>
                <w:b/>
                <w:sz w:val="24"/>
                <w:szCs w:val="24"/>
              </w:rPr>
              <w:t>Текст пояснений</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1</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Наименование Заказчика и Организатора запроса цен в электронной форме, его адрес</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Закрытое акционерное общество «Саратовское предприятие городских электрических сетей»</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Юридический и фактический адрес: 410017, г. </w:t>
            </w:r>
            <w:proofErr w:type="gramStart"/>
            <w:r w:rsidRPr="00562C4E">
              <w:rPr>
                <w:rFonts w:ascii="Times New Roman" w:hAnsi="Times New Roman" w:cs="Times New Roman"/>
                <w:sz w:val="24"/>
                <w:szCs w:val="24"/>
              </w:rPr>
              <w:t xml:space="preserve">Саратов,   </w:t>
            </w:r>
            <w:proofErr w:type="gramEnd"/>
            <w:r w:rsidRPr="00562C4E">
              <w:rPr>
                <w:rFonts w:ascii="Times New Roman" w:hAnsi="Times New Roman" w:cs="Times New Roman"/>
                <w:sz w:val="24"/>
                <w:szCs w:val="24"/>
              </w:rPr>
              <w:t xml:space="preserve">                        ул. </w:t>
            </w:r>
            <w:proofErr w:type="spellStart"/>
            <w:r w:rsidRPr="00562C4E">
              <w:rPr>
                <w:rFonts w:ascii="Times New Roman" w:hAnsi="Times New Roman" w:cs="Times New Roman"/>
                <w:sz w:val="24"/>
                <w:szCs w:val="24"/>
              </w:rPr>
              <w:t>Белоглинская</w:t>
            </w:r>
            <w:proofErr w:type="spellEnd"/>
            <w:r w:rsidRPr="00562C4E">
              <w:rPr>
                <w:rFonts w:ascii="Times New Roman" w:hAnsi="Times New Roman" w:cs="Times New Roman"/>
                <w:sz w:val="24"/>
                <w:szCs w:val="24"/>
              </w:rPr>
              <w:t>, 40</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Контактное лицо: Сальникова Наталья Александровна</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Адрес электронной почты: </w:t>
            </w:r>
            <w:hyperlink r:id="rId54">
              <w:r w:rsidRPr="00562C4E">
                <w:rPr>
                  <w:rFonts w:ascii="Times New Roman" w:hAnsi="Times New Roman" w:cs="Times New Roman"/>
                  <w:color w:val="000000"/>
                  <w:sz w:val="24"/>
                  <w:szCs w:val="24"/>
                  <w:lang w:val="en-US"/>
                </w:rPr>
                <w:t>zakupki</w:t>
              </w:r>
              <w:r w:rsidRPr="00562C4E">
                <w:rPr>
                  <w:rFonts w:ascii="Times New Roman" w:eastAsia="Calibri" w:hAnsi="Times New Roman" w:cs="Times New Roman"/>
                  <w:color w:val="000000"/>
                  <w:sz w:val="24"/>
                  <w:szCs w:val="24"/>
                </w:rPr>
                <w:t>@spgs.ru</w:t>
              </w:r>
            </w:hyperlink>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Контактный телефон: 8 (845-2) 24-76-67</w:t>
            </w:r>
          </w:p>
          <w:p w:rsidR="00A870D3" w:rsidRPr="00562C4E" w:rsidRDefault="00A870D3">
            <w:pPr>
              <w:spacing w:after="0" w:line="240" w:lineRule="auto"/>
              <w:jc w:val="both"/>
              <w:rPr>
                <w:rFonts w:ascii="Times New Roman" w:hAnsi="Times New Roman" w:cs="Times New Roman"/>
                <w:sz w:val="24"/>
                <w:szCs w:val="24"/>
              </w:rPr>
            </w:pPr>
          </w:p>
        </w:tc>
      </w:tr>
      <w:tr w:rsidR="00A870D3" w:rsidRPr="00562C4E">
        <w:trPr>
          <w:trHeight w:val="844"/>
        </w:trPr>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2</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Предмет запроса цен в электронной форме</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color w:val="000000"/>
                <w:sz w:val="24"/>
                <w:szCs w:val="24"/>
                <w:lang w:eastAsia="ru-RU"/>
              </w:rPr>
              <w:t>Право заключения договора на поставку автомобильных жидкостей и смазочных материалов</w:t>
            </w:r>
          </w:p>
        </w:tc>
      </w:tr>
      <w:tr w:rsidR="00A870D3" w:rsidRPr="00562C4E">
        <w:trPr>
          <w:trHeight w:val="658"/>
        </w:trPr>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3</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Адрес сайта Заказчика, на котором размещена документация по запросу цен в электронной форме</w:t>
            </w:r>
          </w:p>
        </w:tc>
        <w:tc>
          <w:tcPr>
            <w:tcW w:w="7087"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rPr>
                <w:rFonts w:ascii="Times New Roman" w:hAnsi="Times New Roman" w:cs="Times New Roman"/>
                <w:sz w:val="24"/>
                <w:szCs w:val="24"/>
              </w:rPr>
            </w:pPr>
            <w:hyperlink r:id="rId55">
              <w:r w:rsidRPr="00562C4E">
                <w:rPr>
                  <w:rFonts w:ascii="Times New Roman" w:hAnsi="Times New Roman" w:cs="Times New Roman"/>
                  <w:sz w:val="24"/>
                  <w:szCs w:val="24"/>
                  <w:lang w:val="en-US"/>
                </w:rPr>
                <w:t>www.spgs.ru</w:t>
              </w:r>
            </w:hyperlink>
            <w:r w:rsidRPr="00562C4E">
              <w:rPr>
                <w:rFonts w:ascii="Times New Roman" w:hAnsi="Times New Roman" w:cs="Times New Roman"/>
                <w:sz w:val="24"/>
                <w:szCs w:val="24"/>
              </w:rPr>
              <w:t xml:space="preserve"> </w:t>
            </w:r>
          </w:p>
        </w:tc>
      </w:tr>
      <w:tr w:rsidR="00A870D3" w:rsidRPr="00562C4E">
        <w:trPr>
          <w:trHeight w:val="658"/>
        </w:trPr>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4</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 xml:space="preserve">Адрес </w:t>
            </w:r>
            <w:r w:rsidRPr="00562C4E">
              <w:rPr>
                <w:rFonts w:ascii="Times New Roman" w:hAnsi="Times New Roman" w:cs="Times New Roman"/>
                <w:bCs/>
                <w:sz w:val="24"/>
                <w:szCs w:val="24"/>
              </w:rPr>
              <w:t>единой информационной системы</w:t>
            </w:r>
            <w:r w:rsidRPr="00562C4E">
              <w:rPr>
                <w:rFonts w:ascii="Times New Roman" w:hAnsi="Times New Roman" w:cs="Times New Roman"/>
                <w:sz w:val="24"/>
                <w:szCs w:val="24"/>
              </w:rPr>
              <w:t>, на которой размещена информация по запросу цен в электронной форме</w:t>
            </w:r>
          </w:p>
        </w:tc>
        <w:tc>
          <w:tcPr>
            <w:tcW w:w="7087"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rPr>
                <w:rFonts w:ascii="Times New Roman" w:eastAsia="Calibri" w:hAnsi="Times New Roman" w:cs="Times New Roman"/>
                <w:sz w:val="24"/>
                <w:szCs w:val="24"/>
              </w:rPr>
            </w:pPr>
            <w:hyperlink r:id="rId56">
              <w:r w:rsidRPr="00562C4E">
                <w:rPr>
                  <w:rFonts w:ascii="Times New Roman" w:hAnsi="Times New Roman" w:cs="Times New Roman"/>
                  <w:sz w:val="24"/>
                  <w:szCs w:val="24"/>
                  <w:lang w:val="en-US"/>
                </w:rPr>
                <w:t>www.zakupki.gov.ru</w:t>
              </w:r>
            </w:hyperlink>
            <w:r w:rsidRPr="00562C4E">
              <w:rPr>
                <w:rFonts w:ascii="Times New Roman" w:hAnsi="Times New Roman" w:cs="Times New Roman"/>
                <w:sz w:val="24"/>
                <w:szCs w:val="24"/>
              </w:rPr>
              <w:t xml:space="preserve"> </w:t>
            </w:r>
          </w:p>
        </w:tc>
      </w:tr>
      <w:tr w:rsidR="00A870D3" w:rsidRPr="00562C4E">
        <w:trPr>
          <w:trHeight w:val="658"/>
        </w:trPr>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5</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Адрес электронной площадки, на которой проводится процедура по запросу цен в электронной форме</w:t>
            </w:r>
          </w:p>
        </w:tc>
        <w:tc>
          <w:tcPr>
            <w:tcW w:w="7087"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rPr>
                <w:rFonts w:ascii="Times New Roman" w:eastAsia="Calibri" w:hAnsi="Times New Roman" w:cs="Times New Roman"/>
                <w:sz w:val="24"/>
                <w:szCs w:val="24"/>
              </w:rPr>
            </w:pPr>
            <w:hyperlink r:id="rId57">
              <w:r w:rsidRPr="00562C4E">
                <w:rPr>
                  <w:rFonts w:ascii="Times New Roman" w:hAnsi="Times New Roman" w:cs="Times New Roman"/>
                  <w:sz w:val="24"/>
                  <w:szCs w:val="24"/>
                  <w:lang w:val="en-US" w:eastAsia="ru-RU"/>
                </w:rPr>
                <w:t>www</w:t>
              </w:r>
              <w:r w:rsidRPr="00562C4E">
                <w:rPr>
                  <w:rFonts w:ascii="Times New Roman" w:hAnsi="Times New Roman" w:cs="Times New Roman"/>
                  <w:sz w:val="24"/>
                  <w:szCs w:val="24"/>
                  <w:lang w:eastAsia="ru-RU"/>
                </w:rPr>
                <w:t>.</w:t>
              </w:r>
              <w:proofErr w:type="spellStart"/>
              <w:r w:rsidRPr="00562C4E">
                <w:rPr>
                  <w:rFonts w:ascii="Times New Roman" w:hAnsi="Times New Roman" w:cs="Times New Roman"/>
                  <w:sz w:val="24"/>
                  <w:szCs w:val="24"/>
                  <w:lang w:val="en-US" w:eastAsia="ru-RU"/>
                </w:rPr>
                <w:t>otc</w:t>
              </w:r>
              <w:proofErr w:type="spellEnd"/>
              <w:r w:rsidRPr="00562C4E">
                <w:rPr>
                  <w:rFonts w:ascii="Times New Roman" w:hAnsi="Times New Roman" w:cs="Times New Roman"/>
                  <w:sz w:val="24"/>
                  <w:szCs w:val="24"/>
                  <w:lang w:eastAsia="ru-RU"/>
                </w:rPr>
                <w:t>-</w:t>
              </w:r>
              <w:r w:rsidRPr="00562C4E">
                <w:rPr>
                  <w:rFonts w:ascii="Times New Roman" w:hAnsi="Times New Roman" w:cs="Times New Roman"/>
                  <w:sz w:val="24"/>
                  <w:szCs w:val="24"/>
                  <w:lang w:val="en-US" w:eastAsia="ru-RU"/>
                </w:rPr>
                <w:t>tender</w:t>
              </w:r>
              <w:r w:rsidRPr="00562C4E">
                <w:rPr>
                  <w:rFonts w:ascii="Times New Roman" w:hAnsi="Times New Roman" w:cs="Times New Roman"/>
                  <w:sz w:val="24"/>
                  <w:szCs w:val="24"/>
                  <w:lang w:eastAsia="ru-RU"/>
                </w:rPr>
                <w:t>.</w:t>
              </w:r>
              <w:proofErr w:type="spellStart"/>
              <w:r w:rsidRPr="00562C4E">
                <w:rPr>
                  <w:rFonts w:ascii="Times New Roman" w:hAnsi="Times New Roman" w:cs="Times New Roman"/>
                  <w:sz w:val="24"/>
                  <w:szCs w:val="24"/>
                  <w:lang w:val="en-US" w:eastAsia="ru-RU"/>
                </w:rPr>
                <w:t>ru</w:t>
              </w:r>
              <w:proofErr w:type="spellEnd"/>
            </w:hyperlink>
            <w:r w:rsidRPr="00562C4E">
              <w:rPr>
                <w:rFonts w:ascii="Times New Roman" w:hAnsi="Times New Roman" w:cs="Times New Roman"/>
                <w:color w:val="000000"/>
                <w:sz w:val="24"/>
                <w:szCs w:val="24"/>
                <w:lang w:eastAsia="ru-RU"/>
              </w:rPr>
              <w:t xml:space="preserve"> </w:t>
            </w:r>
          </w:p>
        </w:tc>
      </w:tr>
      <w:tr w:rsidR="00A870D3" w:rsidRPr="00562C4E">
        <w:trPr>
          <w:trHeight w:val="363"/>
        </w:trPr>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6</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Код ОКПД2</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47.30.20.000</w:t>
            </w:r>
          </w:p>
        </w:tc>
      </w:tr>
      <w:tr w:rsidR="00A870D3" w:rsidRPr="00562C4E">
        <w:trPr>
          <w:trHeight w:val="269"/>
        </w:trPr>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7</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Код ОКВЭД2 </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47.30.2</w:t>
            </w:r>
          </w:p>
        </w:tc>
      </w:tr>
      <w:tr w:rsidR="00A870D3" w:rsidRPr="00562C4E">
        <w:trPr>
          <w:trHeight w:val="269"/>
        </w:trPr>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8</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Сведения о начальной (максимальной) цене договора (цене лота), либо формула цены и максимальное значение цены договора, либо цена единицы товара, работы, услуги и максимальное значение цены договора;</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line="240" w:lineRule="auto"/>
              <w:rPr>
                <w:rFonts w:ascii="Times New Roman" w:hAnsi="Times New Roman" w:cs="Times New Roman"/>
                <w:b/>
                <w:color w:val="000000"/>
                <w:sz w:val="24"/>
                <w:szCs w:val="24"/>
                <w:u w:val="single"/>
                <w:lang w:eastAsia="ru-RU"/>
              </w:rPr>
            </w:pPr>
            <w:r w:rsidRPr="00562C4E">
              <w:rPr>
                <w:rFonts w:ascii="Times New Roman" w:hAnsi="Times New Roman" w:cs="Times New Roman"/>
                <w:b/>
                <w:color w:val="000000"/>
                <w:sz w:val="24"/>
                <w:szCs w:val="24"/>
                <w:u w:val="single"/>
                <w:lang w:eastAsia="ru-RU"/>
              </w:rPr>
              <w:t>Максимальное значение цены договора:</w:t>
            </w:r>
          </w:p>
          <w:p w:rsidR="00A870D3" w:rsidRPr="00562C4E" w:rsidRDefault="00C551D1">
            <w:pPr>
              <w:spacing w:line="240" w:lineRule="auto"/>
              <w:jc w:val="both"/>
              <w:rPr>
                <w:rFonts w:ascii="Times New Roman" w:hAnsi="Times New Roman" w:cs="Times New Roman"/>
                <w:color w:val="000000"/>
                <w:sz w:val="24"/>
                <w:szCs w:val="24"/>
                <w:lang w:eastAsia="ru-RU"/>
              </w:rPr>
            </w:pPr>
            <w:r w:rsidRPr="00562C4E">
              <w:rPr>
                <w:rFonts w:ascii="Times New Roman" w:hAnsi="Times New Roman" w:cs="Times New Roman"/>
                <w:b/>
                <w:color w:val="000000"/>
                <w:sz w:val="24"/>
                <w:szCs w:val="24"/>
              </w:rPr>
              <w:t>1 200 000</w:t>
            </w:r>
            <w:r w:rsidRPr="00562C4E">
              <w:rPr>
                <w:rFonts w:ascii="Times New Roman" w:hAnsi="Times New Roman" w:cs="Times New Roman"/>
                <w:color w:val="000000"/>
                <w:sz w:val="24"/>
                <w:szCs w:val="24"/>
              </w:rPr>
              <w:t xml:space="preserve"> </w:t>
            </w:r>
            <w:r w:rsidRPr="00562C4E">
              <w:rPr>
                <w:rFonts w:ascii="Times New Roman" w:hAnsi="Times New Roman" w:cs="Times New Roman"/>
                <w:b/>
                <w:color w:val="000000"/>
                <w:sz w:val="24"/>
                <w:szCs w:val="24"/>
              </w:rPr>
              <w:t>(один миллион двести тысяч) рублей 00 копеек</w:t>
            </w:r>
            <w:r w:rsidRPr="00562C4E">
              <w:rPr>
                <w:rFonts w:ascii="Times New Roman" w:hAnsi="Times New Roman" w:cs="Times New Roman"/>
                <w:b/>
                <w:sz w:val="24"/>
                <w:szCs w:val="24"/>
              </w:rPr>
              <w:t>.</w:t>
            </w:r>
            <w:r w:rsidRPr="00562C4E">
              <w:rPr>
                <w:rFonts w:ascii="Times New Roman" w:hAnsi="Times New Roman" w:cs="Times New Roman"/>
                <w:color w:val="000000"/>
                <w:sz w:val="24"/>
                <w:szCs w:val="24"/>
                <w:lang w:eastAsia="ru-RU"/>
              </w:rPr>
              <w:t xml:space="preserve"> В цену включаются все расходы участника, производимые им в процессе поставки товара, в том числе расходы на страхование, уплату налогов, сборов и других обязательных платежей. </w:t>
            </w:r>
          </w:p>
          <w:p w:rsidR="00A870D3" w:rsidRPr="00562C4E" w:rsidRDefault="00C551D1">
            <w:pPr>
              <w:spacing w:after="0" w:line="240" w:lineRule="auto"/>
              <w:ind w:firstLine="34"/>
              <w:jc w:val="both"/>
              <w:rPr>
                <w:rFonts w:ascii="Times New Roman" w:hAnsi="Times New Roman" w:cs="Times New Roman"/>
                <w:b/>
                <w:color w:val="000000"/>
                <w:sz w:val="24"/>
                <w:szCs w:val="24"/>
                <w:u w:val="single"/>
              </w:rPr>
            </w:pPr>
            <w:r w:rsidRPr="00562C4E">
              <w:rPr>
                <w:rFonts w:ascii="Times New Roman" w:hAnsi="Times New Roman" w:cs="Times New Roman"/>
                <w:b/>
                <w:color w:val="000000"/>
                <w:sz w:val="24"/>
                <w:szCs w:val="24"/>
                <w:u w:val="single"/>
              </w:rPr>
              <w:t xml:space="preserve">Сведения о начальной (максимальной) цене за единицу Товара: указаны в </w:t>
            </w:r>
            <w:r w:rsidRPr="00562C4E">
              <w:rPr>
                <w:rFonts w:ascii="Times New Roman" w:hAnsi="Times New Roman" w:cs="Times New Roman"/>
                <w:b/>
                <w:bCs/>
                <w:sz w:val="24"/>
                <w:szCs w:val="24"/>
                <w:u w:val="single"/>
              </w:rPr>
              <w:t>Приложении № 5 к документации «Техническое задание».</w:t>
            </w:r>
            <w:r w:rsidRPr="00562C4E">
              <w:rPr>
                <w:rFonts w:ascii="Times New Roman" w:hAnsi="Times New Roman" w:cs="Times New Roman"/>
                <w:b/>
                <w:color w:val="000000"/>
                <w:sz w:val="24"/>
                <w:szCs w:val="24"/>
                <w:u w:val="single"/>
              </w:rPr>
              <w:t xml:space="preserve"> </w:t>
            </w:r>
          </w:p>
        </w:tc>
      </w:tr>
      <w:tr w:rsidR="00A870D3" w:rsidRPr="00562C4E">
        <w:trPr>
          <w:trHeight w:val="1552"/>
        </w:trPr>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9</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товара, </w:t>
            </w:r>
            <w:r w:rsidRPr="00562C4E">
              <w:rPr>
                <w:rFonts w:ascii="Times New Roman" w:hAnsi="Times New Roman" w:cs="Times New Roman"/>
                <w:sz w:val="24"/>
                <w:szCs w:val="24"/>
              </w:rPr>
              <w:lastRenderedPageBreak/>
              <w:t>работы, услуги, к размерам, упаковке, отгрузке товара, к результатам работы,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ind w:firstLine="742"/>
              <w:jc w:val="both"/>
              <w:rPr>
                <w:rFonts w:ascii="Times New Roman" w:hAnsi="Times New Roman" w:cs="Times New Roman"/>
                <w:bCs/>
                <w:sz w:val="24"/>
                <w:szCs w:val="24"/>
                <w:lang w:eastAsia="ru-RU"/>
              </w:rPr>
            </w:pPr>
            <w:r w:rsidRPr="00562C4E">
              <w:rPr>
                <w:rFonts w:ascii="Times New Roman" w:hAnsi="Times New Roman" w:cs="Times New Roman"/>
                <w:bCs/>
                <w:sz w:val="24"/>
                <w:szCs w:val="24"/>
                <w:lang w:eastAsia="ru-RU"/>
              </w:rPr>
              <w:lastRenderedPageBreak/>
              <w:t xml:space="preserve">В целях защиты жизни и здоровья человека, имущества, охраны окружающей среды и предупреждения действий, вводящих в заблуждение потребителей, Товар должен соответствовать требованиям, установленным Техническим регламентом Таможенного союза </w:t>
            </w:r>
            <w:hyperlink r:id="rId58">
              <w:r w:rsidRPr="00562C4E">
                <w:rPr>
                  <w:rFonts w:ascii="Times New Roman" w:hAnsi="Times New Roman" w:cs="Times New Roman"/>
                  <w:bCs/>
                  <w:sz w:val="24"/>
                  <w:szCs w:val="24"/>
                  <w:lang w:eastAsia="ru-RU"/>
                </w:rPr>
                <w:t>ТР ТС 030/2012 «О требованиях к смазочным материалам, маслам и специальным жидкостям».</w:t>
              </w:r>
            </w:hyperlink>
          </w:p>
          <w:p w:rsidR="00A870D3" w:rsidRPr="00562C4E" w:rsidRDefault="00C551D1">
            <w:pPr>
              <w:spacing w:after="0" w:line="240" w:lineRule="auto"/>
              <w:ind w:firstLine="742"/>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Товар должен быть новым, выпущенным не ранее 4-квартала 2021 года, поставляться в новой фирменной таре.</w:t>
            </w:r>
          </w:p>
          <w:p w:rsidR="00A870D3" w:rsidRPr="00562C4E" w:rsidRDefault="00C551D1">
            <w:pPr>
              <w:spacing w:after="0" w:line="240" w:lineRule="auto"/>
              <w:ind w:firstLine="742"/>
              <w:jc w:val="both"/>
            </w:pPr>
            <w:r w:rsidRPr="00562C4E">
              <w:rPr>
                <w:rFonts w:ascii="Times New Roman" w:hAnsi="Times New Roman" w:cs="Times New Roman"/>
                <w:sz w:val="24"/>
                <w:szCs w:val="24"/>
                <w:lang w:eastAsia="ru-RU"/>
              </w:rPr>
              <w:lastRenderedPageBreak/>
              <w:t>Поставщик обязан передать Товар Заказчику свободным от прав третьих лиц, не находящимся в залоге, под арестом и свободным от любых других обременений.</w:t>
            </w:r>
          </w:p>
          <w:p w:rsidR="00A870D3" w:rsidRPr="00562C4E" w:rsidRDefault="00C551D1">
            <w:pPr>
              <w:spacing w:after="0" w:line="240" w:lineRule="auto"/>
              <w:ind w:firstLine="742"/>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Поставщик несет ответственность за любые потери и/или повреждения Товара, связанные с неправильной упаковкой.</w:t>
            </w:r>
          </w:p>
          <w:p w:rsidR="00A870D3" w:rsidRPr="00562C4E" w:rsidRDefault="00C551D1">
            <w:pPr>
              <w:spacing w:after="0" w:line="240" w:lineRule="auto"/>
              <w:ind w:firstLine="742"/>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 xml:space="preserve">Каждая партия Товара должна сопровождаться документами, подтверждающими его количество, ассортимент и стоимость (по формам, установленным унифицированными альбомами первичной учетной документации). </w:t>
            </w:r>
          </w:p>
          <w:p w:rsidR="00A870D3" w:rsidRPr="00562C4E" w:rsidRDefault="00C551D1">
            <w:pPr>
              <w:spacing w:after="0" w:line="240" w:lineRule="auto"/>
              <w:ind w:firstLine="742"/>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Поставщик вместе с Товаром обязуется передать Заказчику документы, необходимые для эксплуатации Товара, а также документы, свидетельствующие о соответствии качества Товара требованиям, установленным нормативно-правовыми актами РФ.</w:t>
            </w:r>
          </w:p>
          <w:p w:rsidR="00A870D3" w:rsidRPr="00562C4E" w:rsidRDefault="00A870D3">
            <w:pPr>
              <w:spacing w:after="0" w:line="240" w:lineRule="auto"/>
              <w:ind w:firstLine="742"/>
              <w:jc w:val="both"/>
              <w:rPr>
                <w:rFonts w:ascii="Times New Roman" w:hAnsi="Times New Roman" w:cs="Times New Roman"/>
                <w:sz w:val="24"/>
                <w:szCs w:val="24"/>
                <w:lang w:eastAsia="ru-RU"/>
              </w:rPr>
            </w:pPr>
          </w:p>
          <w:p w:rsidR="00A870D3" w:rsidRPr="00562C4E" w:rsidRDefault="00C551D1">
            <w:pPr>
              <w:spacing w:after="0" w:line="240" w:lineRule="auto"/>
              <w:ind w:firstLine="742"/>
              <w:jc w:val="both"/>
              <w:rPr>
                <w:rFonts w:ascii="Times New Roman" w:hAnsi="Times New Roman" w:cs="Times New Roman"/>
                <w:b/>
                <w:color w:val="000000"/>
                <w:sz w:val="24"/>
                <w:szCs w:val="24"/>
              </w:rPr>
            </w:pPr>
            <w:r w:rsidRPr="00562C4E">
              <w:rPr>
                <w:rFonts w:ascii="Times New Roman" w:hAnsi="Times New Roman" w:cs="Times New Roman"/>
                <w:b/>
                <w:color w:val="000000"/>
                <w:sz w:val="24"/>
                <w:szCs w:val="24"/>
              </w:rPr>
              <w:t>Подробные требования к безопасности, качеству, техническим характеристикам, функциональным характеристикам (потребительским свойствам) Товара изложены в Приложении № 5 «Техническое задание».</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bookmarkStart w:id="56" w:name="пункт10раздел2"/>
            <w:bookmarkStart w:id="57" w:name="составзаявки"/>
            <w:r w:rsidRPr="00562C4E">
              <w:rPr>
                <w:rFonts w:ascii="Times New Roman" w:hAnsi="Times New Roman" w:cs="Times New Roman"/>
                <w:sz w:val="24"/>
                <w:szCs w:val="24"/>
              </w:rPr>
              <w:lastRenderedPageBreak/>
              <w:t>10</w:t>
            </w:r>
            <w:bookmarkEnd w:id="56"/>
            <w:bookmarkEnd w:id="57"/>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Состав заявки на участие в закупке – перечень обязательных документов и информации, предоставляемых в составе заявки на участие в запросе цен в электронной форме</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 xml:space="preserve">Заявка, подготовленная участником, должна содержать следующие обязательные документы: </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1. Опись документов, с указанием количества листов (по форме </w:t>
            </w:r>
            <w:hyperlink w:anchor="приложение1">
              <w:r w:rsidRPr="00562C4E">
                <w:rPr>
                  <w:rFonts w:ascii="Times New Roman" w:hAnsi="Times New Roman" w:cs="Times New Roman"/>
                  <w:sz w:val="24"/>
                  <w:szCs w:val="24"/>
                </w:rPr>
                <w:t>Приложения № 1</w:t>
              </w:r>
            </w:hyperlink>
            <w:r w:rsidRPr="00562C4E">
              <w:rPr>
                <w:rFonts w:ascii="Times New Roman" w:hAnsi="Times New Roman" w:cs="Times New Roman"/>
                <w:sz w:val="24"/>
                <w:szCs w:val="24"/>
              </w:rPr>
              <w:t>).</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2. Предложение Участника закупки в отношении предмета закупки - заполненная форма Заявки с приложениями (по форме </w:t>
            </w:r>
            <w:hyperlink w:anchor="приложение2">
              <w:r w:rsidRPr="00562C4E">
                <w:rPr>
                  <w:rFonts w:ascii="Times New Roman" w:hAnsi="Times New Roman" w:cs="Times New Roman"/>
                  <w:sz w:val="24"/>
                  <w:szCs w:val="24"/>
                </w:rPr>
                <w:t>Приложений № 2</w:t>
              </w:r>
            </w:hyperlink>
            <w:r w:rsidRPr="00562C4E">
              <w:rPr>
                <w:rFonts w:ascii="Times New Roman" w:hAnsi="Times New Roman" w:cs="Times New Roman"/>
                <w:sz w:val="24"/>
                <w:szCs w:val="24"/>
              </w:rPr>
              <w:t xml:space="preserve">, </w:t>
            </w:r>
            <w:hyperlink w:anchor="приложение21">
              <w:r w:rsidRPr="00562C4E">
                <w:rPr>
                  <w:rFonts w:ascii="Times New Roman" w:hAnsi="Times New Roman" w:cs="Times New Roman"/>
                  <w:sz w:val="24"/>
                  <w:szCs w:val="24"/>
                </w:rPr>
                <w:t>2.1</w:t>
              </w:r>
            </w:hyperlink>
            <w:r w:rsidRPr="00562C4E">
              <w:rPr>
                <w:rFonts w:ascii="Times New Roman" w:hAnsi="Times New Roman" w:cs="Times New Roman"/>
                <w:sz w:val="24"/>
                <w:szCs w:val="24"/>
              </w:rPr>
              <w:t xml:space="preserve">). </w:t>
            </w:r>
            <w:r w:rsidRPr="00562C4E">
              <w:rPr>
                <w:rFonts w:ascii="Times New Roman" w:hAnsi="Times New Roman" w:cs="Times New Roman"/>
                <w:color w:val="000000"/>
                <w:sz w:val="24"/>
                <w:szCs w:val="24"/>
                <w:lang w:eastAsia="ru-RU"/>
              </w:rPr>
              <w:t xml:space="preserve">В составе заявки Участник закупки также представляет файл в формате </w:t>
            </w:r>
            <w:r w:rsidRPr="00562C4E">
              <w:rPr>
                <w:rFonts w:ascii="Times New Roman" w:hAnsi="Times New Roman" w:cs="Times New Roman"/>
                <w:color w:val="000000"/>
                <w:sz w:val="24"/>
                <w:szCs w:val="24"/>
                <w:lang w:val="en-US" w:eastAsia="ru-RU"/>
              </w:rPr>
              <w:t>Excel</w:t>
            </w:r>
            <w:r w:rsidRPr="00562C4E">
              <w:rPr>
                <w:rFonts w:ascii="Times New Roman" w:hAnsi="Times New Roman" w:cs="Times New Roman"/>
                <w:color w:val="000000"/>
                <w:sz w:val="24"/>
                <w:szCs w:val="24"/>
                <w:lang w:eastAsia="ru-RU"/>
              </w:rPr>
              <w:t>, содержащий таблицу с Предложением о ценах за единицу Товара в электронном виде;</w:t>
            </w:r>
          </w:p>
          <w:p w:rsidR="00A870D3" w:rsidRPr="00562C4E" w:rsidRDefault="00C551D1">
            <w:pPr>
              <w:spacing w:after="0" w:line="240" w:lineRule="auto"/>
              <w:jc w:val="both"/>
            </w:pPr>
            <w:r w:rsidRPr="00562C4E">
              <w:rPr>
                <w:rFonts w:ascii="Times New Roman" w:hAnsi="Times New Roman" w:cs="Times New Roman"/>
                <w:sz w:val="24"/>
                <w:szCs w:val="24"/>
              </w:rPr>
              <w:t>3. Копия документа, подтверждающего полномочия лица на осуществление действий от имени Участника закупки, за исключением случаев подписания Заявки:</w:t>
            </w:r>
          </w:p>
          <w:p w:rsidR="00A870D3" w:rsidRPr="00562C4E" w:rsidRDefault="00C551D1">
            <w:pPr>
              <w:spacing w:after="0" w:line="240" w:lineRule="auto"/>
              <w:jc w:val="both"/>
            </w:pPr>
            <w:proofErr w:type="gramStart"/>
            <w:r w:rsidRPr="00562C4E">
              <w:rPr>
                <w:rFonts w:ascii="Times New Roman" w:hAnsi="Times New Roman" w:cs="Times New Roman"/>
                <w:sz w:val="24"/>
                <w:szCs w:val="24"/>
              </w:rPr>
              <w:t>а</w:t>
            </w:r>
            <w:proofErr w:type="gramEnd"/>
            <w:r w:rsidRPr="00562C4E">
              <w:rPr>
                <w:rFonts w:ascii="Times New Roman" w:hAnsi="Times New Roman" w:cs="Times New Roman"/>
                <w:sz w:val="24"/>
                <w:szCs w:val="24"/>
              </w:rPr>
              <w:t>) индивидуальным предпринимателем, если Участником такой закупки является индивидуальный предприниматель;</w:t>
            </w:r>
          </w:p>
          <w:p w:rsidR="00A870D3" w:rsidRPr="00562C4E" w:rsidRDefault="00C551D1">
            <w:pPr>
              <w:spacing w:after="0" w:line="240" w:lineRule="auto"/>
              <w:jc w:val="both"/>
            </w:pPr>
            <w:proofErr w:type="gramStart"/>
            <w:r w:rsidRPr="00562C4E">
              <w:rPr>
                <w:rFonts w:ascii="Times New Roman" w:hAnsi="Times New Roman" w:cs="Times New Roman"/>
                <w:sz w:val="24"/>
                <w:szCs w:val="24"/>
              </w:rPr>
              <w:t>б</w:t>
            </w:r>
            <w:proofErr w:type="gramEnd"/>
            <w:r w:rsidRPr="00562C4E">
              <w:rPr>
                <w:rFonts w:ascii="Times New Roman" w:hAnsi="Times New Roman" w:cs="Times New Roman"/>
                <w:sz w:val="24"/>
                <w:szCs w:val="24"/>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 руководитель), если Участником такой закупки является юридическое лицо.</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4. Копии учредительных документов участника закупки: Устав (в действующей редакции) (для юридических лиц).</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5. Копия решения о согласии на совершение крупной сделки или о последующем одобрении этой сделки, если требование о наличии </w:t>
            </w:r>
            <w:r w:rsidRPr="00562C4E">
              <w:rPr>
                <w:rFonts w:ascii="Times New Roman" w:hAnsi="Times New Roman" w:cs="Times New Roman"/>
                <w:sz w:val="24"/>
                <w:szCs w:val="24"/>
              </w:rPr>
              <w:lastRenderedPageBreak/>
              <w:t>такого решения установлено законодательством Российской Федерации, и если для Участника закупки заключение по результатам настоящей закупки договора или предоставление обеспечения заявки на участие в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являются крупной сделкой.</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6. Декларация о соответствии Участника закупки требованиям, установленным документацией запроса цен в электронной форме (по форме </w:t>
            </w:r>
            <w:hyperlink w:anchor="приложение3">
              <w:r w:rsidRPr="00562C4E">
                <w:rPr>
                  <w:rFonts w:ascii="Times New Roman" w:hAnsi="Times New Roman" w:cs="Times New Roman"/>
                  <w:sz w:val="24"/>
                  <w:szCs w:val="24"/>
                </w:rPr>
                <w:t>Приложения № 3</w:t>
              </w:r>
            </w:hyperlink>
            <w:r w:rsidRPr="00562C4E">
              <w:rPr>
                <w:rFonts w:ascii="Times New Roman" w:hAnsi="Times New Roman" w:cs="Times New Roman"/>
                <w:sz w:val="24"/>
                <w:szCs w:val="24"/>
              </w:rPr>
              <w:t>).</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7. Перечень договоров (контрактов), подтверждающих добросовестность участника </w:t>
            </w:r>
            <w:r w:rsidRPr="00562C4E">
              <w:rPr>
                <w:rFonts w:ascii="Times New Roman" w:hAnsi="Times New Roman" w:cs="Times New Roman"/>
                <w:b/>
                <w:i/>
                <w:sz w:val="24"/>
                <w:szCs w:val="24"/>
              </w:rPr>
              <w:t xml:space="preserve">(в случае необходимости, в соответствии с </w:t>
            </w:r>
            <w:hyperlink w:anchor="подраздел32">
              <w:r w:rsidRPr="00562C4E">
                <w:rPr>
                  <w:rFonts w:ascii="Times New Roman" w:hAnsi="Times New Roman" w:cs="Times New Roman"/>
                  <w:b/>
                  <w:i/>
                  <w:sz w:val="24"/>
                  <w:szCs w:val="24"/>
                </w:rPr>
                <w:t>подразделом 3.2</w:t>
              </w:r>
            </w:hyperlink>
            <w:r w:rsidRPr="00562C4E">
              <w:rPr>
                <w:rFonts w:ascii="Times New Roman" w:hAnsi="Times New Roman" w:cs="Times New Roman"/>
                <w:b/>
                <w:i/>
                <w:sz w:val="24"/>
                <w:szCs w:val="24"/>
              </w:rPr>
              <w:t xml:space="preserve"> </w:t>
            </w:r>
            <w:hyperlink w:anchor="раздел1инструкция">
              <w:r w:rsidRPr="00562C4E">
                <w:rPr>
                  <w:rFonts w:ascii="Times New Roman" w:hAnsi="Times New Roman" w:cs="Times New Roman"/>
                  <w:b/>
                  <w:i/>
                  <w:sz w:val="24"/>
                  <w:szCs w:val="24"/>
                </w:rPr>
                <w:t>раздела I</w:t>
              </w:r>
            </w:hyperlink>
            <w:r w:rsidRPr="00562C4E">
              <w:rPr>
                <w:rFonts w:ascii="Times New Roman" w:hAnsi="Times New Roman" w:cs="Times New Roman"/>
                <w:b/>
                <w:i/>
                <w:sz w:val="24"/>
                <w:szCs w:val="24"/>
              </w:rPr>
              <w:t xml:space="preserve"> документации)</w:t>
            </w:r>
            <w:r w:rsidRPr="00562C4E">
              <w:rPr>
                <w:rFonts w:ascii="Times New Roman" w:hAnsi="Times New Roman" w:cs="Times New Roman"/>
                <w:sz w:val="24"/>
                <w:szCs w:val="24"/>
              </w:rPr>
              <w:t xml:space="preserve"> (по форме </w:t>
            </w:r>
            <w:hyperlink w:anchor="приложение4">
              <w:r w:rsidRPr="00562C4E">
                <w:rPr>
                  <w:rFonts w:ascii="Times New Roman" w:hAnsi="Times New Roman" w:cs="Times New Roman"/>
                  <w:sz w:val="24"/>
                  <w:szCs w:val="24"/>
                </w:rPr>
                <w:t>Приложения № 4</w:t>
              </w:r>
            </w:hyperlink>
            <w:r w:rsidRPr="00562C4E">
              <w:rPr>
                <w:rFonts w:ascii="Times New Roman" w:hAnsi="Times New Roman" w:cs="Times New Roman"/>
                <w:sz w:val="24"/>
                <w:szCs w:val="24"/>
              </w:rPr>
              <w:t>).</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8. Коллективный участник представляет документ (соглашение или договор), подтверждающий волеизъявление каждого из лиц на совершение предполагаемой сделки с распределением обязательств каждого члена. Полномочия лица, выступающего сразу от нескольких лиц, подтверждаются соответствующим документом (соглашение или договор).</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9. Участники закупок, являющиеся физическими лицами, предоставляют Заказчику письменное согласие субъекта на обработку персональных данных в соответствии с </w:t>
            </w:r>
            <w:hyperlink r:id="rId59" w:anchor="/document/12148567/paragraph/24880/doclist/17681/showentries/0/highlight/152-фз о персональных данных:5" w:history="1">
              <w:r w:rsidRPr="00562C4E">
                <w:rPr>
                  <w:rFonts w:ascii="Times New Roman" w:hAnsi="Times New Roman" w:cs="Times New Roman"/>
                  <w:sz w:val="24"/>
                  <w:szCs w:val="24"/>
                </w:rPr>
                <w:t>Федеральным законом от 27 июля 2006 года № 152-ФЗ «О персональных данных»</w:t>
              </w:r>
            </w:hyperlink>
            <w:r w:rsidRPr="00562C4E">
              <w:rPr>
                <w:rFonts w:ascii="Times New Roman" w:hAnsi="Times New Roman" w:cs="Times New Roman"/>
                <w:sz w:val="24"/>
                <w:szCs w:val="24"/>
              </w:rPr>
              <w:t xml:space="preserve"> (далее – Федеральный закон № 152-ФЗ).</w:t>
            </w:r>
          </w:p>
          <w:p w:rsidR="00A870D3" w:rsidRPr="00562C4E" w:rsidRDefault="00C551D1">
            <w:pPr>
              <w:spacing w:after="0" w:line="240" w:lineRule="auto"/>
              <w:jc w:val="both"/>
              <w:rPr>
                <w:rFonts w:ascii="Times New Roman" w:hAnsi="Times New Roman" w:cs="Times New Roman"/>
                <w:b/>
                <w:i/>
                <w:sz w:val="24"/>
                <w:szCs w:val="24"/>
              </w:rPr>
            </w:pPr>
            <w:r w:rsidRPr="00562C4E">
              <w:rPr>
                <w:rFonts w:ascii="Times New Roman" w:hAnsi="Times New Roman" w:cs="Times New Roman"/>
                <w:color w:val="000000"/>
                <w:sz w:val="24"/>
                <w:szCs w:val="24"/>
                <w:lang w:eastAsia="ru-RU"/>
              </w:rPr>
              <w:t>10.</w:t>
            </w:r>
            <w:r w:rsidRPr="00562C4E">
              <w:rPr>
                <w:rFonts w:ascii="Times New Roman" w:hAnsi="Times New Roman" w:cs="Times New Roman"/>
                <w:b/>
                <w:color w:val="000000"/>
                <w:sz w:val="24"/>
                <w:szCs w:val="24"/>
                <w:lang w:eastAsia="ru-RU"/>
              </w:rPr>
              <w:t xml:space="preserve"> </w:t>
            </w:r>
            <w:r w:rsidRPr="00562C4E">
              <w:rPr>
                <w:rFonts w:ascii="Times New Roman" w:hAnsi="Times New Roman" w:cs="Times New Roman"/>
                <w:sz w:val="24"/>
                <w:szCs w:val="24"/>
              </w:rPr>
              <w:t>Информация и документы об обеспечении заявки на участие в закупке</w:t>
            </w:r>
            <w:r w:rsidRPr="00562C4E">
              <w:rPr>
                <w:rFonts w:ascii="Times New Roman" w:hAnsi="Times New Roman" w:cs="Times New Roman"/>
                <w:b/>
                <w:color w:val="000000"/>
                <w:sz w:val="24"/>
                <w:szCs w:val="24"/>
                <w:lang w:eastAsia="ru-RU"/>
              </w:rPr>
              <w:t xml:space="preserve"> </w:t>
            </w:r>
            <w:r w:rsidRPr="00562C4E">
              <w:rPr>
                <w:rFonts w:ascii="Times New Roman" w:hAnsi="Times New Roman" w:cs="Times New Roman"/>
                <w:b/>
                <w:i/>
                <w:color w:val="000000"/>
                <w:sz w:val="24"/>
                <w:szCs w:val="24"/>
                <w:lang w:eastAsia="ru-RU"/>
              </w:rPr>
              <w:t xml:space="preserve">(в случае необходимости, если документацией установлено требование </w:t>
            </w:r>
            <w:r w:rsidRPr="00562C4E">
              <w:rPr>
                <w:rFonts w:ascii="Times New Roman" w:hAnsi="Times New Roman" w:cs="Times New Roman"/>
                <w:b/>
                <w:i/>
                <w:sz w:val="24"/>
                <w:szCs w:val="24"/>
              </w:rPr>
              <w:t>о предоставлении обеспечения заявки)</w:t>
            </w:r>
            <w:r w:rsidRPr="00562C4E">
              <w:rPr>
                <w:rFonts w:ascii="Times New Roman" w:hAnsi="Times New Roman" w:cs="Times New Roman"/>
                <w:sz w:val="24"/>
                <w:szCs w:val="24"/>
              </w:rPr>
              <w:t>:</w:t>
            </w:r>
          </w:p>
          <w:p w:rsidR="00A870D3" w:rsidRPr="00562C4E" w:rsidRDefault="00C551D1">
            <w:pPr>
              <w:spacing w:after="0" w:line="240" w:lineRule="auto"/>
              <w:ind w:firstLine="709"/>
              <w:jc w:val="both"/>
            </w:pPr>
            <w:proofErr w:type="gramStart"/>
            <w:r w:rsidRPr="00562C4E">
              <w:rPr>
                <w:rFonts w:ascii="Times New Roman" w:hAnsi="Times New Roman" w:cs="Times New Roman"/>
                <w:sz w:val="24"/>
                <w:szCs w:val="24"/>
              </w:rPr>
              <w:t>а</w:t>
            </w:r>
            <w:proofErr w:type="gramEnd"/>
            <w:r w:rsidRPr="00562C4E">
              <w:rPr>
                <w:rFonts w:ascii="Times New Roman" w:hAnsi="Times New Roman" w:cs="Times New Roman"/>
                <w:sz w:val="24"/>
                <w:szCs w:val="24"/>
              </w:rPr>
              <w:t>)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A870D3" w:rsidRPr="00562C4E" w:rsidRDefault="00C551D1">
            <w:pPr>
              <w:spacing w:after="0" w:line="240" w:lineRule="auto"/>
              <w:ind w:firstLine="709"/>
              <w:jc w:val="both"/>
              <w:rPr>
                <w:rFonts w:ascii="Times New Roman" w:hAnsi="Times New Roman" w:cs="Times New Roman"/>
                <w:sz w:val="24"/>
                <w:szCs w:val="24"/>
              </w:rPr>
            </w:pPr>
            <w:proofErr w:type="gramStart"/>
            <w:r w:rsidRPr="00562C4E">
              <w:rPr>
                <w:rFonts w:ascii="Times New Roman" w:hAnsi="Times New Roman" w:cs="Times New Roman"/>
                <w:sz w:val="24"/>
                <w:szCs w:val="24"/>
              </w:rPr>
              <w:t>б</w:t>
            </w:r>
            <w:proofErr w:type="gramEnd"/>
            <w:r w:rsidRPr="00562C4E">
              <w:rPr>
                <w:rFonts w:ascii="Times New Roman" w:hAnsi="Times New Roman" w:cs="Times New Roman"/>
                <w:sz w:val="24"/>
                <w:szCs w:val="24"/>
              </w:rPr>
              <w:t>) банковская гарантия или ее копия, если в качестве обеспечения заявки на участие в закупке Участником такой закупки предоставляется банковская гарантия.</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bookmarkStart w:id="58" w:name="пункт11раздел2"/>
            <w:r w:rsidRPr="00562C4E">
              <w:rPr>
                <w:rFonts w:ascii="Times New Roman" w:hAnsi="Times New Roman" w:cs="Times New Roman"/>
                <w:sz w:val="24"/>
                <w:szCs w:val="24"/>
              </w:rPr>
              <w:lastRenderedPageBreak/>
              <w:t>11</w:t>
            </w:r>
            <w:bookmarkEnd w:id="58"/>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Требования к описанию участниками закупки поставляемого товара, который является предметом закупки, его функциональных характеристик (потребительских свойствах), его количественных и качественных характеристик, требования к описанию участниками закупки выполняемой работы, </w:t>
            </w:r>
            <w:r w:rsidRPr="00562C4E">
              <w:rPr>
                <w:rFonts w:ascii="Times New Roman" w:hAnsi="Times New Roman" w:cs="Times New Roman"/>
                <w:sz w:val="24"/>
                <w:szCs w:val="24"/>
              </w:rPr>
              <w:lastRenderedPageBreak/>
              <w:t>оказываемой услуги, которые являются предметом закупки, их количественных и качественных характеристик</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ind w:firstLine="709"/>
              <w:jc w:val="both"/>
            </w:pPr>
            <w:r w:rsidRPr="00562C4E">
              <w:rPr>
                <w:rFonts w:ascii="Times New Roman" w:hAnsi="Times New Roman" w:cs="Times New Roman"/>
                <w:sz w:val="24"/>
                <w:szCs w:val="24"/>
              </w:rPr>
              <w:lastRenderedPageBreak/>
              <w:t xml:space="preserve">Участник описывает предлагаемый к поставке товар в </w:t>
            </w:r>
            <w:hyperlink w:anchor="Приложение4">
              <w:r w:rsidRPr="00562C4E">
                <w:rPr>
                  <w:rFonts w:ascii="Times New Roman" w:hAnsi="Times New Roman" w:cs="Times New Roman"/>
                  <w:sz w:val="24"/>
                  <w:szCs w:val="24"/>
                </w:rPr>
                <w:t>Приложении № 2.1</w:t>
              </w:r>
            </w:hyperlink>
            <w:r w:rsidRPr="00562C4E">
              <w:rPr>
                <w:rFonts w:ascii="Times New Roman" w:hAnsi="Times New Roman" w:cs="Times New Roman"/>
                <w:sz w:val="24"/>
                <w:szCs w:val="24"/>
              </w:rPr>
              <w:t xml:space="preserve"> к заявке на участие в запросе цен в электронной форме.</w:t>
            </w: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 xml:space="preserve">При описании поставляемого Товара участники закупки обязаны указать </w:t>
            </w:r>
            <w:hyperlink w:anchor="Приложение4">
              <w:r w:rsidRPr="00562C4E">
                <w:rPr>
                  <w:rFonts w:ascii="Times New Roman" w:hAnsi="Times New Roman" w:cs="Times New Roman"/>
                  <w:sz w:val="24"/>
                  <w:szCs w:val="24"/>
                </w:rPr>
                <w:t>(Приложение № 2.1):</w:t>
              </w:r>
            </w:hyperlink>
          </w:p>
          <w:p w:rsidR="00A870D3" w:rsidRPr="00562C4E" w:rsidRDefault="00C551D1">
            <w:pPr>
              <w:spacing w:after="0" w:line="240" w:lineRule="auto"/>
              <w:ind w:firstLine="709"/>
              <w:jc w:val="both"/>
            </w:pPr>
            <w:r w:rsidRPr="00562C4E">
              <w:rPr>
                <w:rFonts w:ascii="Times New Roman" w:hAnsi="Times New Roman" w:cs="Times New Roman"/>
                <w:sz w:val="24"/>
                <w:szCs w:val="24"/>
              </w:rPr>
              <w:t xml:space="preserve">- </w:t>
            </w:r>
            <w:r w:rsidRPr="00562C4E">
              <w:rPr>
                <w:rFonts w:ascii="Times New Roman" w:hAnsi="Times New Roman" w:cs="Times New Roman"/>
                <w:b/>
                <w:sz w:val="24"/>
                <w:szCs w:val="24"/>
              </w:rPr>
              <w:t xml:space="preserve">соответствие/несоответствие Товара требованиям, предусмотренным техническими регламентами </w:t>
            </w:r>
            <w:r w:rsidRPr="00562C4E">
              <w:rPr>
                <w:rFonts w:ascii="Times New Roman" w:hAnsi="Times New Roman" w:cs="Times New Roman"/>
                <w:sz w:val="24"/>
                <w:szCs w:val="24"/>
              </w:rPr>
              <w:t xml:space="preserve">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w:t>
            </w:r>
            <w:r w:rsidRPr="00562C4E">
              <w:rPr>
                <w:rFonts w:ascii="Times New Roman" w:hAnsi="Times New Roman" w:cs="Times New Roman"/>
                <w:bCs/>
                <w:iCs/>
                <w:sz w:val="24"/>
                <w:szCs w:val="24"/>
              </w:rPr>
              <w:t>При этом должны указываться реквизиты нормативной документации</w:t>
            </w:r>
            <w:r w:rsidRPr="00562C4E">
              <w:rPr>
                <w:rFonts w:ascii="Times New Roman" w:hAnsi="Times New Roman" w:cs="Times New Roman"/>
                <w:sz w:val="24"/>
                <w:szCs w:val="24"/>
              </w:rPr>
              <w:t>.</w:t>
            </w:r>
            <w:r w:rsidRPr="00562C4E">
              <w:rPr>
                <w:rFonts w:ascii="Times New Roman" w:hAnsi="Times New Roman" w:cs="Times New Roman"/>
                <w:i/>
                <w:sz w:val="24"/>
                <w:szCs w:val="24"/>
              </w:rPr>
              <w:t xml:space="preserve"> (Например, «Технический регламент Таможенного союза «О безопасности средств индивидуальной защиты» (ТР ТС – 019/2011), утвержденный Решением Комиссии </w:t>
            </w:r>
            <w:r w:rsidRPr="00562C4E">
              <w:rPr>
                <w:rFonts w:ascii="Times New Roman" w:hAnsi="Times New Roman" w:cs="Times New Roman"/>
                <w:i/>
                <w:sz w:val="24"/>
                <w:szCs w:val="24"/>
              </w:rPr>
              <w:lastRenderedPageBreak/>
              <w:t>Таможенного союза от 9 декабря 2011 г. № 878», «ГОСТ 31946-2012 Провода самонесущие изолированные и защищенные для воздушных линий электропередачи. Общие технические условия» и тому подобное);</w:t>
            </w:r>
          </w:p>
          <w:p w:rsidR="00A870D3" w:rsidRPr="00562C4E" w:rsidRDefault="00C551D1">
            <w:pPr>
              <w:spacing w:after="0" w:line="240" w:lineRule="auto"/>
              <w:ind w:firstLine="709"/>
              <w:jc w:val="both"/>
            </w:pPr>
            <w:r w:rsidRPr="00562C4E">
              <w:rPr>
                <w:rFonts w:ascii="Times New Roman" w:hAnsi="Times New Roman" w:cs="Times New Roman"/>
                <w:sz w:val="24"/>
                <w:szCs w:val="24"/>
              </w:rPr>
              <w:t xml:space="preserve">- </w:t>
            </w:r>
            <w:r w:rsidRPr="00562C4E">
              <w:rPr>
                <w:rFonts w:ascii="Times New Roman" w:hAnsi="Times New Roman" w:cs="Times New Roman"/>
                <w:b/>
                <w:sz w:val="24"/>
                <w:szCs w:val="24"/>
              </w:rPr>
              <w:t>величину единого понижающего коэффициента на Товар (скидки)</w:t>
            </w:r>
            <w:r w:rsidRPr="00562C4E">
              <w:rPr>
                <w:rFonts w:ascii="Times New Roman" w:hAnsi="Times New Roman" w:cs="Times New Roman"/>
                <w:sz w:val="24"/>
                <w:szCs w:val="24"/>
              </w:rPr>
              <w:t>, которая используется для определения Победителя. Величина единого понижающего коэффициента (скидки) указывается в виде десятичной дроби (с округлением до сотых – до второго знака после запятой). Величина единого понижающего коэффициента (скидки) указывается в процентах (%). Единый понижающий коэффициент определяется в соответствии с требованиями, установленными в п. 16 настоящего раздела документации.</w:t>
            </w:r>
          </w:p>
          <w:p w:rsidR="00A870D3" w:rsidRPr="00562C4E" w:rsidRDefault="00C551D1">
            <w:pPr>
              <w:spacing w:after="0" w:line="240" w:lineRule="auto"/>
              <w:ind w:firstLine="709"/>
              <w:jc w:val="both"/>
            </w:pPr>
            <w:r w:rsidRPr="00562C4E">
              <w:rPr>
                <w:rFonts w:ascii="Times New Roman" w:hAnsi="Times New Roman" w:cs="Times New Roman"/>
                <w:b/>
                <w:sz w:val="24"/>
                <w:szCs w:val="24"/>
              </w:rPr>
              <w:t>- наименование Товара.</w:t>
            </w:r>
            <w:r w:rsidRPr="00562C4E">
              <w:rPr>
                <w:sz w:val="24"/>
                <w:szCs w:val="24"/>
              </w:rPr>
              <w:t xml:space="preserve"> </w:t>
            </w:r>
            <w:r w:rsidRPr="00562C4E">
              <w:rPr>
                <w:rFonts w:ascii="Times New Roman" w:hAnsi="Times New Roman" w:cs="Times New Roman"/>
                <w:sz w:val="24"/>
                <w:szCs w:val="24"/>
              </w:rPr>
              <w:t>Указывается вид, товарный знак, марка, модель Товара;</w:t>
            </w:r>
          </w:p>
          <w:p w:rsidR="00A870D3" w:rsidRPr="00562C4E" w:rsidRDefault="00C551D1">
            <w:pPr>
              <w:spacing w:after="0" w:line="240" w:lineRule="auto"/>
              <w:ind w:firstLine="709"/>
              <w:jc w:val="both"/>
            </w:pPr>
            <w:r w:rsidRPr="00562C4E">
              <w:rPr>
                <w:rFonts w:ascii="Times New Roman" w:hAnsi="Times New Roman" w:cs="Times New Roman"/>
                <w:b/>
                <w:sz w:val="24"/>
                <w:szCs w:val="24"/>
              </w:rPr>
              <w:t xml:space="preserve">- наименование страны происхождения Товара. </w:t>
            </w:r>
            <w:r w:rsidRPr="00562C4E">
              <w:rPr>
                <w:rFonts w:ascii="Times New Roman" w:hAnsi="Times New Roman" w:cs="Times New Roman"/>
                <w:sz w:val="24"/>
                <w:szCs w:val="24"/>
              </w:rPr>
              <w:t xml:space="preserve">Участник закупки указывает краткое наименование или полное официальное наименование страны мира в соответствии с Общероссийским классификатором стран мира ОК (МК (ИСО 3166) 004-97) 025-2001 (ОКСМ), принятым постановлением Госстандарта РФ от 14 декабря 2001 г. № 529-ст. Не допускается указание сокращенных наименований, таких как РФ, UK, ФРГ, USA и тому подобных. Указание страны происхождения Товара необходимо для определения условий предоставления приоритета в соответствии с </w:t>
            </w:r>
            <w:hyperlink r:id="rId60">
              <w:r w:rsidRPr="00562C4E">
                <w:rPr>
                  <w:rFonts w:ascii="Times New Roman" w:hAnsi="Times New Roman" w:cs="Times New Roman"/>
                  <w:sz w:val="24"/>
                  <w:szCs w:val="24"/>
                </w:rPr>
                <w:t>постановлением Правительства РФ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hyperlink>
            <w:r w:rsidRPr="00562C4E">
              <w:rPr>
                <w:rFonts w:ascii="Times New Roman" w:hAnsi="Times New Roman" w:cs="Times New Roman"/>
                <w:sz w:val="24"/>
                <w:szCs w:val="24"/>
              </w:rPr>
              <w:t xml:space="preserve"> далее – ПП № 925.</w:t>
            </w:r>
          </w:p>
          <w:p w:rsidR="00A870D3" w:rsidRPr="00562C4E" w:rsidRDefault="00C551D1">
            <w:pPr>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Нарушение порядка указания (декларирования) наименования страны происхождения Товара приравнивается закупочной комиссией к отсутствию в заявке на участие в запросе цен в электронной форме указания (декларирования) страны происхождения поставляемого товара.</w:t>
            </w:r>
          </w:p>
          <w:p w:rsidR="00A870D3" w:rsidRPr="00562C4E" w:rsidRDefault="00C551D1">
            <w:pPr>
              <w:spacing w:after="0" w:line="240" w:lineRule="auto"/>
              <w:ind w:firstLine="709"/>
              <w:jc w:val="both"/>
            </w:pPr>
            <w:r w:rsidRPr="00562C4E">
              <w:rPr>
                <w:rFonts w:ascii="Times New Roman" w:hAnsi="Times New Roman" w:cs="Times New Roman"/>
                <w:b/>
                <w:i/>
                <w:sz w:val="24"/>
                <w:szCs w:val="24"/>
              </w:rPr>
              <w:t>Отсутствие в заявке на участие в запросе цен в</w:t>
            </w:r>
            <w:r w:rsidRPr="00562C4E">
              <w:rPr>
                <w:rFonts w:ascii="Times New Roman" w:hAnsi="Times New Roman" w:cs="Times New Roman"/>
                <w:sz w:val="24"/>
                <w:szCs w:val="24"/>
              </w:rPr>
              <w:t xml:space="preserve"> </w:t>
            </w:r>
            <w:r w:rsidRPr="00562C4E">
              <w:rPr>
                <w:rFonts w:ascii="Times New Roman" w:hAnsi="Times New Roman" w:cs="Times New Roman"/>
                <w:b/>
                <w:i/>
                <w:sz w:val="24"/>
                <w:szCs w:val="24"/>
              </w:rPr>
              <w:t>электронной форме указания (декларирования) страны происхождения поставляемого товара не является основанием для отклонения заявки на участие в запросе цен в электронной форме, однако такая заявка рассматривается как содержащая предложение о поставке иностранных товаров</w:t>
            </w:r>
            <w:r w:rsidRPr="00562C4E">
              <w:rPr>
                <w:rFonts w:ascii="Times New Roman" w:hAnsi="Times New Roman" w:cs="Times New Roman"/>
                <w:sz w:val="24"/>
                <w:szCs w:val="24"/>
              </w:rPr>
              <w:t>;</w:t>
            </w:r>
          </w:p>
          <w:p w:rsidR="00A870D3" w:rsidRPr="00562C4E" w:rsidRDefault="00C551D1">
            <w:pPr>
              <w:spacing w:after="0" w:line="240" w:lineRule="auto"/>
              <w:ind w:firstLine="709"/>
              <w:jc w:val="both"/>
            </w:pPr>
            <w:r w:rsidRPr="00562C4E">
              <w:rPr>
                <w:rFonts w:ascii="Times New Roman" w:hAnsi="Times New Roman" w:cs="Times New Roman"/>
                <w:sz w:val="24"/>
                <w:szCs w:val="24"/>
              </w:rPr>
              <w:t xml:space="preserve">- </w:t>
            </w:r>
            <w:r w:rsidRPr="00562C4E">
              <w:rPr>
                <w:rFonts w:ascii="Times New Roman" w:hAnsi="Times New Roman" w:cs="Times New Roman"/>
                <w:b/>
                <w:sz w:val="24"/>
                <w:szCs w:val="24"/>
              </w:rPr>
              <w:t xml:space="preserve">цену за единицу Товара. </w:t>
            </w:r>
            <w:r w:rsidRPr="00562C4E">
              <w:rPr>
                <w:rFonts w:ascii="Times New Roman" w:hAnsi="Times New Roman" w:cs="Times New Roman"/>
                <w:sz w:val="24"/>
                <w:szCs w:val="24"/>
              </w:rPr>
              <w:t xml:space="preserve">Участником закупки указывается только один вариант цены, в зависимости от применяемой системы налогообложения. Заголовок графы редактируется соответственно: </w:t>
            </w:r>
            <w:r w:rsidRPr="00562C4E">
              <w:rPr>
                <w:rFonts w:ascii="Times New Roman" w:hAnsi="Times New Roman" w:cs="Times New Roman"/>
                <w:b/>
                <w:sz w:val="24"/>
                <w:szCs w:val="24"/>
              </w:rPr>
              <w:t>«Цена за единицу Товара, руб. с НДС»</w:t>
            </w:r>
            <w:r w:rsidRPr="00562C4E">
              <w:rPr>
                <w:rFonts w:ascii="Times New Roman" w:hAnsi="Times New Roman" w:cs="Times New Roman"/>
                <w:sz w:val="24"/>
                <w:szCs w:val="24"/>
              </w:rPr>
              <w:t xml:space="preserve"> либо </w:t>
            </w:r>
            <w:r w:rsidRPr="00562C4E">
              <w:rPr>
                <w:rFonts w:ascii="Times New Roman" w:hAnsi="Times New Roman" w:cs="Times New Roman"/>
                <w:b/>
                <w:sz w:val="24"/>
                <w:szCs w:val="24"/>
              </w:rPr>
              <w:t xml:space="preserve">«Цена за единицу Товара, руб. без НДС». </w:t>
            </w:r>
          </w:p>
          <w:p w:rsidR="00A870D3" w:rsidRPr="00562C4E" w:rsidRDefault="00A870D3">
            <w:pPr>
              <w:spacing w:after="0" w:line="240" w:lineRule="auto"/>
              <w:ind w:firstLine="709"/>
              <w:jc w:val="both"/>
              <w:rPr>
                <w:rFonts w:ascii="Times New Roman" w:hAnsi="Times New Roman" w:cs="Times New Roman"/>
                <w:b/>
                <w:sz w:val="24"/>
                <w:szCs w:val="24"/>
              </w:rPr>
            </w:pPr>
          </w:p>
          <w:p w:rsidR="00A870D3" w:rsidRPr="00562C4E" w:rsidRDefault="00C551D1">
            <w:pPr>
              <w:spacing w:after="0" w:line="240" w:lineRule="auto"/>
              <w:ind w:firstLine="567"/>
              <w:jc w:val="both"/>
              <w:rPr>
                <w:rFonts w:ascii="Times New Roman" w:hAnsi="Times New Roman" w:cs="Times New Roman"/>
                <w:sz w:val="24"/>
                <w:szCs w:val="24"/>
              </w:rPr>
            </w:pPr>
            <w:r w:rsidRPr="00562C4E">
              <w:rPr>
                <w:rFonts w:ascii="Times New Roman" w:hAnsi="Times New Roman" w:cs="Times New Roman"/>
                <w:sz w:val="24"/>
                <w:szCs w:val="24"/>
              </w:rPr>
              <w:t xml:space="preserve">Заполнению подлежат все графы в </w:t>
            </w:r>
            <w:hyperlink w:anchor="Приложение4">
              <w:r w:rsidRPr="00562C4E">
                <w:rPr>
                  <w:rFonts w:ascii="Times New Roman" w:hAnsi="Times New Roman" w:cs="Times New Roman"/>
                  <w:sz w:val="24"/>
                  <w:szCs w:val="24"/>
                </w:rPr>
                <w:t xml:space="preserve">Приложении № </w:t>
              </w:r>
            </w:hyperlink>
            <w:r w:rsidRPr="00562C4E">
              <w:rPr>
                <w:rFonts w:ascii="Times New Roman" w:hAnsi="Times New Roman" w:cs="Times New Roman"/>
                <w:sz w:val="24"/>
                <w:szCs w:val="24"/>
              </w:rPr>
              <w:t>2.1 (раздел III документации).</w:t>
            </w:r>
          </w:p>
        </w:tc>
      </w:tr>
      <w:tr w:rsidR="00A870D3" w:rsidRPr="00562C4E">
        <w:trPr>
          <w:trHeight w:val="416"/>
        </w:trPr>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lastRenderedPageBreak/>
              <w:t>12</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Место, условия и сроки (периоды) поставки товара, выполнения работы, оказания услуги</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b/>
                <w:color w:val="000000"/>
                <w:sz w:val="24"/>
                <w:szCs w:val="24"/>
              </w:rPr>
            </w:pPr>
            <w:r w:rsidRPr="00562C4E">
              <w:rPr>
                <w:rFonts w:ascii="Times New Roman" w:hAnsi="Times New Roman" w:cs="Times New Roman"/>
                <w:b/>
                <w:color w:val="000000"/>
                <w:sz w:val="24"/>
                <w:szCs w:val="24"/>
              </w:rPr>
              <w:t xml:space="preserve">Российская Федерация: </w:t>
            </w:r>
          </w:p>
          <w:p w:rsidR="00A870D3" w:rsidRPr="00562C4E" w:rsidRDefault="00C551D1">
            <w:pPr>
              <w:spacing w:after="0" w:line="240" w:lineRule="auto"/>
              <w:jc w:val="both"/>
              <w:rPr>
                <w:rFonts w:ascii="Times New Roman" w:hAnsi="Times New Roman" w:cs="Times New Roman"/>
                <w:b/>
                <w:color w:val="000000"/>
                <w:sz w:val="24"/>
                <w:szCs w:val="24"/>
              </w:rPr>
            </w:pPr>
            <w:r w:rsidRPr="00562C4E">
              <w:rPr>
                <w:rFonts w:ascii="Times New Roman" w:hAnsi="Times New Roman" w:cs="Times New Roman"/>
                <w:b/>
                <w:color w:val="000000"/>
                <w:sz w:val="24"/>
                <w:szCs w:val="24"/>
              </w:rPr>
              <w:t xml:space="preserve">410017, г. Саратов, ул. </w:t>
            </w:r>
            <w:proofErr w:type="spellStart"/>
            <w:r w:rsidRPr="00562C4E">
              <w:rPr>
                <w:rFonts w:ascii="Times New Roman" w:hAnsi="Times New Roman" w:cs="Times New Roman"/>
                <w:b/>
                <w:color w:val="000000"/>
                <w:sz w:val="24"/>
                <w:szCs w:val="24"/>
              </w:rPr>
              <w:t>Белоглинская</w:t>
            </w:r>
            <w:proofErr w:type="spellEnd"/>
            <w:r w:rsidRPr="00562C4E">
              <w:rPr>
                <w:rFonts w:ascii="Times New Roman" w:hAnsi="Times New Roman" w:cs="Times New Roman"/>
                <w:b/>
                <w:color w:val="000000"/>
                <w:sz w:val="24"/>
                <w:szCs w:val="24"/>
              </w:rPr>
              <w:t>, д. 40</w:t>
            </w:r>
          </w:p>
          <w:p w:rsidR="00A870D3" w:rsidRPr="00562C4E" w:rsidRDefault="00A870D3">
            <w:pPr>
              <w:spacing w:after="0" w:line="240" w:lineRule="auto"/>
              <w:jc w:val="both"/>
              <w:rPr>
                <w:rFonts w:ascii="Times New Roman" w:hAnsi="Times New Roman" w:cs="Times New Roman"/>
                <w:b/>
                <w:color w:val="000000"/>
                <w:sz w:val="24"/>
                <w:szCs w:val="24"/>
              </w:rPr>
            </w:pP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Поставка осуществляется силами и за счет средств Поставщика. Поставка Товара производится партиями по Заявкам Заказчика, </w:t>
            </w:r>
            <w:r w:rsidRPr="00562C4E">
              <w:rPr>
                <w:rFonts w:ascii="Times New Roman" w:hAnsi="Times New Roman" w:cs="Times New Roman"/>
                <w:sz w:val="24"/>
                <w:szCs w:val="24"/>
              </w:rPr>
              <w:lastRenderedPageBreak/>
              <w:t>направляемым посредством факсимильной и/или электронной связи Поставщику или лично в течение срока действия Договора, по мере возникновения у Заказчика фактической потребности в Товаре. Заявка должна содержать информацию о количестве и ассортименте Товара. В течение 1 (одного) рабочего дня с момента направления Заявки Поставщик обязан составить и согласовать с Заказчиком Спецификацию на поставку партии Товара, отражающую ассортимент, количество, срок поставки, стоимость и другие условия. Поставка Товара производится на условиях, согласованных в соответствующей Спецификации.</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Количество поставляемого по договору Товара ограничено ценой договора.</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Заказчик вправе в период действия договора не выбрать Товар, указанный в Спецификации в полном объеме. Невыбранный товар не поставляется и не оплачивается.</w:t>
            </w:r>
          </w:p>
          <w:p w:rsidR="00A870D3" w:rsidRPr="00562C4E" w:rsidRDefault="00C551D1">
            <w:pPr>
              <w:spacing w:after="0" w:line="240" w:lineRule="auto"/>
              <w:jc w:val="both"/>
              <w:rPr>
                <w:rFonts w:ascii="Times New Roman" w:eastAsia="Calibri" w:hAnsi="Times New Roman" w:cs="Times New Roman"/>
                <w:color w:val="FF0000"/>
                <w:sz w:val="24"/>
                <w:szCs w:val="24"/>
              </w:rPr>
            </w:pPr>
            <w:r w:rsidRPr="00562C4E">
              <w:rPr>
                <w:rFonts w:ascii="Times New Roman" w:hAnsi="Times New Roman" w:cs="Times New Roman"/>
                <w:sz w:val="24"/>
                <w:szCs w:val="24"/>
              </w:rPr>
              <w:t>Срок поставки должен составлять не более 2 (двух) рабочих дней с даты согласования Спецификации на поставку партии Товара.</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lastRenderedPageBreak/>
              <w:t>13</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Срок действия договора</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lang w:eastAsia="ru-RU"/>
              </w:rPr>
              <w:t>Договор вступает в силу с момента его подписания обеими Сторонами и действует до выборки Товара на цену договора.</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14</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Форма, сроки и порядок оплаты товара, работы, услуги</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jc w:val="both"/>
              <w:rPr>
                <w:rFonts w:ascii="Times New Roman" w:hAnsi="Times New Roman" w:cs="Times New Roman"/>
                <w:sz w:val="24"/>
                <w:szCs w:val="24"/>
              </w:rPr>
            </w:pPr>
            <w:r w:rsidRPr="00562C4E">
              <w:rPr>
                <w:rFonts w:ascii="Times New Roman" w:hAnsi="Times New Roman" w:cs="Times New Roman"/>
                <w:sz w:val="24"/>
                <w:szCs w:val="24"/>
              </w:rPr>
              <w:t>Форма оплаты - безналичный расчет путем перечисления денежных средств на расчетный счет.</w:t>
            </w:r>
          </w:p>
          <w:p w:rsidR="00A870D3" w:rsidRPr="00562C4E" w:rsidRDefault="00C551D1">
            <w:pPr>
              <w:spacing w:after="0"/>
              <w:jc w:val="both"/>
              <w:rPr>
                <w:rFonts w:ascii="Times New Roman" w:hAnsi="Times New Roman" w:cs="Times New Roman"/>
                <w:sz w:val="24"/>
                <w:szCs w:val="24"/>
              </w:rPr>
            </w:pPr>
            <w:r w:rsidRPr="00562C4E">
              <w:rPr>
                <w:rFonts w:ascii="Times New Roman" w:hAnsi="Times New Roman" w:cs="Times New Roman"/>
                <w:sz w:val="24"/>
                <w:szCs w:val="24"/>
              </w:rPr>
              <w:t>Порядок оплаты:</w:t>
            </w:r>
          </w:p>
          <w:p w:rsidR="00A870D3" w:rsidRPr="00562C4E" w:rsidRDefault="00C551D1">
            <w:pPr>
              <w:spacing w:after="0" w:line="240" w:lineRule="auto"/>
              <w:jc w:val="both"/>
              <w:rPr>
                <w:rFonts w:ascii="Times New Roman" w:hAnsi="Times New Roman" w:cs="Times New Roman"/>
                <w:sz w:val="24"/>
                <w:szCs w:val="24"/>
                <w:lang w:eastAsia="ru-RU"/>
              </w:rPr>
            </w:pPr>
            <w:r w:rsidRPr="00562C4E">
              <w:rPr>
                <w:rFonts w:ascii="Times New Roman" w:hAnsi="Times New Roman" w:cs="Times New Roman"/>
                <w:sz w:val="24"/>
                <w:szCs w:val="24"/>
              </w:rPr>
              <w:t xml:space="preserve"> </w:t>
            </w:r>
            <w:r w:rsidRPr="00562C4E">
              <w:rPr>
                <w:rFonts w:ascii="Times New Roman" w:hAnsi="Times New Roman" w:cs="Times New Roman"/>
                <w:sz w:val="24"/>
                <w:szCs w:val="24"/>
                <w:lang w:eastAsia="ru-RU"/>
              </w:rPr>
              <w:t xml:space="preserve">- 100% оплата стоимости партии Товара </w:t>
            </w:r>
            <w:r w:rsidRPr="00562C4E">
              <w:rPr>
                <w:rFonts w:ascii="Times New Roman" w:hAnsi="Times New Roman" w:cs="Times New Roman"/>
                <w:b/>
                <w:sz w:val="24"/>
                <w:szCs w:val="24"/>
                <w:lang w:eastAsia="ru-RU"/>
              </w:rPr>
              <w:t>в течение 15 (пятнадцати) рабочих дней</w:t>
            </w:r>
            <w:r w:rsidRPr="00562C4E">
              <w:rPr>
                <w:rFonts w:ascii="Times New Roman" w:hAnsi="Times New Roman" w:cs="Times New Roman"/>
                <w:sz w:val="24"/>
                <w:szCs w:val="24"/>
                <w:lang w:eastAsia="ru-RU"/>
              </w:rPr>
              <w:t xml:space="preserve"> со дня подписания Заказчиком документа о приемке партии Товара.</w:t>
            </w:r>
          </w:p>
          <w:p w:rsidR="00A870D3" w:rsidRPr="00562C4E" w:rsidRDefault="00A870D3">
            <w:pPr>
              <w:spacing w:after="0" w:line="240" w:lineRule="auto"/>
              <w:jc w:val="both"/>
              <w:rPr>
                <w:rFonts w:ascii="Times New Roman" w:hAnsi="Times New Roman" w:cs="Times New Roman"/>
                <w:sz w:val="24"/>
                <w:szCs w:val="24"/>
                <w:lang w:eastAsia="ru-RU"/>
              </w:rPr>
            </w:pP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Расчеты в форме предварительной оплаты, аванса, отсрочки оплаты в рамках Договора не являются коммерческим кредитом в смысле </w:t>
            </w:r>
            <w:hyperlink r:id="rId61" w:anchor="/document/10164072/paragraph/521837163:10" w:history="1">
              <w:r w:rsidRPr="00562C4E">
                <w:rPr>
                  <w:rFonts w:ascii="Times New Roman" w:hAnsi="Times New Roman" w:cs="Times New Roman"/>
                  <w:sz w:val="24"/>
                  <w:szCs w:val="24"/>
                </w:rPr>
                <w:t>статьи 823 ГК РФ</w:t>
              </w:r>
            </w:hyperlink>
            <w:r w:rsidRPr="00562C4E">
              <w:rPr>
                <w:rFonts w:ascii="Times New Roman" w:hAnsi="Times New Roman" w:cs="Times New Roman"/>
                <w:sz w:val="24"/>
                <w:szCs w:val="24"/>
              </w:rPr>
              <w:t xml:space="preserve">, а также на сумму денежных обязательств проценты в соответствии со </w:t>
            </w:r>
            <w:hyperlink r:id="rId62" w:anchor="/document/10164072/paragraph/208239781:10" w:history="1">
              <w:r w:rsidRPr="00562C4E">
                <w:rPr>
                  <w:rFonts w:ascii="Times New Roman" w:hAnsi="Times New Roman" w:cs="Times New Roman"/>
                  <w:sz w:val="24"/>
                  <w:szCs w:val="24"/>
                </w:rPr>
                <w:t>статьей 317.1 ГК РФ</w:t>
              </w:r>
            </w:hyperlink>
            <w:r w:rsidRPr="00562C4E">
              <w:rPr>
                <w:rFonts w:ascii="Times New Roman" w:hAnsi="Times New Roman" w:cs="Times New Roman"/>
                <w:sz w:val="24"/>
                <w:szCs w:val="24"/>
              </w:rPr>
              <w:t xml:space="preserve"> не начисляются.</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bookmarkStart w:id="59" w:name="пункт15раздел2"/>
            <w:r w:rsidRPr="00562C4E">
              <w:rPr>
                <w:rFonts w:ascii="Times New Roman" w:hAnsi="Times New Roman" w:cs="Times New Roman"/>
                <w:sz w:val="24"/>
                <w:szCs w:val="24"/>
              </w:rPr>
              <w:t>15</w:t>
            </w:r>
            <w:bookmarkEnd w:id="59"/>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Обоснование начальной (максимальной) цены договора указано Заказчиком в Приложении № 6 к документации</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bookmarkStart w:id="60" w:name="п16р2"/>
            <w:r w:rsidRPr="00562C4E">
              <w:rPr>
                <w:rFonts w:ascii="Times New Roman" w:hAnsi="Times New Roman" w:cs="Times New Roman"/>
                <w:sz w:val="24"/>
                <w:szCs w:val="24"/>
              </w:rPr>
              <w:t>16</w:t>
            </w:r>
            <w:bookmarkEnd w:id="60"/>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Порядок формирования цены договора, цены единицы товара Участником закупки (с учетом или без учета расходов на перевозку, страхование, уплату таможенных пошлин, налогов и других обязательных платежей)</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b/>
                <w:sz w:val="24"/>
                <w:szCs w:val="24"/>
              </w:rPr>
              <w:t xml:space="preserve">Участник закупки не формирует цену договора. </w:t>
            </w:r>
            <w:r w:rsidRPr="00562C4E">
              <w:rPr>
                <w:rFonts w:ascii="Times New Roman" w:hAnsi="Times New Roman" w:cs="Times New Roman"/>
                <w:sz w:val="24"/>
                <w:szCs w:val="24"/>
              </w:rPr>
              <w:t>Цена договора устанавливается Заказчиком в извещении о проведении закупки и закупочной документации как максимальное значение цены договора.</w:t>
            </w:r>
          </w:p>
          <w:p w:rsidR="00A870D3" w:rsidRPr="00562C4E" w:rsidRDefault="00C551D1">
            <w:pPr>
              <w:spacing w:after="0" w:line="240" w:lineRule="auto"/>
              <w:jc w:val="both"/>
            </w:pPr>
            <w:r w:rsidRPr="00562C4E">
              <w:rPr>
                <w:rFonts w:ascii="Times New Roman" w:hAnsi="Times New Roman" w:cs="Times New Roman"/>
                <w:b/>
                <w:sz w:val="24"/>
                <w:szCs w:val="24"/>
              </w:rPr>
              <w:t>Максимальное значение цены договора служит для определения предельного объема закупки товара в течение срока действия договора.</w:t>
            </w:r>
            <w:r w:rsidRPr="00562C4E">
              <w:rPr>
                <w:rFonts w:ascii="Times New Roman" w:hAnsi="Times New Roman" w:cs="Times New Roman"/>
                <w:sz w:val="24"/>
                <w:szCs w:val="24"/>
              </w:rPr>
              <w:t xml:space="preserve"> Заказчик осуществляет закупку товара по заявкам исходя из фактической необходимости в товаре. Заказчик имеет право не выбрать товар в полном объеме. Невыбранный товар не поставляется и не оплачивается. </w:t>
            </w:r>
          </w:p>
          <w:p w:rsidR="00A870D3" w:rsidRPr="00562C4E" w:rsidRDefault="00C551D1">
            <w:pPr>
              <w:spacing w:after="0" w:line="240" w:lineRule="auto"/>
              <w:jc w:val="both"/>
            </w:pPr>
            <w:r w:rsidRPr="00562C4E">
              <w:rPr>
                <w:rFonts w:ascii="Times New Roman" w:hAnsi="Times New Roman" w:cs="Times New Roman"/>
                <w:b/>
                <w:sz w:val="24"/>
                <w:szCs w:val="24"/>
              </w:rPr>
              <w:t>Цена договора не разыгрывается</w:t>
            </w:r>
            <w:r w:rsidRPr="00562C4E">
              <w:rPr>
                <w:rFonts w:ascii="Times New Roman" w:hAnsi="Times New Roman" w:cs="Times New Roman"/>
                <w:sz w:val="24"/>
                <w:szCs w:val="24"/>
              </w:rPr>
              <w:t xml:space="preserve"> в рамках настоящего запроса цен в электронной форме.</w:t>
            </w:r>
          </w:p>
          <w:p w:rsidR="00A870D3" w:rsidRPr="00562C4E" w:rsidRDefault="00A870D3">
            <w:pPr>
              <w:spacing w:after="0" w:line="240" w:lineRule="auto"/>
              <w:jc w:val="both"/>
              <w:rPr>
                <w:rFonts w:ascii="Times New Roman" w:hAnsi="Times New Roman" w:cs="Times New Roman"/>
                <w:b/>
                <w:sz w:val="24"/>
                <w:szCs w:val="24"/>
              </w:rPr>
            </w:pPr>
          </w:p>
          <w:p w:rsidR="00A870D3" w:rsidRPr="00562C4E" w:rsidRDefault="00C551D1">
            <w:pPr>
              <w:spacing w:after="0" w:line="240" w:lineRule="auto"/>
              <w:jc w:val="both"/>
            </w:pPr>
            <w:r w:rsidRPr="00562C4E">
              <w:rPr>
                <w:rFonts w:ascii="Times New Roman" w:hAnsi="Times New Roman" w:cs="Times New Roman"/>
                <w:sz w:val="24"/>
                <w:szCs w:val="24"/>
              </w:rPr>
              <w:lastRenderedPageBreak/>
              <w:t xml:space="preserve">Предложение о цене участника закупки состоит из </w:t>
            </w:r>
            <w:r w:rsidRPr="00562C4E">
              <w:rPr>
                <w:rFonts w:ascii="Times New Roman" w:hAnsi="Times New Roman" w:cs="Times New Roman"/>
                <w:b/>
                <w:sz w:val="24"/>
                <w:szCs w:val="24"/>
              </w:rPr>
              <w:t>предложения о едином понижающем коэффициенте на Товар (скидке) и предложения о ценах за единицу Товара.</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Предложение о ценах за единицу Товара формируется участником закупки с применением единого понижающего коэффициента на Товар (скидки) (К).</w:t>
            </w:r>
          </w:p>
          <w:p w:rsidR="00A870D3" w:rsidRPr="00562C4E" w:rsidRDefault="00C551D1">
            <w:pPr>
              <w:spacing w:after="0" w:line="240" w:lineRule="auto"/>
              <w:jc w:val="both"/>
            </w:pPr>
            <w:r w:rsidRPr="00562C4E">
              <w:rPr>
                <w:rFonts w:ascii="Times New Roman" w:hAnsi="Times New Roman" w:cs="Times New Roman"/>
                <w:sz w:val="24"/>
                <w:szCs w:val="24"/>
              </w:rPr>
              <w:t xml:space="preserve">В </w:t>
            </w:r>
            <w:hyperlink w:anchor="Приложение4">
              <w:r w:rsidRPr="00562C4E">
                <w:rPr>
                  <w:rFonts w:ascii="Times New Roman" w:hAnsi="Times New Roman" w:cs="Times New Roman"/>
                  <w:color w:val="000000"/>
                  <w:sz w:val="24"/>
                  <w:szCs w:val="24"/>
                </w:rPr>
                <w:t xml:space="preserve">Приложении № </w:t>
              </w:r>
            </w:hyperlink>
            <w:r w:rsidRPr="00562C4E">
              <w:rPr>
                <w:rFonts w:ascii="Times New Roman" w:hAnsi="Times New Roman" w:cs="Times New Roman"/>
                <w:sz w:val="24"/>
                <w:szCs w:val="24"/>
              </w:rPr>
              <w:t xml:space="preserve">2.1 к настоящей документации участник закупки указывает величину единого понижающего коэффициента (скидки). </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Величина единого понижающего коэффициента (скидки) указывается в виде десятичной дроби (с округлением до сотых – до второго знака после запятой). </w:t>
            </w:r>
          </w:p>
          <w:p w:rsidR="00A870D3" w:rsidRPr="00562C4E" w:rsidRDefault="00C551D1">
            <w:pPr>
              <w:spacing w:after="0" w:line="240" w:lineRule="auto"/>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 xml:space="preserve">Величина единого понижающего коэффициента (скидки) указывается в процентах (%). </w:t>
            </w:r>
          </w:p>
          <w:p w:rsidR="00A870D3" w:rsidRPr="00562C4E" w:rsidRDefault="00C551D1">
            <w:pPr>
              <w:spacing w:after="0" w:line="240" w:lineRule="auto"/>
              <w:jc w:val="both"/>
            </w:pPr>
            <w:r w:rsidRPr="00562C4E">
              <w:rPr>
                <w:rFonts w:ascii="Times New Roman" w:hAnsi="Times New Roman" w:cs="Times New Roman"/>
                <w:b/>
                <w:sz w:val="24"/>
                <w:szCs w:val="24"/>
              </w:rPr>
              <w:t xml:space="preserve">Единый понижающий коэффициент на Товар (скидка) - </w:t>
            </w:r>
            <w:r w:rsidRPr="00562C4E">
              <w:rPr>
                <w:rFonts w:ascii="Times New Roman" w:hAnsi="Times New Roman" w:cs="Times New Roman"/>
                <w:sz w:val="24"/>
                <w:szCs w:val="24"/>
              </w:rPr>
              <w:t xml:space="preserve">доля снижения продажной цены товара, предлагаемого к поставке участником закупки, выраженная в процентах. </w:t>
            </w:r>
          </w:p>
          <w:p w:rsidR="00A870D3" w:rsidRPr="00562C4E" w:rsidRDefault="00C551D1">
            <w:pPr>
              <w:spacing w:after="0" w:line="240" w:lineRule="auto"/>
              <w:jc w:val="both"/>
            </w:pPr>
            <w:r w:rsidRPr="00562C4E">
              <w:rPr>
                <w:rFonts w:ascii="Times New Roman" w:hAnsi="Times New Roman" w:cs="Times New Roman"/>
                <w:sz w:val="24"/>
                <w:szCs w:val="24"/>
              </w:rPr>
              <w:t xml:space="preserve">Формирование цены за единицу Товара производится </w:t>
            </w:r>
            <w:r w:rsidRPr="00562C4E">
              <w:rPr>
                <w:rFonts w:ascii="Times New Roman" w:hAnsi="Times New Roman" w:cs="Times New Roman"/>
                <w:b/>
                <w:sz w:val="24"/>
                <w:szCs w:val="24"/>
              </w:rPr>
              <w:t>линейным методом</w:t>
            </w:r>
            <w:r w:rsidRPr="00562C4E">
              <w:rPr>
                <w:rFonts w:ascii="Times New Roman" w:hAnsi="Times New Roman" w:cs="Times New Roman"/>
                <w:sz w:val="24"/>
                <w:szCs w:val="24"/>
              </w:rPr>
              <w:t xml:space="preserve">, то есть путем умножения начальной (максимальной) единичной расценки </w:t>
            </w:r>
            <w:r w:rsidRPr="00562C4E">
              <w:rPr>
                <w:rFonts w:ascii="Times New Roman" w:hAnsi="Times New Roman" w:cs="Times New Roman"/>
                <w:b/>
                <w:sz w:val="24"/>
                <w:szCs w:val="24"/>
              </w:rPr>
              <w:t>по каждой позиции</w:t>
            </w:r>
            <w:r w:rsidRPr="00562C4E">
              <w:rPr>
                <w:rFonts w:ascii="Times New Roman" w:hAnsi="Times New Roman" w:cs="Times New Roman"/>
                <w:sz w:val="24"/>
                <w:szCs w:val="24"/>
              </w:rPr>
              <w:t xml:space="preserve"> товара на величину, равную (100-</w:t>
            </w:r>
            <w:proofErr w:type="gramStart"/>
            <w:r w:rsidRPr="00562C4E">
              <w:rPr>
                <w:rFonts w:ascii="Times New Roman" w:hAnsi="Times New Roman" w:cs="Times New Roman"/>
                <w:sz w:val="24"/>
                <w:szCs w:val="24"/>
              </w:rPr>
              <w:t>К)%</w:t>
            </w:r>
            <w:proofErr w:type="gramEnd"/>
            <w:r w:rsidRPr="00562C4E">
              <w:rPr>
                <w:rFonts w:ascii="Times New Roman" w:hAnsi="Times New Roman" w:cs="Times New Roman"/>
                <w:sz w:val="24"/>
                <w:szCs w:val="24"/>
              </w:rPr>
              <w:t xml:space="preserve"> </w:t>
            </w:r>
          </w:p>
          <w:p w:rsidR="00A870D3" w:rsidRPr="00562C4E" w:rsidRDefault="00C551D1">
            <w:pPr>
              <w:spacing w:after="0" w:line="240" w:lineRule="auto"/>
              <w:jc w:val="center"/>
            </w:pPr>
            <w:r w:rsidRPr="00562C4E">
              <w:rPr>
                <w:rFonts w:ascii="Times New Roman" w:hAnsi="Times New Roman" w:cs="Times New Roman"/>
                <w:sz w:val="24"/>
                <w:szCs w:val="24"/>
              </w:rPr>
              <w:t>Ц</w:t>
            </w:r>
            <w:r w:rsidRPr="00562C4E">
              <w:rPr>
                <w:rFonts w:ascii="Times New Roman" w:hAnsi="Times New Roman" w:cs="Times New Roman"/>
                <w:sz w:val="24"/>
                <w:szCs w:val="24"/>
                <w:vertAlign w:val="subscript"/>
                <w:lang w:val="en-US"/>
              </w:rPr>
              <w:t>n</w:t>
            </w:r>
            <w:r w:rsidRPr="00562C4E">
              <w:rPr>
                <w:rFonts w:ascii="Times New Roman" w:hAnsi="Times New Roman" w:cs="Times New Roman"/>
                <w:sz w:val="24"/>
                <w:szCs w:val="24"/>
              </w:rPr>
              <w:t xml:space="preserve"> = НМЦ</w:t>
            </w:r>
            <w:r w:rsidRPr="00562C4E">
              <w:rPr>
                <w:rFonts w:ascii="Times New Roman" w:hAnsi="Times New Roman" w:cs="Times New Roman"/>
                <w:sz w:val="24"/>
                <w:szCs w:val="24"/>
                <w:vertAlign w:val="subscript"/>
                <w:lang w:val="en-US"/>
              </w:rPr>
              <w:t>n</w:t>
            </w:r>
            <w:r w:rsidRPr="00562C4E">
              <w:rPr>
                <w:rFonts w:ascii="Times New Roman" w:hAnsi="Times New Roman" w:cs="Times New Roman"/>
                <w:sz w:val="24"/>
                <w:szCs w:val="24"/>
              </w:rPr>
              <w:t>*(100-</w:t>
            </w:r>
            <w:proofErr w:type="gramStart"/>
            <w:r w:rsidRPr="00562C4E">
              <w:rPr>
                <w:rFonts w:ascii="Times New Roman" w:hAnsi="Times New Roman" w:cs="Times New Roman"/>
                <w:sz w:val="24"/>
                <w:szCs w:val="24"/>
              </w:rPr>
              <w:t>К)%</w:t>
            </w:r>
            <w:proofErr w:type="gramEnd"/>
            <w:r w:rsidRPr="00562C4E">
              <w:rPr>
                <w:rFonts w:ascii="Times New Roman" w:hAnsi="Times New Roman" w:cs="Times New Roman"/>
                <w:sz w:val="24"/>
                <w:szCs w:val="24"/>
              </w:rPr>
              <w:t>,</w:t>
            </w:r>
          </w:p>
          <w:p w:rsidR="00A870D3" w:rsidRPr="00562C4E" w:rsidRDefault="00C551D1">
            <w:pPr>
              <w:spacing w:after="0" w:line="240" w:lineRule="auto"/>
              <w:jc w:val="both"/>
            </w:pPr>
            <w:proofErr w:type="gramStart"/>
            <w:r w:rsidRPr="00562C4E">
              <w:rPr>
                <w:rFonts w:ascii="Times New Roman" w:hAnsi="Times New Roman" w:cs="Times New Roman"/>
                <w:sz w:val="24"/>
                <w:szCs w:val="24"/>
              </w:rPr>
              <w:t>где</w:t>
            </w:r>
            <w:proofErr w:type="gramEnd"/>
            <w:r w:rsidRPr="00562C4E">
              <w:rPr>
                <w:rFonts w:ascii="Times New Roman" w:hAnsi="Times New Roman" w:cs="Times New Roman"/>
                <w:sz w:val="24"/>
                <w:szCs w:val="24"/>
              </w:rPr>
              <w:t xml:space="preserve"> Ц</w:t>
            </w:r>
            <w:r w:rsidRPr="00562C4E">
              <w:rPr>
                <w:rFonts w:ascii="Times New Roman" w:hAnsi="Times New Roman" w:cs="Times New Roman"/>
                <w:sz w:val="24"/>
                <w:szCs w:val="24"/>
                <w:vertAlign w:val="subscript"/>
                <w:lang w:val="en-US"/>
              </w:rPr>
              <w:t>n</w:t>
            </w:r>
            <w:r w:rsidRPr="00562C4E">
              <w:rPr>
                <w:rFonts w:ascii="Times New Roman" w:hAnsi="Times New Roman" w:cs="Times New Roman"/>
                <w:sz w:val="24"/>
                <w:szCs w:val="24"/>
              </w:rPr>
              <w:t xml:space="preserve"> – предложение о цене за единицу Товара участника закупки;</w:t>
            </w:r>
          </w:p>
          <w:p w:rsidR="00A870D3" w:rsidRPr="00562C4E" w:rsidRDefault="00C551D1">
            <w:pPr>
              <w:spacing w:after="0" w:line="240" w:lineRule="auto"/>
              <w:jc w:val="both"/>
            </w:pPr>
            <w:r w:rsidRPr="00562C4E">
              <w:rPr>
                <w:rFonts w:ascii="Times New Roman" w:hAnsi="Times New Roman" w:cs="Times New Roman"/>
                <w:sz w:val="24"/>
                <w:szCs w:val="24"/>
              </w:rPr>
              <w:t>НМЦ</w:t>
            </w:r>
            <w:r w:rsidRPr="00562C4E">
              <w:rPr>
                <w:rFonts w:ascii="Times New Roman" w:hAnsi="Times New Roman" w:cs="Times New Roman"/>
                <w:sz w:val="24"/>
                <w:szCs w:val="24"/>
                <w:vertAlign w:val="subscript"/>
                <w:lang w:val="en-US"/>
              </w:rPr>
              <w:t>n</w:t>
            </w:r>
            <w:r w:rsidRPr="00562C4E">
              <w:rPr>
                <w:rFonts w:ascii="Times New Roman" w:hAnsi="Times New Roman" w:cs="Times New Roman"/>
                <w:b/>
                <w:sz w:val="24"/>
                <w:szCs w:val="24"/>
              </w:rPr>
              <w:t xml:space="preserve"> – </w:t>
            </w:r>
            <w:r w:rsidRPr="00562C4E">
              <w:rPr>
                <w:rFonts w:ascii="Times New Roman" w:hAnsi="Times New Roman" w:cs="Times New Roman"/>
                <w:sz w:val="24"/>
                <w:szCs w:val="24"/>
              </w:rPr>
              <w:t>начальная (максимальная) цена за единицу товара или начальные (максимальные) единичные расценки;</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К – единый понижающий коэффициент (скидка).</w:t>
            </w:r>
          </w:p>
          <w:p w:rsidR="00A870D3" w:rsidRPr="00562C4E" w:rsidRDefault="00C551D1">
            <w:pPr>
              <w:spacing w:after="0" w:line="240" w:lineRule="auto"/>
              <w:jc w:val="both"/>
            </w:pPr>
            <w:r w:rsidRPr="00562C4E">
              <w:rPr>
                <w:rFonts w:ascii="Times New Roman" w:hAnsi="Times New Roman" w:cs="Times New Roman"/>
                <w:b/>
                <w:sz w:val="24"/>
                <w:szCs w:val="24"/>
              </w:rPr>
              <w:t>НЕ допускается</w:t>
            </w:r>
            <w:r w:rsidRPr="00562C4E">
              <w:rPr>
                <w:rFonts w:ascii="Times New Roman" w:hAnsi="Times New Roman" w:cs="Times New Roman"/>
                <w:sz w:val="24"/>
                <w:szCs w:val="24"/>
              </w:rPr>
              <w:t xml:space="preserve"> применение иного метода расчета участником закупки предложения о цене за единицу Товара.</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color w:val="000000"/>
                <w:sz w:val="24"/>
                <w:szCs w:val="24"/>
              </w:rPr>
              <w:t>В единичную расценку на Товар включаются все расходы участника, производимые им в процессе поставки Товара, в том числе расходы на страхование, уплату налогов, сборов и других обязательных платежей,</w:t>
            </w:r>
            <w:r w:rsidRPr="00562C4E">
              <w:rPr>
                <w:sz w:val="24"/>
                <w:szCs w:val="24"/>
              </w:rPr>
              <w:t xml:space="preserve"> </w:t>
            </w:r>
            <w:r w:rsidRPr="00562C4E">
              <w:rPr>
                <w:rFonts w:ascii="Times New Roman" w:hAnsi="Times New Roman" w:cs="Times New Roman"/>
                <w:color w:val="000000"/>
                <w:sz w:val="24"/>
                <w:szCs w:val="24"/>
              </w:rPr>
              <w:t>связанных с исполнением договора.</w:t>
            </w:r>
          </w:p>
          <w:p w:rsidR="00A870D3" w:rsidRPr="00562C4E" w:rsidRDefault="00C551D1">
            <w:pPr>
              <w:spacing w:after="0" w:line="240" w:lineRule="auto"/>
              <w:jc w:val="both"/>
            </w:pPr>
            <w:r w:rsidRPr="00562C4E">
              <w:rPr>
                <w:rFonts w:ascii="Times New Roman" w:hAnsi="Times New Roman" w:cs="Times New Roman"/>
                <w:b/>
                <w:sz w:val="24"/>
                <w:szCs w:val="24"/>
                <w:u w:val="single"/>
              </w:rPr>
              <w:t xml:space="preserve">В составе заявки Участник закупки также представляет файл в формате </w:t>
            </w:r>
            <w:r w:rsidRPr="00562C4E">
              <w:rPr>
                <w:rFonts w:ascii="Times New Roman" w:hAnsi="Times New Roman" w:cs="Times New Roman"/>
                <w:b/>
                <w:sz w:val="24"/>
                <w:szCs w:val="24"/>
                <w:u w:val="single"/>
                <w:lang w:val="en-US"/>
              </w:rPr>
              <w:t>Excel</w:t>
            </w:r>
            <w:r w:rsidRPr="00562C4E">
              <w:rPr>
                <w:rFonts w:ascii="Times New Roman" w:hAnsi="Times New Roman" w:cs="Times New Roman"/>
                <w:b/>
                <w:sz w:val="24"/>
                <w:szCs w:val="24"/>
                <w:u w:val="single"/>
              </w:rPr>
              <w:t xml:space="preserve">, содержащий таблицу с Предложением о ценах за единицу Товара в электронном виде. </w:t>
            </w:r>
          </w:p>
          <w:p w:rsidR="00A870D3" w:rsidRPr="00562C4E" w:rsidRDefault="00C551D1">
            <w:pPr>
              <w:spacing w:after="0" w:line="240" w:lineRule="auto"/>
              <w:jc w:val="both"/>
            </w:pPr>
            <w:r w:rsidRPr="00562C4E">
              <w:rPr>
                <w:rStyle w:val="extended-textshort"/>
                <w:rFonts w:ascii="Times New Roman" w:hAnsi="Times New Roman" w:cs="Times New Roman"/>
                <w:sz w:val="24"/>
                <w:szCs w:val="24"/>
              </w:rPr>
              <w:t>В Предложении о цене</w:t>
            </w:r>
            <w:r w:rsidRPr="00562C4E">
              <w:rPr>
                <w:rFonts w:ascii="Times New Roman" w:hAnsi="Times New Roman" w:cs="Times New Roman"/>
                <w:sz w:val="24"/>
                <w:szCs w:val="24"/>
              </w:rPr>
              <w:t xml:space="preserve">, </w:t>
            </w:r>
            <w:r w:rsidRPr="00562C4E">
              <w:rPr>
                <w:rStyle w:val="extended-textshort"/>
                <w:rFonts w:ascii="Times New Roman" w:hAnsi="Times New Roman" w:cs="Times New Roman"/>
                <w:bCs/>
                <w:sz w:val="24"/>
                <w:szCs w:val="24"/>
              </w:rPr>
              <w:t>цену</w:t>
            </w:r>
            <w:r w:rsidRPr="00562C4E">
              <w:rPr>
                <w:rStyle w:val="extended-textshort"/>
                <w:rFonts w:ascii="Times New Roman" w:hAnsi="Times New Roman" w:cs="Times New Roman"/>
                <w:sz w:val="24"/>
                <w:szCs w:val="24"/>
              </w:rPr>
              <w:t xml:space="preserve"> за единицу Товара, цены в таблице </w:t>
            </w:r>
            <w:r w:rsidRPr="00562C4E">
              <w:rPr>
                <w:rFonts w:ascii="Times New Roman" w:hAnsi="Times New Roman" w:cs="Times New Roman"/>
                <w:sz w:val="24"/>
                <w:szCs w:val="24"/>
              </w:rPr>
              <w:t xml:space="preserve">в формате </w:t>
            </w:r>
            <w:r w:rsidRPr="00562C4E">
              <w:rPr>
                <w:rFonts w:ascii="Times New Roman" w:hAnsi="Times New Roman" w:cs="Times New Roman"/>
                <w:sz w:val="24"/>
                <w:szCs w:val="24"/>
                <w:lang w:val="en-US"/>
              </w:rPr>
              <w:t>Excel</w:t>
            </w:r>
            <w:r w:rsidRPr="00562C4E">
              <w:rPr>
                <w:rFonts w:ascii="Times New Roman" w:hAnsi="Times New Roman" w:cs="Times New Roman"/>
                <w:sz w:val="24"/>
                <w:szCs w:val="24"/>
              </w:rPr>
              <w:t xml:space="preserve"> </w:t>
            </w:r>
            <w:r w:rsidRPr="00562C4E">
              <w:rPr>
                <w:rStyle w:val="extended-textshort"/>
                <w:rFonts w:ascii="Times New Roman" w:hAnsi="Times New Roman" w:cs="Times New Roman"/>
                <w:sz w:val="24"/>
                <w:szCs w:val="24"/>
              </w:rPr>
              <w:t>и необходимо</w:t>
            </w:r>
            <w:r w:rsidRPr="00562C4E">
              <w:rPr>
                <w:rStyle w:val="extended-textshort"/>
                <w:rFonts w:ascii="Times New Roman" w:hAnsi="Times New Roman" w:cs="Times New Roman"/>
                <w:bCs/>
                <w:sz w:val="24"/>
                <w:szCs w:val="24"/>
              </w:rPr>
              <w:t xml:space="preserve"> округлять</w:t>
            </w:r>
            <w:r w:rsidRPr="00562C4E">
              <w:rPr>
                <w:rStyle w:val="extended-textshort"/>
                <w:rFonts w:ascii="Times New Roman" w:hAnsi="Times New Roman" w:cs="Times New Roman"/>
                <w:sz w:val="24"/>
                <w:szCs w:val="24"/>
              </w:rPr>
              <w:t xml:space="preserve"> по правилам математического </w:t>
            </w:r>
            <w:r w:rsidRPr="00562C4E">
              <w:rPr>
                <w:rStyle w:val="extended-textshort"/>
                <w:rFonts w:ascii="Times New Roman" w:hAnsi="Times New Roman" w:cs="Times New Roman"/>
                <w:bCs/>
                <w:sz w:val="24"/>
                <w:szCs w:val="24"/>
              </w:rPr>
              <w:t>округления</w:t>
            </w:r>
            <w:r w:rsidRPr="00562C4E">
              <w:rPr>
                <w:rStyle w:val="extended-textshort"/>
                <w:rFonts w:ascii="Times New Roman" w:hAnsi="Times New Roman" w:cs="Times New Roman"/>
                <w:sz w:val="24"/>
                <w:szCs w:val="24"/>
              </w:rPr>
              <w:t xml:space="preserve"> - </w:t>
            </w:r>
            <w:r w:rsidRPr="00562C4E">
              <w:rPr>
                <w:rStyle w:val="extended-textshort"/>
                <w:rFonts w:ascii="Times New Roman" w:hAnsi="Times New Roman" w:cs="Times New Roman"/>
                <w:b/>
                <w:bCs/>
                <w:sz w:val="24"/>
                <w:szCs w:val="24"/>
              </w:rPr>
              <w:t>до</w:t>
            </w:r>
            <w:r w:rsidRPr="00562C4E">
              <w:rPr>
                <w:rStyle w:val="extended-textshort"/>
                <w:rFonts w:ascii="Times New Roman" w:hAnsi="Times New Roman" w:cs="Times New Roman"/>
                <w:sz w:val="24"/>
                <w:szCs w:val="24"/>
              </w:rPr>
              <w:t xml:space="preserve"> </w:t>
            </w:r>
            <w:r w:rsidRPr="00562C4E">
              <w:rPr>
                <w:rStyle w:val="extended-textshort"/>
                <w:rFonts w:ascii="Times New Roman" w:hAnsi="Times New Roman" w:cs="Times New Roman"/>
                <w:b/>
                <w:bCs/>
                <w:sz w:val="24"/>
                <w:szCs w:val="24"/>
              </w:rPr>
              <w:t>сотых</w:t>
            </w:r>
            <w:r w:rsidRPr="00562C4E">
              <w:rPr>
                <w:rStyle w:val="extended-textshort"/>
                <w:rFonts w:ascii="Times New Roman" w:hAnsi="Times New Roman" w:cs="Times New Roman"/>
                <w:sz w:val="24"/>
                <w:szCs w:val="24"/>
              </w:rPr>
              <w:t xml:space="preserve">, </w:t>
            </w:r>
            <w:r w:rsidRPr="00562C4E">
              <w:rPr>
                <w:rStyle w:val="extended-textshort"/>
                <w:rFonts w:ascii="Times New Roman" w:hAnsi="Times New Roman" w:cs="Times New Roman"/>
                <w:b/>
                <w:sz w:val="24"/>
                <w:szCs w:val="24"/>
              </w:rPr>
              <w:t xml:space="preserve">т.е. до двух знаков </w:t>
            </w:r>
            <w:r w:rsidRPr="00562C4E">
              <w:rPr>
                <w:rStyle w:val="extended-textshort"/>
                <w:rFonts w:ascii="Times New Roman" w:hAnsi="Times New Roman" w:cs="Times New Roman"/>
                <w:b/>
                <w:bCs/>
                <w:sz w:val="24"/>
                <w:szCs w:val="24"/>
              </w:rPr>
              <w:t>после</w:t>
            </w:r>
            <w:r w:rsidRPr="00562C4E">
              <w:rPr>
                <w:rStyle w:val="extended-textshort"/>
                <w:rFonts w:ascii="Times New Roman" w:hAnsi="Times New Roman" w:cs="Times New Roman"/>
                <w:b/>
                <w:sz w:val="24"/>
                <w:szCs w:val="24"/>
              </w:rPr>
              <w:t xml:space="preserve"> </w:t>
            </w:r>
            <w:r w:rsidRPr="00562C4E">
              <w:rPr>
                <w:rStyle w:val="extended-textshort"/>
                <w:rFonts w:ascii="Times New Roman" w:hAnsi="Times New Roman" w:cs="Times New Roman"/>
                <w:b/>
                <w:bCs/>
                <w:sz w:val="24"/>
                <w:szCs w:val="24"/>
              </w:rPr>
              <w:t xml:space="preserve">запятой. </w:t>
            </w:r>
            <w:r w:rsidRPr="00562C4E">
              <w:rPr>
                <w:rStyle w:val="extended-textshort"/>
                <w:rFonts w:ascii="Times New Roman" w:hAnsi="Times New Roman" w:cs="Times New Roman"/>
                <w:bCs/>
                <w:sz w:val="24"/>
                <w:szCs w:val="24"/>
              </w:rPr>
              <w:t>При этом при применении инструмента «Увеличение разрядности»</w:t>
            </w:r>
            <w:r w:rsidRPr="00562C4E">
              <w:rPr>
                <w:rFonts w:ascii="Times New Roman" w:hAnsi="Times New Roman" w:cs="Times New Roman"/>
                <w:sz w:val="24"/>
                <w:szCs w:val="24"/>
              </w:rPr>
              <w:t xml:space="preserve"> </w:t>
            </w:r>
            <w:r w:rsidRPr="00562C4E">
              <w:rPr>
                <w:rFonts w:ascii="Times New Roman" w:hAnsi="Times New Roman" w:cs="Times New Roman"/>
                <w:bCs/>
                <w:sz w:val="24"/>
                <w:szCs w:val="24"/>
              </w:rPr>
              <w:t xml:space="preserve">в таблице в формате </w:t>
            </w:r>
            <w:r w:rsidRPr="00562C4E">
              <w:rPr>
                <w:rFonts w:ascii="Times New Roman" w:hAnsi="Times New Roman" w:cs="Times New Roman"/>
                <w:bCs/>
                <w:sz w:val="24"/>
                <w:szCs w:val="24"/>
                <w:lang w:val="en-US"/>
              </w:rPr>
              <w:t>Excel</w:t>
            </w:r>
            <w:r w:rsidRPr="00562C4E">
              <w:rPr>
                <w:rStyle w:val="extended-textshort"/>
                <w:rFonts w:ascii="Times New Roman" w:hAnsi="Times New Roman" w:cs="Times New Roman"/>
                <w:bCs/>
                <w:sz w:val="24"/>
                <w:szCs w:val="24"/>
              </w:rPr>
              <w:t xml:space="preserve"> не должно выводиться иных значений в тысячных и следующих за ними разрядах, кроме нуля, поскольку валюта, в которой Участник закупки представляет Предложение о цене – российский рубль. </w:t>
            </w:r>
          </w:p>
          <w:p w:rsidR="00A870D3" w:rsidRPr="00562C4E" w:rsidRDefault="00C551D1">
            <w:pPr>
              <w:spacing w:after="0" w:line="240" w:lineRule="auto"/>
              <w:jc w:val="both"/>
            </w:pPr>
            <w:r w:rsidRPr="00562C4E">
              <w:rPr>
                <w:rStyle w:val="extended-textshort"/>
                <w:rFonts w:ascii="Times New Roman" w:hAnsi="Times New Roman" w:cs="Times New Roman"/>
                <w:bCs/>
                <w:sz w:val="24"/>
                <w:szCs w:val="24"/>
              </w:rPr>
              <w:t xml:space="preserve">1 российский рубль состоит из 100 копеек. </w:t>
            </w:r>
          </w:p>
          <w:p w:rsidR="00A870D3" w:rsidRPr="00562C4E" w:rsidRDefault="00A870D3">
            <w:pPr>
              <w:spacing w:after="0" w:line="240" w:lineRule="auto"/>
              <w:jc w:val="both"/>
              <w:rPr>
                <w:rStyle w:val="extended-textshort"/>
                <w:rFonts w:ascii="Times New Roman" w:hAnsi="Times New Roman" w:cs="Times New Roman"/>
                <w:bCs/>
                <w:sz w:val="24"/>
                <w:szCs w:val="24"/>
              </w:rPr>
            </w:pPr>
          </w:p>
          <w:p w:rsidR="00A870D3" w:rsidRPr="00562C4E" w:rsidRDefault="00C551D1">
            <w:pPr>
              <w:spacing w:after="0" w:line="240" w:lineRule="auto"/>
              <w:jc w:val="both"/>
              <w:rPr>
                <w:rStyle w:val="extended-textshort"/>
                <w:rFonts w:ascii="Times New Roman" w:hAnsi="Times New Roman" w:cs="Times New Roman"/>
                <w:bCs/>
                <w:sz w:val="24"/>
                <w:szCs w:val="24"/>
              </w:rPr>
            </w:pPr>
            <w:r w:rsidRPr="00562C4E">
              <w:rPr>
                <w:rFonts w:ascii="Times New Roman" w:hAnsi="Times New Roman" w:cs="Times New Roman"/>
                <w:bCs/>
                <w:noProof/>
                <w:sz w:val="24"/>
                <w:szCs w:val="24"/>
                <w:lang w:eastAsia="ru-RU"/>
              </w:rPr>
              <w:drawing>
                <wp:inline distT="0" distB="0" distL="0" distR="0">
                  <wp:extent cx="4228465" cy="1228725"/>
                  <wp:effectExtent l="0" t="0" r="0" b="0"/>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63"/>
                          <a:srcRect l="-9" t="-29" r="-9" b="-29"/>
                          <a:stretch>
                            <a:fillRect/>
                          </a:stretch>
                        </pic:blipFill>
                        <pic:spPr bwMode="auto">
                          <a:xfrm>
                            <a:off x="0" y="0"/>
                            <a:ext cx="4228465" cy="1228725"/>
                          </a:xfrm>
                          <a:prstGeom prst="rect">
                            <a:avLst/>
                          </a:prstGeom>
                        </pic:spPr>
                      </pic:pic>
                    </a:graphicData>
                  </a:graphic>
                </wp:inline>
              </w:drawing>
            </w:r>
          </w:p>
          <w:p w:rsidR="00A870D3" w:rsidRPr="00562C4E" w:rsidRDefault="00A870D3">
            <w:pPr>
              <w:spacing w:after="0" w:line="240" w:lineRule="auto"/>
              <w:jc w:val="both"/>
              <w:rPr>
                <w:rStyle w:val="extended-textshort"/>
                <w:rFonts w:ascii="Times New Roman" w:hAnsi="Times New Roman" w:cs="Times New Roman"/>
                <w:bCs/>
                <w:sz w:val="24"/>
                <w:szCs w:val="24"/>
              </w:rPr>
            </w:pP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lastRenderedPageBreak/>
              <w:t>17</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Порядок, место, дата начала и дата окончания срока подачи заявок на участие в закупке</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Заявки на участие в запросе цен в электронной форме будут приниматься на электронной площадке </w:t>
            </w:r>
            <w:hyperlink r:id="rId64">
              <w:r w:rsidRPr="00562C4E">
                <w:rPr>
                  <w:rFonts w:ascii="Times New Roman" w:hAnsi="Times New Roman" w:cs="Times New Roman"/>
                  <w:color w:val="0000FF"/>
                  <w:sz w:val="24"/>
                  <w:szCs w:val="24"/>
                  <w:u w:val="single"/>
                  <w:lang w:val="en-US" w:eastAsia="ru-RU"/>
                </w:rPr>
                <w:t>www</w:t>
              </w:r>
              <w:r w:rsidRPr="00562C4E">
                <w:rPr>
                  <w:rFonts w:ascii="Times New Roman" w:hAnsi="Times New Roman" w:cs="Times New Roman"/>
                  <w:color w:val="0000FF"/>
                  <w:sz w:val="24"/>
                  <w:szCs w:val="24"/>
                  <w:u w:val="single"/>
                  <w:lang w:eastAsia="ru-RU"/>
                </w:rPr>
                <w:t>.</w:t>
              </w:r>
              <w:proofErr w:type="spellStart"/>
              <w:r w:rsidRPr="00562C4E">
                <w:rPr>
                  <w:rFonts w:ascii="Times New Roman" w:hAnsi="Times New Roman" w:cs="Times New Roman"/>
                  <w:color w:val="0000FF"/>
                  <w:sz w:val="24"/>
                  <w:szCs w:val="24"/>
                  <w:u w:val="single"/>
                  <w:lang w:val="en-US" w:eastAsia="ru-RU"/>
                </w:rPr>
                <w:t>otc</w:t>
              </w:r>
              <w:proofErr w:type="spellEnd"/>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tender</w:t>
              </w:r>
              <w:r w:rsidRPr="00562C4E">
                <w:rPr>
                  <w:rFonts w:ascii="Times New Roman" w:hAnsi="Times New Roman" w:cs="Times New Roman"/>
                  <w:color w:val="0000FF"/>
                  <w:sz w:val="24"/>
                  <w:szCs w:val="24"/>
                  <w:u w:val="single"/>
                  <w:lang w:eastAsia="ru-RU"/>
                </w:rPr>
                <w:t>.</w:t>
              </w:r>
              <w:proofErr w:type="spellStart"/>
              <w:r w:rsidRPr="00562C4E">
                <w:rPr>
                  <w:rFonts w:ascii="Times New Roman" w:hAnsi="Times New Roman" w:cs="Times New Roman"/>
                  <w:color w:val="0000FF"/>
                  <w:sz w:val="24"/>
                  <w:szCs w:val="24"/>
                  <w:u w:val="single"/>
                  <w:lang w:val="en-US" w:eastAsia="ru-RU"/>
                </w:rPr>
                <w:t>ru</w:t>
              </w:r>
              <w:proofErr w:type="spellEnd"/>
            </w:hyperlink>
            <w:r w:rsidRPr="00562C4E">
              <w:rPr>
                <w:rFonts w:ascii="Times New Roman" w:hAnsi="Times New Roman" w:cs="Times New Roman"/>
                <w:sz w:val="24"/>
                <w:szCs w:val="24"/>
              </w:rPr>
              <w:t xml:space="preserve"> до 16:00 «01» марта 2022 года (время местное, МСК +1)</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Дата и время начала срока подачи заявок: «22» февраля 2022 года </w:t>
            </w:r>
            <w:proofErr w:type="spellStart"/>
            <w:r w:rsidRPr="00562C4E">
              <w:rPr>
                <w:rFonts w:ascii="Times New Roman" w:hAnsi="Times New Roman" w:cs="Times New Roman"/>
                <w:sz w:val="24"/>
                <w:szCs w:val="24"/>
              </w:rPr>
              <w:t>года</w:t>
            </w:r>
            <w:proofErr w:type="spellEnd"/>
            <w:r w:rsidRPr="00562C4E">
              <w:rPr>
                <w:rFonts w:ascii="Times New Roman" w:hAnsi="Times New Roman" w:cs="Times New Roman"/>
                <w:sz w:val="24"/>
                <w:szCs w:val="24"/>
              </w:rPr>
              <w:t xml:space="preserve"> с 09:00 (время местное, МСК +1)</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Дата и время окончания срока подачи заявок: «01» марта 2022 года </w:t>
            </w:r>
            <w:proofErr w:type="spellStart"/>
            <w:r w:rsidRPr="00562C4E">
              <w:rPr>
                <w:rFonts w:ascii="Times New Roman" w:hAnsi="Times New Roman" w:cs="Times New Roman"/>
                <w:sz w:val="24"/>
                <w:szCs w:val="24"/>
              </w:rPr>
              <w:t>года</w:t>
            </w:r>
            <w:proofErr w:type="spellEnd"/>
            <w:r w:rsidRPr="00562C4E">
              <w:rPr>
                <w:rFonts w:ascii="Times New Roman" w:hAnsi="Times New Roman" w:cs="Times New Roman"/>
                <w:sz w:val="24"/>
                <w:szCs w:val="24"/>
              </w:rPr>
              <w:t xml:space="preserve"> в 16:00 (время местное, МСК +1)</w:t>
            </w:r>
          </w:p>
          <w:p w:rsidR="00A870D3" w:rsidRPr="00562C4E" w:rsidRDefault="00A870D3">
            <w:pPr>
              <w:spacing w:after="0" w:line="240" w:lineRule="auto"/>
              <w:jc w:val="both"/>
              <w:rPr>
                <w:rFonts w:ascii="Times New Roman" w:hAnsi="Times New Roman" w:cs="Times New Roman"/>
                <w:sz w:val="24"/>
                <w:szCs w:val="24"/>
              </w:rPr>
            </w:pP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18</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Источник финансирования</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Средства ЗАО «Саратовское предприятие городских электрических сетей».</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19</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bCs/>
                <w:sz w:val="24"/>
                <w:szCs w:val="24"/>
              </w:rPr>
              <w:t>Единые обязательные требования к участникам закупок</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1) Не проведение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870D3" w:rsidRPr="00562C4E" w:rsidRDefault="00C551D1">
            <w:pPr>
              <w:spacing w:after="0" w:line="240" w:lineRule="auto"/>
              <w:jc w:val="both"/>
            </w:pPr>
            <w:r w:rsidRPr="00562C4E">
              <w:rPr>
                <w:rFonts w:ascii="Times New Roman" w:hAnsi="Times New Roman" w:cs="Times New Roman"/>
                <w:sz w:val="24"/>
                <w:szCs w:val="24"/>
              </w:rPr>
              <w:t>2) Не приостановление деятельности участника закупки в порядке, установленном Кодексом Российской Федерации об административных правонарушениях;</w:t>
            </w:r>
          </w:p>
          <w:p w:rsidR="00A870D3" w:rsidRPr="00562C4E" w:rsidRDefault="00C551D1">
            <w:pPr>
              <w:spacing w:after="0" w:line="240" w:lineRule="auto"/>
              <w:jc w:val="both"/>
            </w:pPr>
            <w:r w:rsidRPr="00562C4E">
              <w:rPr>
                <w:rFonts w:ascii="Times New Roman" w:hAnsi="Times New Roman" w:cs="Times New Roman"/>
                <w:sz w:val="24"/>
                <w:szCs w:val="24"/>
              </w:rPr>
              <w:t>3)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A870D3" w:rsidRPr="00562C4E" w:rsidRDefault="00C551D1">
            <w:pPr>
              <w:spacing w:after="0" w:line="240" w:lineRule="auto"/>
              <w:jc w:val="both"/>
            </w:pPr>
            <w:r w:rsidRPr="00562C4E">
              <w:rPr>
                <w:rFonts w:ascii="Times New Roman" w:hAnsi="Times New Roman" w:cs="Times New Roman"/>
                <w:sz w:val="24"/>
                <w:szCs w:val="24"/>
              </w:rPr>
              <w:t xml:space="preserve">4)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w:t>
            </w:r>
            <w:hyperlink r:id="rId65" w:anchor="/document/10108000/paragraph/1844/doclist/17063/showentries/0/highlight/Уголовного кодекса Российской Федерации:5" w:history="1">
              <w:r w:rsidRPr="00562C4E">
                <w:rPr>
                  <w:rFonts w:ascii="Times New Roman" w:hAnsi="Times New Roman" w:cs="Times New Roman"/>
                  <w:sz w:val="24"/>
                  <w:szCs w:val="24"/>
                  <w:lang w:eastAsia="ru-RU"/>
                </w:rPr>
                <w:t>289</w:t>
              </w:r>
            </w:hyperlink>
            <w:r w:rsidRPr="00562C4E">
              <w:rPr>
                <w:rFonts w:ascii="Times New Roman" w:hAnsi="Times New Roman" w:cs="Times New Roman"/>
                <w:sz w:val="24"/>
                <w:szCs w:val="24"/>
                <w:lang w:eastAsia="ru-RU"/>
              </w:rPr>
              <w:t xml:space="preserve">, </w:t>
            </w:r>
            <w:hyperlink r:id="rId66" w:anchor="/document/10108000/paragraph/2544/doclist/17063/showentries/0/highlight/Уголовного кодекса Российской Федерации:0" w:history="1">
              <w:r w:rsidRPr="00562C4E">
                <w:rPr>
                  <w:rFonts w:ascii="Times New Roman" w:hAnsi="Times New Roman" w:cs="Times New Roman"/>
                  <w:sz w:val="24"/>
                  <w:szCs w:val="24"/>
                  <w:lang w:eastAsia="ru-RU"/>
                </w:rPr>
                <w:t>290</w:t>
              </w:r>
            </w:hyperlink>
            <w:r w:rsidRPr="00562C4E">
              <w:rPr>
                <w:rFonts w:ascii="Times New Roman" w:hAnsi="Times New Roman" w:cs="Times New Roman"/>
                <w:sz w:val="24"/>
                <w:szCs w:val="24"/>
                <w:lang w:eastAsia="ru-RU"/>
              </w:rPr>
              <w:t xml:space="preserve">, </w:t>
            </w:r>
            <w:hyperlink r:id="rId67" w:anchor="/document/10108000/paragraph/1073744386/doclist/17063/showentries/0/highlight/Уголовного кодекса Российской Федерации:0" w:history="1">
              <w:r w:rsidRPr="00562C4E">
                <w:rPr>
                  <w:rFonts w:ascii="Times New Roman" w:hAnsi="Times New Roman" w:cs="Times New Roman"/>
                  <w:sz w:val="24"/>
                  <w:szCs w:val="24"/>
                  <w:lang w:eastAsia="ru-RU"/>
                </w:rPr>
                <w:t>291</w:t>
              </w:r>
            </w:hyperlink>
            <w:r w:rsidRPr="00562C4E">
              <w:rPr>
                <w:rFonts w:ascii="Times New Roman" w:hAnsi="Times New Roman" w:cs="Times New Roman"/>
                <w:sz w:val="24"/>
                <w:szCs w:val="24"/>
                <w:lang w:eastAsia="ru-RU"/>
              </w:rPr>
              <w:t xml:space="preserve">, </w:t>
            </w:r>
            <w:hyperlink r:id="rId68" w:anchor="/document/10108000/paragraph/15696502/doclist/17063/showentries/0/highlight/Уголовного кодекса Российской Федерации:0" w:history="1">
              <w:r w:rsidRPr="00562C4E">
                <w:rPr>
                  <w:rFonts w:ascii="Times New Roman" w:hAnsi="Times New Roman" w:cs="Times New Roman"/>
                  <w:sz w:val="24"/>
                  <w:szCs w:val="24"/>
                  <w:lang w:eastAsia="ru-RU"/>
                </w:rPr>
                <w:t>291.1</w:t>
              </w:r>
            </w:hyperlink>
            <w:r w:rsidRPr="00562C4E">
              <w:rPr>
                <w:rFonts w:ascii="Times New Roman" w:hAnsi="Times New Roman" w:cs="Times New Roman"/>
                <w:sz w:val="24"/>
                <w:szCs w:val="24"/>
                <w:lang w:eastAsia="ru-RU"/>
              </w:rPr>
              <w:t xml:space="preserve"> </w:t>
            </w:r>
            <w:hyperlink r:id="rId69" w:anchor="/document/10108000/paragraph/26654339/doclist/17063/showentries/0/highlight/Уголовного кодекса Российской Федерации:0" w:history="1">
              <w:r w:rsidRPr="00562C4E">
                <w:rPr>
                  <w:rFonts w:ascii="Times New Roman" w:hAnsi="Times New Roman" w:cs="Times New Roman"/>
                  <w:sz w:val="24"/>
                  <w:szCs w:val="24"/>
                  <w:lang w:eastAsia="ru-RU"/>
                </w:rPr>
                <w:t>Уголовного кодекса Российской Федерации</w:t>
              </w:r>
            </w:hyperlink>
            <w:r w:rsidRPr="00562C4E">
              <w:rPr>
                <w:rFonts w:ascii="Times New Roman" w:hAnsi="Times New Roman" w:cs="Times New Roman"/>
                <w:sz w:val="24"/>
                <w:szCs w:val="24"/>
              </w:rPr>
              <w:t>,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870D3" w:rsidRPr="00562C4E" w:rsidRDefault="00C551D1">
            <w:pPr>
              <w:spacing w:after="0" w:line="240" w:lineRule="auto"/>
              <w:jc w:val="both"/>
            </w:pPr>
            <w:r w:rsidRPr="00562C4E">
              <w:rPr>
                <w:rFonts w:ascii="Times New Roman" w:hAnsi="Times New Roman" w:cs="Times New Roman"/>
                <w:sz w:val="24"/>
                <w:szCs w:val="24"/>
              </w:rPr>
              <w:lastRenderedPageBreak/>
              <w:t xml:space="preserve">5)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w:t>
            </w:r>
            <w:hyperlink r:id="rId70" w:anchor="/document/12125267/paragraph/7425:3" w:history="1">
              <w:r w:rsidRPr="00562C4E">
                <w:rPr>
                  <w:rFonts w:ascii="Times New Roman" w:hAnsi="Times New Roman" w:cs="Times New Roman"/>
                  <w:sz w:val="24"/>
                  <w:szCs w:val="24"/>
                  <w:lang w:eastAsia="ru-RU"/>
                </w:rPr>
                <w:t>статьёй 19.28</w:t>
              </w:r>
            </w:hyperlink>
            <w:r w:rsidRPr="00562C4E">
              <w:rPr>
                <w:rFonts w:ascii="Times New Roman" w:hAnsi="Times New Roman" w:cs="Times New Roman"/>
                <w:sz w:val="24"/>
                <w:szCs w:val="24"/>
                <w:lang w:eastAsia="ru-RU"/>
              </w:rPr>
              <w:t xml:space="preserve"> </w:t>
            </w:r>
            <w:hyperlink r:id="rId71" w:anchor="/document/12125267/paragraph/1/doclist/17145/showentries/0/highlight/коап:2" w:history="1">
              <w:r w:rsidRPr="00562C4E">
                <w:rPr>
                  <w:rFonts w:ascii="Times New Roman" w:hAnsi="Times New Roman" w:cs="Times New Roman"/>
                  <w:sz w:val="24"/>
                  <w:szCs w:val="24"/>
                  <w:lang w:eastAsia="ru-RU"/>
                </w:rPr>
                <w:t>Кодекса Российской Федерации об административных правонарушениях</w:t>
              </w:r>
            </w:hyperlink>
            <w:r w:rsidRPr="00562C4E">
              <w:rPr>
                <w:rFonts w:ascii="Times New Roman" w:hAnsi="Times New Roman" w:cs="Times New Roman"/>
                <w:sz w:val="24"/>
                <w:szCs w:val="24"/>
              </w:rPr>
              <w:t>;</w:t>
            </w:r>
          </w:p>
          <w:p w:rsidR="00A870D3" w:rsidRPr="00562C4E" w:rsidRDefault="00C551D1">
            <w:pPr>
              <w:spacing w:after="0" w:line="240" w:lineRule="auto"/>
              <w:jc w:val="both"/>
            </w:pPr>
            <w:r w:rsidRPr="00562C4E">
              <w:rPr>
                <w:rFonts w:ascii="Times New Roman" w:hAnsi="Times New Roman" w:cs="Times New Roman"/>
                <w:sz w:val="24"/>
                <w:szCs w:val="24"/>
              </w:rPr>
              <w:t>6)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w:t>
            </w:r>
          </w:p>
          <w:p w:rsidR="00A870D3" w:rsidRPr="00562C4E" w:rsidRDefault="00C551D1">
            <w:pPr>
              <w:spacing w:after="0" w:line="240" w:lineRule="auto"/>
              <w:jc w:val="both"/>
            </w:pPr>
            <w:r w:rsidRPr="00562C4E">
              <w:rPr>
                <w:rFonts w:ascii="Times New Roman" w:hAnsi="Times New Roman" w:cs="Times New Roman"/>
                <w:sz w:val="24"/>
                <w:szCs w:val="24"/>
              </w:rPr>
              <w:t>7)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870D3" w:rsidRPr="00562C4E" w:rsidRDefault="00C551D1">
            <w:pPr>
              <w:spacing w:after="0" w:line="240" w:lineRule="auto"/>
              <w:jc w:val="both"/>
            </w:pPr>
            <w:r w:rsidRPr="00562C4E">
              <w:rPr>
                <w:rFonts w:ascii="Times New Roman" w:hAnsi="Times New Roman" w:cs="Times New Roman"/>
                <w:sz w:val="24"/>
                <w:szCs w:val="24"/>
              </w:rPr>
              <w:t>8)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A870D3" w:rsidRPr="00562C4E" w:rsidRDefault="00C551D1">
            <w:pPr>
              <w:spacing w:after="0" w:line="240" w:lineRule="auto"/>
              <w:jc w:val="both"/>
            </w:pPr>
            <w:r w:rsidRPr="00562C4E">
              <w:rPr>
                <w:rFonts w:ascii="Times New Roman" w:hAnsi="Times New Roman" w:cs="Times New Roman"/>
                <w:sz w:val="24"/>
                <w:szCs w:val="24"/>
              </w:rPr>
              <w:t xml:space="preserve">9) Отсутствие сведений об участниках закупки в реестре недобросовестных поставщиков, предусмотренном </w:t>
            </w:r>
            <w:hyperlink r:id="rId72" w:anchor="/document/12188083/paragraph/261:6" w:history="1">
              <w:r w:rsidRPr="00562C4E">
                <w:rPr>
                  <w:rFonts w:ascii="Times New Roman" w:hAnsi="Times New Roman" w:cs="Times New Roman"/>
                  <w:sz w:val="24"/>
                  <w:szCs w:val="24"/>
                  <w:shd w:val="clear" w:color="auto" w:fill="FFFFFF"/>
                  <w:lang w:eastAsia="ru-RU"/>
                </w:rPr>
                <w:t>Федеральным законом № 223-ФЗ</w:t>
              </w:r>
            </w:hyperlink>
            <w:r w:rsidRPr="00562C4E">
              <w:rPr>
                <w:rFonts w:ascii="Times New Roman" w:hAnsi="Times New Roman" w:cs="Times New Roman"/>
                <w:sz w:val="24"/>
                <w:szCs w:val="24"/>
                <w:lang w:eastAsia="ru-RU"/>
              </w:rPr>
              <w:t xml:space="preserve">и в реестре недобросовестных поставщиков, предусмотренном </w:t>
            </w:r>
            <w:hyperlink r:id="rId73" w:anchor="/document/70353464/paragraph/1:1" w:history="1">
              <w:r w:rsidRPr="00562C4E">
                <w:rPr>
                  <w:rFonts w:ascii="Times New Roman" w:hAnsi="Times New Roman" w:cs="Times New Roman"/>
                  <w:sz w:val="24"/>
                  <w:szCs w:val="24"/>
                  <w:shd w:val="clear" w:color="auto" w:fill="FFFFFF"/>
                  <w:lang w:eastAsia="ru-RU"/>
                </w:rPr>
                <w:t>Федеральным законом № 44-ФЗ</w:t>
              </w:r>
            </w:hyperlink>
            <w:r w:rsidRPr="00562C4E">
              <w:rPr>
                <w:rFonts w:ascii="Times New Roman" w:hAnsi="Times New Roman" w:cs="Times New Roman"/>
                <w:sz w:val="24"/>
                <w:szCs w:val="24"/>
              </w:rPr>
              <w:t>.</w:t>
            </w:r>
          </w:p>
          <w:p w:rsidR="00A870D3" w:rsidRPr="00562C4E" w:rsidRDefault="00A870D3">
            <w:pPr>
              <w:spacing w:after="0" w:line="240" w:lineRule="auto"/>
              <w:jc w:val="both"/>
              <w:rPr>
                <w:rFonts w:ascii="Times New Roman" w:hAnsi="Times New Roman" w:cs="Times New Roman"/>
                <w:sz w:val="24"/>
                <w:szCs w:val="24"/>
              </w:rPr>
            </w:pPr>
          </w:p>
          <w:p w:rsidR="00A870D3" w:rsidRPr="00562C4E" w:rsidRDefault="00C551D1">
            <w:pPr>
              <w:spacing w:after="0" w:line="240" w:lineRule="auto"/>
              <w:jc w:val="both"/>
            </w:pPr>
            <w:r w:rsidRPr="00562C4E">
              <w:rPr>
                <w:rFonts w:ascii="Times New Roman" w:hAnsi="Times New Roman" w:cs="Times New Roman"/>
                <w:b/>
                <w:sz w:val="24"/>
                <w:szCs w:val="24"/>
                <w:u w:val="single"/>
              </w:rPr>
              <w:t>В качестве подтверждения соответствия вышеуказанным требованиям участник закупки предоставляет:</w:t>
            </w:r>
            <w:r w:rsidRPr="00562C4E">
              <w:rPr>
                <w:rFonts w:ascii="Times New Roman" w:hAnsi="Times New Roman" w:cs="Times New Roman"/>
                <w:sz w:val="24"/>
                <w:szCs w:val="24"/>
              </w:rPr>
              <w:t xml:space="preserve"> декларацию о соответствии Участника запроса цен в электронной форме требованиям, установленным документацией (по форме </w:t>
            </w:r>
            <w:hyperlink w:anchor="приложение3">
              <w:r w:rsidRPr="00562C4E">
                <w:rPr>
                  <w:rFonts w:ascii="Times New Roman" w:hAnsi="Times New Roman" w:cs="Times New Roman"/>
                  <w:sz w:val="24"/>
                  <w:szCs w:val="24"/>
                </w:rPr>
                <w:t>Приложения № 3</w:t>
              </w:r>
            </w:hyperlink>
            <w:r w:rsidRPr="00562C4E">
              <w:rPr>
                <w:rFonts w:ascii="Times New Roman" w:hAnsi="Times New Roman" w:cs="Times New Roman"/>
                <w:sz w:val="24"/>
                <w:szCs w:val="24"/>
              </w:rPr>
              <w:t>);</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lastRenderedPageBreak/>
              <w:t>20</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bCs/>
                <w:sz w:val="24"/>
                <w:szCs w:val="24"/>
              </w:rPr>
            </w:pPr>
            <w:r w:rsidRPr="00562C4E">
              <w:rPr>
                <w:rFonts w:ascii="Times New Roman" w:hAnsi="Times New Roman" w:cs="Times New Roman"/>
                <w:bCs/>
                <w:sz w:val="24"/>
                <w:szCs w:val="24"/>
              </w:rPr>
              <w:t>Дополнительные квалификационные требования</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1) Участник закупки должен являться субъектом малого или среднего предпринимательства, или </w:t>
            </w:r>
            <w:proofErr w:type="spellStart"/>
            <w:r w:rsidRPr="00562C4E">
              <w:rPr>
                <w:rFonts w:ascii="Times New Roman" w:hAnsi="Times New Roman" w:cs="Times New Roman"/>
                <w:sz w:val="24"/>
                <w:szCs w:val="24"/>
              </w:rPr>
              <w:t>самозанятым</w:t>
            </w:r>
            <w:proofErr w:type="spellEnd"/>
            <w:r w:rsidRPr="00562C4E">
              <w:rPr>
                <w:rFonts w:ascii="Times New Roman" w:hAnsi="Times New Roman" w:cs="Times New Roman"/>
                <w:sz w:val="24"/>
                <w:szCs w:val="24"/>
              </w:rPr>
              <w:t>.</w:t>
            </w:r>
          </w:p>
          <w:p w:rsidR="00A870D3" w:rsidRPr="00562C4E" w:rsidRDefault="00C551D1">
            <w:pPr>
              <w:spacing w:after="0" w:line="240" w:lineRule="auto"/>
              <w:jc w:val="both"/>
            </w:pPr>
            <w:r w:rsidRPr="00562C4E">
              <w:rPr>
                <w:rFonts w:ascii="Times New Roman" w:hAnsi="Times New Roman" w:cs="Times New Roman"/>
                <w:sz w:val="24"/>
                <w:szCs w:val="24"/>
              </w:rPr>
              <w:t xml:space="preserve">2) Товарам российского происхождения, работам, услугам, выполняемым, оказываемым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приоритет в соответствии с </w:t>
            </w:r>
            <w:hyperlink r:id="rId74" w:anchor="/document/71492106/paragraph/1:3" w:history="1">
              <w:r w:rsidRPr="00562C4E">
                <w:rPr>
                  <w:rFonts w:ascii="Times New Roman" w:hAnsi="Times New Roman" w:cs="Times New Roman"/>
                  <w:sz w:val="24"/>
                  <w:szCs w:val="24"/>
                </w:rPr>
                <w:t>постановлением Правительства РФ от 16 сентября 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hyperlink>
            <w:r w:rsidRPr="00562C4E">
              <w:rPr>
                <w:rFonts w:ascii="Times New Roman" w:hAnsi="Times New Roman" w:cs="Times New Roman"/>
                <w:sz w:val="24"/>
                <w:szCs w:val="24"/>
              </w:rPr>
              <w:t xml:space="preserve"> и в порядке, предусмотренном настоящей документацией.</w:t>
            </w:r>
          </w:p>
          <w:p w:rsidR="00A870D3" w:rsidRPr="00562C4E" w:rsidRDefault="00C551D1">
            <w:pPr>
              <w:spacing w:after="0" w:line="240" w:lineRule="auto"/>
              <w:jc w:val="both"/>
            </w:pPr>
            <w:r w:rsidRPr="00562C4E">
              <w:rPr>
                <w:rFonts w:ascii="Times New Roman" w:hAnsi="Times New Roman" w:cs="Times New Roman"/>
                <w:sz w:val="24"/>
                <w:szCs w:val="24"/>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в случаях, предусмотренных подпунктами «г» и «д» пункта 6 </w:t>
            </w:r>
            <w:hyperlink r:id="rId75" w:anchor="/document/71492106/paragraph/1:3" w:history="1">
              <w:r w:rsidRPr="00562C4E">
                <w:rPr>
                  <w:rFonts w:ascii="Times New Roman" w:hAnsi="Times New Roman" w:cs="Times New Roman"/>
                  <w:sz w:val="24"/>
                  <w:szCs w:val="24"/>
                </w:rPr>
                <w:t>ПП № 925</w:t>
              </w:r>
            </w:hyperlink>
            <w:r w:rsidRPr="00562C4E">
              <w:rPr>
                <w:rFonts w:ascii="Times New Roman" w:hAnsi="Times New Roman" w:cs="Times New Roman"/>
                <w:sz w:val="24"/>
                <w:szCs w:val="24"/>
              </w:rPr>
              <w:t xml:space="preserve">, цена единицы каждого товара, работы, услуги определяется как произведение начальной (максимальной) цены единицы товара, работы, услуги, указанной в </w:t>
            </w:r>
            <w:r w:rsidRPr="00562C4E">
              <w:rPr>
                <w:rFonts w:ascii="Times New Roman" w:hAnsi="Times New Roman" w:cs="Times New Roman"/>
                <w:sz w:val="24"/>
                <w:szCs w:val="24"/>
              </w:rPr>
              <w:lastRenderedPageBreak/>
              <w:t xml:space="preserve">документации о закупке, на единый понижающий коэффициент, предложенный Участником закупки. </w:t>
            </w:r>
          </w:p>
          <w:p w:rsidR="00A870D3" w:rsidRPr="00562C4E" w:rsidRDefault="00C551D1">
            <w:pPr>
              <w:spacing w:after="0" w:line="240" w:lineRule="auto"/>
              <w:jc w:val="both"/>
            </w:pPr>
            <w:r w:rsidRPr="00562C4E">
              <w:rPr>
                <w:rFonts w:ascii="Times New Roman" w:hAnsi="Times New Roman" w:cs="Times New Roman"/>
                <w:sz w:val="24"/>
                <w:szCs w:val="24"/>
              </w:rPr>
              <w:t xml:space="preserve">Преференции товарам российского происхождения, работам, услугам, выполняемым, оказываемым российскими лицами предоставляются в случае, если соблюдены требования, установленные </w:t>
            </w:r>
            <w:hyperlink r:id="rId76" w:anchor="/document/71492106/paragraph/1:3" w:history="1">
              <w:r w:rsidRPr="00562C4E">
                <w:rPr>
                  <w:rFonts w:ascii="Times New Roman" w:hAnsi="Times New Roman" w:cs="Times New Roman"/>
                  <w:sz w:val="24"/>
                  <w:szCs w:val="24"/>
                </w:rPr>
                <w:t>ПП № 925</w:t>
              </w:r>
            </w:hyperlink>
            <w:r w:rsidRPr="00562C4E">
              <w:rPr>
                <w:rFonts w:ascii="Times New Roman" w:hAnsi="Times New Roman" w:cs="Times New Roman"/>
                <w:sz w:val="24"/>
                <w:szCs w:val="24"/>
              </w:rPr>
              <w:t>.</w:t>
            </w:r>
          </w:p>
          <w:p w:rsidR="00A870D3" w:rsidRPr="00562C4E" w:rsidRDefault="00A870D3">
            <w:pPr>
              <w:spacing w:after="0" w:line="240" w:lineRule="auto"/>
              <w:jc w:val="both"/>
              <w:rPr>
                <w:rFonts w:ascii="Times New Roman" w:hAnsi="Times New Roman" w:cs="Times New Roman"/>
                <w:sz w:val="24"/>
                <w:szCs w:val="24"/>
              </w:rPr>
            </w:pP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Преференции товарам российского происхождения, работам, услугам, выполняемым, оказываемым российскими лицами не предоставляются в случаях, если:</w:t>
            </w:r>
          </w:p>
          <w:p w:rsidR="00A870D3" w:rsidRPr="00562C4E" w:rsidRDefault="00C551D1">
            <w:pPr>
              <w:spacing w:after="0" w:line="240" w:lineRule="auto"/>
              <w:jc w:val="both"/>
              <w:rPr>
                <w:rFonts w:ascii="Times New Roman" w:hAnsi="Times New Roman" w:cs="Times New Roman"/>
                <w:sz w:val="24"/>
                <w:szCs w:val="24"/>
              </w:rPr>
            </w:pPr>
            <w:proofErr w:type="gramStart"/>
            <w:r w:rsidRPr="00562C4E">
              <w:rPr>
                <w:rFonts w:ascii="Times New Roman" w:hAnsi="Times New Roman" w:cs="Times New Roman"/>
                <w:sz w:val="24"/>
                <w:szCs w:val="24"/>
              </w:rPr>
              <w:t>а</w:t>
            </w:r>
            <w:proofErr w:type="gramEnd"/>
            <w:r w:rsidRPr="00562C4E">
              <w:rPr>
                <w:rFonts w:ascii="Times New Roman" w:hAnsi="Times New Roman" w:cs="Times New Roman"/>
                <w:sz w:val="24"/>
                <w:szCs w:val="24"/>
              </w:rPr>
              <w:t>) закупка признана несостоявшейся и договор заключается с единственным участником закупки;</w:t>
            </w:r>
          </w:p>
          <w:p w:rsidR="00A870D3" w:rsidRPr="00562C4E" w:rsidRDefault="00C551D1">
            <w:pPr>
              <w:spacing w:after="0" w:line="240" w:lineRule="auto"/>
              <w:jc w:val="both"/>
              <w:rPr>
                <w:rFonts w:ascii="Times New Roman" w:hAnsi="Times New Roman" w:cs="Times New Roman"/>
                <w:sz w:val="24"/>
                <w:szCs w:val="24"/>
              </w:rPr>
            </w:pPr>
            <w:proofErr w:type="gramStart"/>
            <w:r w:rsidRPr="00562C4E">
              <w:rPr>
                <w:rFonts w:ascii="Times New Roman" w:hAnsi="Times New Roman" w:cs="Times New Roman"/>
                <w:sz w:val="24"/>
                <w:szCs w:val="24"/>
              </w:rPr>
              <w:t>б</w:t>
            </w:r>
            <w:proofErr w:type="gramEnd"/>
            <w:r w:rsidRPr="00562C4E">
              <w:rPr>
                <w:rFonts w:ascii="Times New Roman" w:hAnsi="Times New Roman" w:cs="Times New Roman"/>
                <w:sz w:val="24"/>
                <w:szCs w:val="24"/>
              </w:rPr>
              <w:t>) в заявке на участие в закупке не содержится предложений о поставке товаров российского происхождения, выполнении работ, оказании услуг российскими лицами;</w:t>
            </w:r>
          </w:p>
          <w:p w:rsidR="00A870D3" w:rsidRPr="00562C4E" w:rsidRDefault="00C551D1">
            <w:pPr>
              <w:spacing w:after="0" w:line="240" w:lineRule="auto"/>
              <w:jc w:val="both"/>
              <w:rPr>
                <w:rFonts w:ascii="Times New Roman" w:hAnsi="Times New Roman" w:cs="Times New Roman"/>
                <w:sz w:val="24"/>
                <w:szCs w:val="24"/>
              </w:rPr>
            </w:pPr>
            <w:proofErr w:type="gramStart"/>
            <w:r w:rsidRPr="00562C4E">
              <w:rPr>
                <w:rFonts w:ascii="Times New Roman" w:hAnsi="Times New Roman" w:cs="Times New Roman"/>
                <w:sz w:val="24"/>
                <w:szCs w:val="24"/>
              </w:rPr>
              <w:t>в</w:t>
            </w:r>
            <w:proofErr w:type="gramEnd"/>
            <w:r w:rsidRPr="00562C4E">
              <w:rPr>
                <w:rFonts w:ascii="Times New Roman" w:hAnsi="Times New Roman" w:cs="Times New Roman"/>
                <w:sz w:val="24"/>
                <w:szCs w:val="24"/>
              </w:rPr>
              <w:t>) в заявке на участие в закупке не содержится предложений о поставке товаров иностранного происхождения, выполнении работ, оказании услуг иностранными лицами;</w:t>
            </w:r>
          </w:p>
          <w:p w:rsidR="00A870D3" w:rsidRPr="00562C4E" w:rsidRDefault="00C551D1">
            <w:pPr>
              <w:spacing w:after="0" w:line="240" w:lineRule="auto"/>
              <w:jc w:val="both"/>
              <w:rPr>
                <w:rFonts w:ascii="Times New Roman" w:hAnsi="Times New Roman" w:cs="Times New Roman"/>
                <w:sz w:val="24"/>
                <w:szCs w:val="24"/>
              </w:rPr>
            </w:pPr>
            <w:proofErr w:type="gramStart"/>
            <w:r w:rsidRPr="00562C4E">
              <w:rPr>
                <w:rFonts w:ascii="Times New Roman" w:hAnsi="Times New Roman" w:cs="Times New Roman"/>
                <w:sz w:val="24"/>
                <w:szCs w:val="24"/>
              </w:rPr>
              <w:t>г</w:t>
            </w:r>
            <w:proofErr w:type="gramEnd"/>
            <w:r w:rsidRPr="00562C4E">
              <w:rPr>
                <w:rFonts w:ascii="Times New Roman" w:hAnsi="Times New Roman" w:cs="Times New Roman"/>
                <w:sz w:val="24"/>
                <w:szCs w:val="24"/>
              </w:rPr>
              <w:t>) в заявке на участие в закупке, представленной участником конкурса,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bookmarkStart w:id="61" w:name="пункт20раздел2"/>
            <w:r w:rsidRPr="00562C4E">
              <w:rPr>
                <w:rFonts w:ascii="Times New Roman" w:hAnsi="Times New Roman" w:cs="Times New Roman"/>
                <w:sz w:val="24"/>
                <w:szCs w:val="24"/>
              </w:rPr>
              <w:lastRenderedPageBreak/>
              <w:t>2</w:t>
            </w:r>
            <w:bookmarkEnd w:id="61"/>
            <w:r w:rsidRPr="00562C4E">
              <w:rPr>
                <w:rFonts w:ascii="Times New Roman" w:hAnsi="Times New Roman" w:cs="Times New Roman"/>
                <w:sz w:val="24"/>
                <w:szCs w:val="24"/>
              </w:rPr>
              <w:t>1</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bCs/>
                <w:sz w:val="24"/>
                <w:szCs w:val="24"/>
              </w:rPr>
            </w:pPr>
            <w:r w:rsidRPr="00562C4E">
              <w:rPr>
                <w:rFonts w:ascii="Times New Roman" w:hAnsi="Times New Roman" w:cs="Times New Roman"/>
                <w:bCs/>
                <w:sz w:val="24"/>
                <w:szCs w:val="24"/>
              </w:rPr>
              <w:t>Антидемпинговые меры</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pPr>
            <w:r w:rsidRPr="00562C4E">
              <w:rPr>
                <w:rFonts w:ascii="Times New Roman" w:hAnsi="Times New Roman" w:cs="Times New Roman"/>
                <w:sz w:val="24"/>
                <w:szCs w:val="24"/>
              </w:rPr>
              <w:t xml:space="preserve">Заказчик устанавливает в настоящей закупочной процедуре требование соблюдения антидемпинговых мер в соответствии с </w:t>
            </w:r>
            <w:hyperlink w:anchor="пункт321">
              <w:r w:rsidRPr="00562C4E">
                <w:rPr>
                  <w:rFonts w:ascii="Times New Roman" w:hAnsi="Times New Roman" w:cs="Times New Roman"/>
                  <w:sz w:val="24"/>
                  <w:szCs w:val="24"/>
                </w:rPr>
                <w:t>пунктом 3.2.1</w:t>
              </w:r>
            </w:hyperlink>
            <w:r w:rsidRPr="00562C4E">
              <w:rPr>
                <w:rFonts w:ascii="Times New Roman" w:hAnsi="Times New Roman" w:cs="Times New Roman"/>
                <w:sz w:val="24"/>
                <w:szCs w:val="24"/>
              </w:rPr>
              <w:t xml:space="preserve"> </w:t>
            </w:r>
            <w:hyperlink w:anchor="подраздел32">
              <w:r w:rsidRPr="00562C4E">
                <w:rPr>
                  <w:rFonts w:ascii="Times New Roman" w:hAnsi="Times New Roman" w:cs="Times New Roman"/>
                  <w:sz w:val="24"/>
                  <w:szCs w:val="24"/>
                </w:rPr>
                <w:t>подраздела 3.2</w:t>
              </w:r>
            </w:hyperlink>
            <w:r w:rsidRPr="00562C4E">
              <w:rPr>
                <w:rFonts w:ascii="Times New Roman" w:hAnsi="Times New Roman" w:cs="Times New Roman"/>
                <w:sz w:val="24"/>
                <w:szCs w:val="24"/>
              </w:rPr>
              <w:t xml:space="preserve"> </w:t>
            </w:r>
            <w:hyperlink w:anchor="раздел1инструкция">
              <w:r w:rsidRPr="00562C4E">
                <w:rPr>
                  <w:rFonts w:ascii="Times New Roman" w:hAnsi="Times New Roman" w:cs="Times New Roman"/>
                  <w:sz w:val="24"/>
                  <w:szCs w:val="24"/>
                </w:rPr>
                <w:t>раздела I Инструкции запроса цен в электронной форме</w:t>
              </w:r>
            </w:hyperlink>
            <w:r w:rsidRPr="00562C4E">
              <w:rPr>
                <w:rFonts w:ascii="Times New Roman" w:hAnsi="Times New Roman" w:cs="Times New Roman"/>
                <w:sz w:val="24"/>
                <w:szCs w:val="24"/>
              </w:rPr>
              <w:t>.</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В качестве подтверждения добросовестности участник закупки представляет не менее 2 (двух) заверенных копий договоров (контрактов), заключенных с Заказчиками по Федеральному закону № 223-ФЗ и (или) Федеральному закону № 44-ФЗ, информация о которых, содержится в реестре договоров (контрактов), формируемых в соответствии с Федеральным законом № 223-ФЗ, Федеральным законом № 44-ФЗ, а также таблицу (по форме Приложения № 4).</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Указанные договоры (контракты) должны отвечать следующим требованиям:</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заключены не ранее, чем за два года до даты подачи заявки на участие в настоящей закупке;</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исполнены без применения к такому участнику неустоек (штрафов, пеней);</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цена одного из договоров (контрактов) должна составлять не менее 50 (пятидесяти) процентов цены, по которой участником закупки предложено заключить договор по настоящей закупке;</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 копии договоров (контрактов) представляются в виде, позволяющем идентифицировать их сумму, дату заключения договора. </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lastRenderedPageBreak/>
              <w:t xml:space="preserve">В целях подтверждения исполнения обязательств по представляемым договорам (контрактам) участник закупки представляет также заверенные копии актов оказанных услуг (или иных первичных бухгалтерских документов, подтверждающих факт исполнения обязательств по договору (контракту)). </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Копии актов оказанных услуг (или иных первичных бухгалтерских документов, подтверждающих факт исполнения обязательств по договору (контракту) должны представляться в одной сколке (прошивке) с договором, подтверждением исполнения которого они являются. Копии товарных накладных (или иных первичных бухгалтерских документов, подтверждающих факт исполнения обязательств по договору (контракту) должны представляться в виде, позволяющем идентифицировать их сумму, дату, а также реквизиты договора (контракта), подтверждением исполнения которого они являются. </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Копии договоров (контрактов) признаются ненадлежащим подтверждением добросовестности участника в случаях:</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 если они представлены в виде, не позволяющем идентифицировать сумму и дату заключения договора (контракта); </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если по таким договорам (контрактам) не предоставлено подтверждение выполнения обязательств в виде товарных накладных (или иных первичных бухгалтерских документов, подтверждающих факт исполнения обязательств по договору (контракту);</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если по таким договорам (контрактам) копии товарных накладных (или иных первичных бухгалтерских документов, подтверждающих факт исполнения обязательств по договору (контракту) представлены в виде, не позволяющем идентифицировать их сумму и дату, а также реквизиты договора (контракта), подтверждением исполнения которого они являются;</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если стоимость, срок заключения и выполнения договора не соответствует требованиям настоящего раздела.</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В случае, если документы, представленные участником закупки в качестве подтверждения добросовестности по настоящему пункту, признаются несоответствующими требованиям, установленным в документации, заявка такого участника подлежит отклонению.</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lastRenderedPageBreak/>
              <w:t>22</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Форма, срок, место и порядок предоставления документации о закупке</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 xml:space="preserve">Документация по запросу цен в электронной форме доступна для ознакомления без взимания платы на следующих сайтах в сети Интернет: </w:t>
            </w:r>
            <w:hyperlink r:id="rId77">
              <w:r w:rsidRPr="00562C4E">
                <w:rPr>
                  <w:rFonts w:ascii="Times New Roman" w:hAnsi="Times New Roman" w:cs="Times New Roman"/>
                  <w:sz w:val="24"/>
                  <w:szCs w:val="24"/>
                  <w:lang w:val="en-US" w:eastAsia="ru-RU"/>
                </w:rPr>
                <w:t>www</w:t>
              </w:r>
              <w:r w:rsidRPr="00562C4E">
                <w:rPr>
                  <w:rFonts w:ascii="Times New Roman" w:hAnsi="Times New Roman" w:cs="Times New Roman"/>
                  <w:sz w:val="24"/>
                  <w:szCs w:val="24"/>
                  <w:lang w:eastAsia="ru-RU"/>
                </w:rPr>
                <w:t>.</w:t>
              </w:r>
              <w:r w:rsidRPr="00562C4E">
                <w:rPr>
                  <w:rFonts w:ascii="Times New Roman" w:hAnsi="Times New Roman" w:cs="Times New Roman"/>
                  <w:sz w:val="24"/>
                  <w:szCs w:val="24"/>
                  <w:lang w:val="en-US" w:eastAsia="ru-RU"/>
                </w:rPr>
                <w:t>spgs</w:t>
              </w:r>
              <w:r w:rsidRPr="00562C4E">
                <w:rPr>
                  <w:rFonts w:ascii="Times New Roman" w:hAnsi="Times New Roman" w:cs="Times New Roman"/>
                  <w:sz w:val="24"/>
                  <w:szCs w:val="24"/>
                  <w:lang w:eastAsia="ru-RU"/>
                </w:rPr>
                <w:t>.</w:t>
              </w:r>
              <w:r w:rsidRPr="00562C4E">
                <w:rPr>
                  <w:rFonts w:ascii="Times New Roman" w:hAnsi="Times New Roman" w:cs="Times New Roman"/>
                  <w:sz w:val="24"/>
                  <w:szCs w:val="24"/>
                  <w:lang w:val="en-US" w:eastAsia="ru-RU"/>
                </w:rPr>
                <w:t>ru</w:t>
              </w:r>
            </w:hyperlink>
            <w:r w:rsidRPr="00562C4E">
              <w:rPr>
                <w:rFonts w:ascii="Times New Roman" w:hAnsi="Times New Roman" w:cs="Times New Roman"/>
                <w:sz w:val="24"/>
                <w:szCs w:val="24"/>
                <w:lang w:eastAsia="ru-RU"/>
              </w:rPr>
              <w:t xml:space="preserve">, </w:t>
            </w:r>
            <w:hyperlink r:id="rId78">
              <w:r w:rsidRPr="00562C4E">
                <w:rPr>
                  <w:rFonts w:ascii="Times New Roman" w:hAnsi="Times New Roman" w:cs="Times New Roman"/>
                  <w:color w:val="0000FF"/>
                  <w:sz w:val="24"/>
                  <w:szCs w:val="24"/>
                  <w:u w:val="single"/>
                  <w:lang w:val="en-US" w:eastAsia="ru-RU"/>
                </w:rPr>
                <w:t>www</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zakupki</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gov</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ru</w:t>
              </w:r>
            </w:hyperlink>
            <w:r w:rsidRPr="00562C4E">
              <w:rPr>
                <w:rFonts w:ascii="Times New Roman" w:hAnsi="Times New Roman" w:cs="Times New Roman"/>
                <w:sz w:val="24"/>
                <w:szCs w:val="24"/>
                <w:lang w:eastAsia="ru-RU"/>
              </w:rPr>
              <w:t xml:space="preserve">, </w:t>
            </w:r>
            <w:hyperlink r:id="rId79">
              <w:r w:rsidRPr="00562C4E">
                <w:rPr>
                  <w:rFonts w:ascii="Times New Roman" w:hAnsi="Times New Roman" w:cs="Times New Roman"/>
                  <w:color w:val="0000FF"/>
                  <w:sz w:val="24"/>
                  <w:szCs w:val="24"/>
                  <w:u w:val="single"/>
                  <w:lang w:val="en-US" w:eastAsia="ru-RU"/>
                </w:rPr>
                <w:t>www</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otc</w:t>
              </w:r>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tender</w:t>
              </w:r>
              <w:r w:rsidRPr="00562C4E">
                <w:rPr>
                  <w:rFonts w:ascii="Times New Roman" w:hAnsi="Times New Roman" w:cs="Times New Roman"/>
                  <w:color w:val="0000FF"/>
                  <w:sz w:val="24"/>
                  <w:szCs w:val="24"/>
                  <w:u w:val="single"/>
                  <w:lang w:eastAsia="ru-RU"/>
                </w:rPr>
                <w:t>.</w:t>
              </w:r>
              <w:proofErr w:type="spellStart"/>
              <w:r w:rsidRPr="00562C4E">
                <w:rPr>
                  <w:rFonts w:ascii="Times New Roman" w:hAnsi="Times New Roman" w:cs="Times New Roman"/>
                  <w:color w:val="0000FF"/>
                  <w:sz w:val="24"/>
                  <w:szCs w:val="24"/>
                  <w:u w:val="single"/>
                  <w:lang w:val="en-US" w:eastAsia="ru-RU"/>
                </w:rPr>
                <w:t>ru</w:t>
              </w:r>
              <w:proofErr w:type="spellEnd"/>
            </w:hyperlink>
            <w:r w:rsidRPr="00562C4E">
              <w:rPr>
                <w:rFonts w:ascii="Times New Roman" w:hAnsi="Times New Roman" w:cs="Times New Roman"/>
                <w:sz w:val="24"/>
                <w:szCs w:val="24"/>
                <w:lang w:eastAsia="ru-RU"/>
              </w:rPr>
              <w:t xml:space="preserve"> с «22» февраля</w:t>
            </w:r>
            <w:r w:rsidRPr="00562C4E">
              <w:rPr>
                <w:rFonts w:ascii="Times New Roman" w:hAnsi="Times New Roman" w:cs="Times New Roman"/>
                <w:sz w:val="24"/>
                <w:szCs w:val="24"/>
              </w:rPr>
              <w:t xml:space="preserve"> 2022 года</w:t>
            </w:r>
            <w:r w:rsidRPr="00562C4E">
              <w:rPr>
                <w:rFonts w:ascii="Times New Roman" w:hAnsi="Times New Roman" w:cs="Times New Roman"/>
                <w:sz w:val="24"/>
                <w:szCs w:val="24"/>
                <w:lang w:eastAsia="ru-RU"/>
              </w:rPr>
              <w:t xml:space="preserve"> до 16:00 «01» марта</w:t>
            </w:r>
            <w:r w:rsidRPr="00562C4E">
              <w:rPr>
                <w:rFonts w:ascii="Times New Roman" w:hAnsi="Times New Roman" w:cs="Times New Roman"/>
                <w:sz w:val="24"/>
                <w:szCs w:val="24"/>
              </w:rPr>
              <w:t xml:space="preserve"> 2022 года</w:t>
            </w:r>
            <w:r w:rsidRPr="00562C4E">
              <w:rPr>
                <w:rFonts w:ascii="Times New Roman" w:hAnsi="Times New Roman" w:cs="Times New Roman"/>
                <w:sz w:val="24"/>
                <w:szCs w:val="24"/>
                <w:lang w:eastAsia="ru-RU"/>
              </w:rPr>
              <w:t>. (</w:t>
            </w:r>
            <w:proofErr w:type="gramStart"/>
            <w:r w:rsidRPr="00562C4E">
              <w:rPr>
                <w:rFonts w:ascii="Times New Roman" w:hAnsi="Times New Roman" w:cs="Times New Roman"/>
                <w:sz w:val="24"/>
                <w:szCs w:val="24"/>
                <w:lang w:eastAsia="ru-RU"/>
              </w:rPr>
              <w:t>время</w:t>
            </w:r>
            <w:proofErr w:type="gramEnd"/>
            <w:r w:rsidRPr="00562C4E">
              <w:rPr>
                <w:rFonts w:ascii="Times New Roman" w:hAnsi="Times New Roman" w:cs="Times New Roman"/>
                <w:sz w:val="24"/>
                <w:szCs w:val="24"/>
                <w:lang w:eastAsia="ru-RU"/>
              </w:rPr>
              <w:t xml:space="preserve"> местное МСК+1).</w:t>
            </w:r>
          </w:p>
          <w:p w:rsidR="00A870D3" w:rsidRPr="00562C4E" w:rsidRDefault="00C551D1">
            <w:pPr>
              <w:spacing w:after="0" w:line="240" w:lineRule="auto"/>
              <w:jc w:val="both"/>
              <w:rPr>
                <w:rFonts w:ascii="Times New Roman" w:hAnsi="Times New Roman" w:cs="Times New Roman"/>
                <w:sz w:val="24"/>
                <w:szCs w:val="24"/>
                <w:lang w:eastAsia="ru-RU"/>
              </w:rPr>
            </w:pPr>
            <w:r w:rsidRPr="00562C4E">
              <w:rPr>
                <w:rFonts w:ascii="Times New Roman" w:hAnsi="Times New Roman" w:cs="Times New Roman"/>
                <w:sz w:val="24"/>
                <w:szCs w:val="24"/>
                <w:lang w:eastAsia="ru-RU"/>
              </w:rPr>
              <w:t xml:space="preserve">Документация на бумажном носителе предоставляется после дня размещения в единой информационной системе извещения о проведении запроса цен в электронной форме Заказчик на основании заявления любого заинтересованного лица предоставляет такому лицу закупочную документацию </w:t>
            </w:r>
            <w:r w:rsidRPr="00562C4E">
              <w:rPr>
                <w:rFonts w:ascii="Times New Roman" w:hAnsi="Times New Roman" w:cs="Times New Roman"/>
                <w:sz w:val="24"/>
                <w:szCs w:val="24"/>
                <w:lang w:eastAsia="ru-RU"/>
              </w:rPr>
              <w:br/>
              <w:t>с «22» февраля</w:t>
            </w:r>
            <w:r w:rsidRPr="00562C4E">
              <w:rPr>
                <w:rFonts w:ascii="Times New Roman" w:hAnsi="Times New Roman" w:cs="Times New Roman"/>
                <w:sz w:val="24"/>
                <w:szCs w:val="24"/>
              </w:rPr>
              <w:t xml:space="preserve"> 2022 года</w:t>
            </w:r>
            <w:r w:rsidRPr="00562C4E">
              <w:rPr>
                <w:rFonts w:ascii="Times New Roman" w:hAnsi="Times New Roman" w:cs="Times New Roman"/>
                <w:sz w:val="24"/>
                <w:szCs w:val="24"/>
                <w:lang w:eastAsia="ru-RU"/>
              </w:rPr>
              <w:t xml:space="preserve"> до 16:00 «01» марта</w:t>
            </w:r>
            <w:r w:rsidRPr="00562C4E">
              <w:rPr>
                <w:rFonts w:ascii="Times New Roman" w:hAnsi="Times New Roman" w:cs="Times New Roman"/>
                <w:sz w:val="24"/>
                <w:szCs w:val="24"/>
              </w:rPr>
              <w:t xml:space="preserve"> 2022 года</w:t>
            </w:r>
            <w:r w:rsidRPr="00562C4E">
              <w:rPr>
                <w:rFonts w:ascii="Times New Roman" w:hAnsi="Times New Roman" w:cs="Times New Roman"/>
                <w:sz w:val="24"/>
                <w:szCs w:val="24"/>
                <w:lang w:eastAsia="ru-RU"/>
              </w:rPr>
              <w:t xml:space="preserve"> по рабочим дням с 09:00 до 16:00 часов, обед с 12:00 до 13:00 часов (время местное МСК+1) по адресу: г. Саратов, ул. </w:t>
            </w:r>
            <w:proofErr w:type="spellStart"/>
            <w:r w:rsidRPr="00562C4E">
              <w:rPr>
                <w:rFonts w:ascii="Times New Roman" w:hAnsi="Times New Roman" w:cs="Times New Roman"/>
                <w:sz w:val="24"/>
                <w:szCs w:val="24"/>
                <w:lang w:eastAsia="ru-RU"/>
              </w:rPr>
              <w:t>Белоглинская</w:t>
            </w:r>
            <w:proofErr w:type="spellEnd"/>
            <w:r w:rsidRPr="00562C4E">
              <w:rPr>
                <w:rFonts w:ascii="Times New Roman" w:hAnsi="Times New Roman" w:cs="Times New Roman"/>
                <w:sz w:val="24"/>
                <w:szCs w:val="24"/>
                <w:lang w:eastAsia="ru-RU"/>
              </w:rPr>
              <w:t>, 40, кабинет № 343.</w:t>
            </w:r>
          </w:p>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lang w:eastAsia="ru-RU"/>
              </w:rPr>
              <w:t>Плата за предоставление документации не взимается.</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23</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Форма, порядок и сроки представления участникам закупки </w:t>
            </w:r>
            <w:r w:rsidRPr="00562C4E">
              <w:rPr>
                <w:rFonts w:ascii="Times New Roman" w:hAnsi="Times New Roman" w:cs="Times New Roman"/>
                <w:sz w:val="24"/>
                <w:szCs w:val="24"/>
              </w:rPr>
              <w:lastRenderedPageBreak/>
              <w:t>разъяснений положений документации о закупке</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autoSpaceDE w:val="0"/>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lastRenderedPageBreak/>
              <w:t xml:space="preserve">Любой участник закупки вправе направить Заказчику запрос о разъяснении положений документации по запросу цен в электронной форме. Запрос о разъяснении положений </w:t>
            </w:r>
            <w:r w:rsidRPr="00562C4E">
              <w:rPr>
                <w:rFonts w:ascii="Times New Roman" w:hAnsi="Times New Roman" w:cs="Times New Roman"/>
                <w:sz w:val="24"/>
                <w:szCs w:val="24"/>
              </w:rPr>
              <w:lastRenderedPageBreak/>
              <w:t xml:space="preserve">документации направляется в адрес Заказчика в письменной форме в виде официального письма Участника закупки по адресу: 410017, г. Саратов, ул. </w:t>
            </w:r>
            <w:proofErr w:type="spellStart"/>
            <w:r w:rsidRPr="00562C4E">
              <w:rPr>
                <w:rFonts w:ascii="Times New Roman" w:hAnsi="Times New Roman" w:cs="Times New Roman"/>
                <w:sz w:val="24"/>
                <w:szCs w:val="24"/>
              </w:rPr>
              <w:t>Белоглинская</w:t>
            </w:r>
            <w:proofErr w:type="spellEnd"/>
            <w:r w:rsidRPr="00562C4E">
              <w:rPr>
                <w:rFonts w:ascii="Times New Roman" w:hAnsi="Times New Roman" w:cs="Times New Roman"/>
                <w:sz w:val="24"/>
                <w:szCs w:val="24"/>
              </w:rPr>
              <w:t xml:space="preserve">, 40, </w:t>
            </w:r>
            <w:proofErr w:type="spellStart"/>
            <w:r w:rsidRPr="00562C4E">
              <w:rPr>
                <w:rFonts w:ascii="Times New Roman" w:hAnsi="Times New Roman" w:cs="Times New Roman"/>
                <w:sz w:val="24"/>
                <w:szCs w:val="24"/>
              </w:rPr>
              <w:t>каб</w:t>
            </w:r>
            <w:proofErr w:type="spellEnd"/>
            <w:r w:rsidRPr="00562C4E">
              <w:rPr>
                <w:rFonts w:ascii="Times New Roman" w:hAnsi="Times New Roman" w:cs="Times New Roman"/>
                <w:sz w:val="24"/>
                <w:szCs w:val="24"/>
              </w:rPr>
              <w:t xml:space="preserve">. 343, либо в форме электронного документа (скан-копии официального письма) по адресу электронной почты: </w:t>
            </w:r>
            <w:hyperlink r:id="rId80">
              <w:r w:rsidRPr="00562C4E">
                <w:rPr>
                  <w:rFonts w:ascii="Times New Roman" w:hAnsi="Times New Roman" w:cs="Times New Roman"/>
                  <w:sz w:val="24"/>
                  <w:szCs w:val="24"/>
                  <w:lang w:val="en-US"/>
                </w:rPr>
                <w:t>zakupki</w:t>
              </w:r>
              <w:r w:rsidRPr="00562C4E">
                <w:rPr>
                  <w:rFonts w:ascii="Times New Roman" w:hAnsi="Times New Roman" w:cs="Times New Roman"/>
                  <w:sz w:val="24"/>
                  <w:szCs w:val="24"/>
                </w:rPr>
                <w:t>@spgs.ru</w:t>
              </w:r>
            </w:hyperlink>
            <w:r w:rsidRPr="00562C4E">
              <w:rPr>
                <w:rFonts w:ascii="Times New Roman" w:hAnsi="Times New Roman" w:cs="Times New Roman"/>
                <w:sz w:val="24"/>
                <w:szCs w:val="24"/>
              </w:rPr>
              <w:t xml:space="preserve">, либо посредством сервиса электронной торговой площадки, на которой проводится настоящая процедура. </w:t>
            </w:r>
          </w:p>
          <w:p w:rsidR="00A870D3" w:rsidRPr="00562C4E" w:rsidRDefault="00C551D1">
            <w:pPr>
              <w:autoSpaceDE w:val="0"/>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Ответы на запросы Участников запроса цен в электронной форме, направляются в течение трех рабочих дней со дня поступления указанного запроса. Заказчик направляет в письменной форме или в форме электронного документа разъяснения положений документации Участнику закупки и размещает их в ЕИС, на электронной площадке если указанный запрос поступил к Заказчику не позднее, чем за три рабочих дня до дня окончания срока подачи заявок на участие в запросе цен в электронной форме.</w:t>
            </w:r>
          </w:p>
          <w:p w:rsidR="00A870D3" w:rsidRPr="00562C4E" w:rsidRDefault="00C551D1">
            <w:pPr>
              <w:autoSpaceDE w:val="0"/>
              <w:spacing w:after="0" w:line="240" w:lineRule="auto"/>
              <w:jc w:val="both"/>
            </w:pPr>
            <w:r w:rsidRPr="00562C4E">
              <w:rPr>
                <w:rFonts w:ascii="Times New Roman" w:hAnsi="Times New Roman" w:cs="Times New Roman"/>
                <w:sz w:val="24"/>
                <w:szCs w:val="24"/>
              </w:rPr>
              <w:t xml:space="preserve">Разъяснение размещается Заказчиком на сайтах с указанием предмета запроса, но без указания участника закупки, от которого поступил запрос. </w:t>
            </w:r>
          </w:p>
          <w:p w:rsidR="00A870D3" w:rsidRPr="00562C4E" w:rsidRDefault="00C551D1">
            <w:pPr>
              <w:autoSpaceDE w:val="0"/>
              <w:spacing w:after="0" w:line="240" w:lineRule="auto"/>
              <w:jc w:val="both"/>
            </w:pPr>
            <w:r w:rsidRPr="00562C4E">
              <w:rPr>
                <w:rFonts w:ascii="Times New Roman" w:hAnsi="Times New Roman" w:cs="Times New Roman"/>
                <w:sz w:val="24"/>
                <w:szCs w:val="24"/>
              </w:rPr>
              <w:t>Дата начала предоставления разъяснений (подачи запроса участником закупки): «22» февраля 2022 г.</w:t>
            </w:r>
          </w:p>
          <w:p w:rsidR="00A870D3" w:rsidRPr="00562C4E" w:rsidRDefault="00C551D1" w:rsidP="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Дата окончания предоставления разъяснений (подачи запроса участником закупки): «24» февраля 2022 г.</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lastRenderedPageBreak/>
              <w:t>24</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Дата, время и место окончания срока подачи заявок на участие в запросе цен в электронной форме</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rsidP="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«01» марта 2022 года в 16:00 (время местное, МСК +1) электронная площадка </w:t>
            </w:r>
            <w:hyperlink r:id="rId81">
              <w:r w:rsidRPr="00562C4E">
                <w:rPr>
                  <w:rFonts w:ascii="Times New Roman" w:hAnsi="Times New Roman" w:cs="Times New Roman"/>
                  <w:color w:val="0000FF"/>
                  <w:sz w:val="24"/>
                  <w:szCs w:val="24"/>
                  <w:u w:val="single"/>
                  <w:lang w:val="en-US" w:eastAsia="ru-RU"/>
                </w:rPr>
                <w:t>www</w:t>
              </w:r>
              <w:r w:rsidRPr="00562C4E">
                <w:rPr>
                  <w:rFonts w:ascii="Times New Roman" w:hAnsi="Times New Roman" w:cs="Times New Roman"/>
                  <w:color w:val="0000FF"/>
                  <w:sz w:val="24"/>
                  <w:szCs w:val="24"/>
                  <w:u w:val="single"/>
                  <w:lang w:eastAsia="ru-RU"/>
                </w:rPr>
                <w:t>.</w:t>
              </w:r>
              <w:proofErr w:type="spellStart"/>
              <w:r w:rsidRPr="00562C4E">
                <w:rPr>
                  <w:rFonts w:ascii="Times New Roman" w:hAnsi="Times New Roman" w:cs="Times New Roman"/>
                  <w:color w:val="0000FF"/>
                  <w:sz w:val="24"/>
                  <w:szCs w:val="24"/>
                  <w:u w:val="single"/>
                  <w:lang w:val="en-US" w:eastAsia="ru-RU"/>
                </w:rPr>
                <w:t>otc</w:t>
              </w:r>
              <w:proofErr w:type="spellEnd"/>
              <w:r w:rsidRPr="00562C4E">
                <w:rPr>
                  <w:rFonts w:ascii="Times New Roman" w:hAnsi="Times New Roman" w:cs="Times New Roman"/>
                  <w:color w:val="0000FF"/>
                  <w:sz w:val="24"/>
                  <w:szCs w:val="24"/>
                  <w:u w:val="single"/>
                  <w:lang w:eastAsia="ru-RU"/>
                </w:rPr>
                <w:t>-</w:t>
              </w:r>
              <w:r w:rsidRPr="00562C4E">
                <w:rPr>
                  <w:rFonts w:ascii="Times New Roman" w:hAnsi="Times New Roman" w:cs="Times New Roman"/>
                  <w:color w:val="0000FF"/>
                  <w:sz w:val="24"/>
                  <w:szCs w:val="24"/>
                  <w:u w:val="single"/>
                  <w:lang w:val="en-US" w:eastAsia="ru-RU"/>
                </w:rPr>
                <w:t>tender</w:t>
              </w:r>
              <w:r w:rsidRPr="00562C4E">
                <w:rPr>
                  <w:rFonts w:ascii="Times New Roman" w:hAnsi="Times New Roman" w:cs="Times New Roman"/>
                  <w:color w:val="0000FF"/>
                  <w:sz w:val="24"/>
                  <w:szCs w:val="24"/>
                  <w:u w:val="single"/>
                  <w:lang w:eastAsia="ru-RU"/>
                </w:rPr>
                <w:t>.</w:t>
              </w:r>
              <w:proofErr w:type="spellStart"/>
              <w:r w:rsidRPr="00562C4E">
                <w:rPr>
                  <w:rFonts w:ascii="Times New Roman" w:hAnsi="Times New Roman" w:cs="Times New Roman"/>
                  <w:color w:val="0000FF"/>
                  <w:sz w:val="24"/>
                  <w:szCs w:val="24"/>
                  <w:u w:val="single"/>
                  <w:lang w:val="en-US" w:eastAsia="ru-RU"/>
                </w:rPr>
                <w:t>ru</w:t>
              </w:r>
              <w:proofErr w:type="spellEnd"/>
            </w:hyperlink>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25</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Дата, время и место рассмотрения заявок на участие в запросе цен в электронной форме и оценка предложений цен (определение победителя)</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rsidP="00562C4E">
            <w:pPr>
              <w:autoSpaceDE w:val="0"/>
              <w:spacing w:after="0" w:line="240" w:lineRule="auto"/>
              <w:jc w:val="both"/>
            </w:pPr>
            <w:r w:rsidRPr="00562C4E">
              <w:rPr>
                <w:rFonts w:ascii="Times New Roman" w:hAnsi="Times New Roman" w:cs="Times New Roman"/>
                <w:sz w:val="24"/>
                <w:szCs w:val="24"/>
              </w:rPr>
              <w:t>«</w:t>
            </w:r>
            <w:r w:rsidR="00562C4E" w:rsidRPr="00562C4E">
              <w:rPr>
                <w:rFonts w:ascii="Times New Roman" w:hAnsi="Times New Roman" w:cs="Times New Roman"/>
                <w:sz w:val="24"/>
                <w:szCs w:val="24"/>
              </w:rPr>
              <w:t>02»</w:t>
            </w:r>
            <w:r w:rsidRPr="00562C4E">
              <w:rPr>
                <w:rFonts w:ascii="Times New Roman" w:hAnsi="Times New Roman" w:cs="Times New Roman"/>
                <w:sz w:val="24"/>
                <w:szCs w:val="24"/>
              </w:rPr>
              <w:t xml:space="preserve"> </w:t>
            </w:r>
            <w:r w:rsidR="00562C4E" w:rsidRPr="00562C4E">
              <w:rPr>
                <w:rFonts w:ascii="Times New Roman" w:hAnsi="Times New Roman" w:cs="Times New Roman"/>
                <w:sz w:val="24"/>
                <w:szCs w:val="24"/>
              </w:rPr>
              <w:t>марта</w:t>
            </w:r>
            <w:r w:rsidRPr="00562C4E">
              <w:rPr>
                <w:rFonts w:ascii="Times New Roman" w:hAnsi="Times New Roman" w:cs="Times New Roman"/>
                <w:sz w:val="24"/>
                <w:szCs w:val="24"/>
              </w:rPr>
              <w:t xml:space="preserve"> 2022 года в 10:00 (время местное, МСК +1), по </w:t>
            </w:r>
            <w:proofErr w:type="gramStart"/>
            <w:r w:rsidRPr="00562C4E">
              <w:rPr>
                <w:rFonts w:ascii="Times New Roman" w:hAnsi="Times New Roman" w:cs="Times New Roman"/>
                <w:sz w:val="24"/>
                <w:szCs w:val="24"/>
              </w:rPr>
              <w:t xml:space="preserve">адресу:   </w:t>
            </w:r>
            <w:proofErr w:type="gramEnd"/>
            <w:r w:rsidRPr="00562C4E">
              <w:rPr>
                <w:rFonts w:ascii="Times New Roman" w:hAnsi="Times New Roman" w:cs="Times New Roman"/>
                <w:sz w:val="24"/>
                <w:szCs w:val="24"/>
              </w:rPr>
              <w:t xml:space="preserve">                       г. Саратов, ул. </w:t>
            </w:r>
            <w:proofErr w:type="spellStart"/>
            <w:r w:rsidRPr="00562C4E">
              <w:rPr>
                <w:rFonts w:ascii="Times New Roman" w:hAnsi="Times New Roman" w:cs="Times New Roman"/>
                <w:sz w:val="24"/>
                <w:szCs w:val="24"/>
              </w:rPr>
              <w:t>Белоглинская</w:t>
            </w:r>
            <w:proofErr w:type="spellEnd"/>
            <w:r w:rsidRPr="00562C4E">
              <w:rPr>
                <w:rFonts w:ascii="Times New Roman" w:hAnsi="Times New Roman" w:cs="Times New Roman"/>
                <w:sz w:val="24"/>
                <w:szCs w:val="24"/>
              </w:rPr>
              <w:t>, 40, кабинет № 324</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26</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Критерии оценки запроса цен в электронной форме</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autoSpaceDE w:val="0"/>
              <w:spacing w:after="0" w:line="240" w:lineRule="auto"/>
              <w:jc w:val="both"/>
              <w:rPr>
                <w:rFonts w:ascii="Times New Roman" w:hAnsi="Times New Roman" w:cs="Times New Roman"/>
                <w:sz w:val="24"/>
                <w:szCs w:val="24"/>
              </w:rPr>
            </w:pPr>
            <w:r w:rsidRPr="00562C4E">
              <w:rPr>
                <w:rFonts w:ascii="Times New Roman" w:hAnsi="Times New Roman" w:cs="Times New Roman"/>
                <w:b/>
                <w:color w:val="000000"/>
                <w:sz w:val="24"/>
                <w:szCs w:val="24"/>
                <w:lang w:eastAsia="ru-RU"/>
              </w:rPr>
              <w:t>Единый понижающий коэффициент</w:t>
            </w:r>
            <w:r w:rsidRPr="00562C4E">
              <w:rPr>
                <w:rFonts w:ascii="Times New Roman" w:hAnsi="Times New Roman" w:cs="Times New Roman"/>
                <w:sz w:val="24"/>
                <w:szCs w:val="24"/>
              </w:rPr>
              <w:t xml:space="preserve"> </w:t>
            </w:r>
          </w:p>
          <w:p w:rsidR="00A870D3" w:rsidRPr="00562C4E" w:rsidRDefault="00C551D1">
            <w:pPr>
              <w:autoSpaceDE w:val="0"/>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Значимость критерия равна 100%.</w:t>
            </w:r>
          </w:p>
          <w:p w:rsidR="00A870D3" w:rsidRPr="00562C4E" w:rsidRDefault="00A870D3">
            <w:pPr>
              <w:autoSpaceDE w:val="0"/>
              <w:spacing w:after="0" w:line="240" w:lineRule="auto"/>
              <w:jc w:val="both"/>
              <w:rPr>
                <w:rFonts w:ascii="Times New Roman" w:hAnsi="Times New Roman" w:cs="Times New Roman"/>
                <w:sz w:val="24"/>
                <w:szCs w:val="24"/>
              </w:rPr>
            </w:pP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27</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Порядок оценки заявок на участие в закупке</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ind w:firstLine="709"/>
              <w:jc w:val="both"/>
              <w:rPr>
                <w:rFonts w:ascii="Times New Roman" w:hAnsi="Times New Roman" w:cs="Times New Roman"/>
                <w:color w:val="000000"/>
                <w:sz w:val="24"/>
                <w:szCs w:val="24"/>
                <w:lang w:eastAsia="ru-RU"/>
              </w:rPr>
            </w:pPr>
            <w:r w:rsidRPr="00562C4E">
              <w:rPr>
                <w:rFonts w:ascii="Times New Roman" w:hAnsi="Times New Roman" w:cs="Times New Roman"/>
                <w:color w:val="000000"/>
                <w:sz w:val="24"/>
                <w:szCs w:val="24"/>
                <w:lang w:eastAsia="ru-RU"/>
              </w:rPr>
              <w:t>Заявки на участие в запросе цен в электронной форме, допущенные к участию в запросе цен в электронной форме, проходят процедуру оценки.</w:t>
            </w:r>
          </w:p>
          <w:p w:rsidR="00A870D3" w:rsidRPr="00562C4E" w:rsidRDefault="00C551D1">
            <w:pPr>
              <w:spacing w:after="0" w:line="240" w:lineRule="auto"/>
              <w:ind w:firstLine="708"/>
              <w:jc w:val="both"/>
            </w:pPr>
            <w:r w:rsidRPr="00562C4E">
              <w:rPr>
                <w:rFonts w:ascii="Times New Roman" w:hAnsi="Times New Roman" w:cs="Times New Roman"/>
                <w:color w:val="000000"/>
                <w:sz w:val="24"/>
                <w:szCs w:val="24"/>
                <w:lang w:eastAsia="ru-RU"/>
              </w:rPr>
              <w:t xml:space="preserve">Единственным критерием для определения Победителя является </w:t>
            </w:r>
            <w:r w:rsidRPr="00562C4E">
              <w:rPr>
                <w:rFonts w:ascii="Times New Roman" w:hAnsi="Times New Roman" w:cs="Times New Roman"/>
                <w:b/>
                <w:color w:val="000000"/>
                <w:sz w:val="24"/>
                <w:szCs w:val="24"/>
                <w:lang w:eastAsia="ru-RU"/>
              </w:rPr>
              <w:t>«Единый понижающий коэффициент»</w:t>
            </w:r>
            <w:r w:rsidRPr="00562C4E">
              <w:rPr>
                <w:rFonts w:ascii="Times New Roman" w:hAnsi="Times New Roman" w:cs="Times New Roman"/>
                <w:color w:val="000000"/>
                <w:sz w:val="24"/>
                <w:szCs w:val="24"/>
                <w:lang w:eastAsia="ru-RU"/>
              </w:rPr>
              <w:t xml:space="preserve">. </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lang w:eastAsia="ru-RU"/>
              </w:rPr>
              <w:t xml:space="preserve">Закупочная комиссия оценивает предложение участника закупки о едином понижающем коэффициенте и ценах за единицу товара, указанные в </w:t>
            </w:r>
            <w:hyperlink w:anchor="Приложение4">
              <w:r w:rsidRPr="00562C4E">
                <w:rPr>
                  <w:rFonts w:ascii="Times New Roman" w:hAnsi="Times New Roman" w:cs="Times New Roman"/>
                  <w:sz w:val="24"/>
                  <w:szCs w:val="24"/>
                  <w:lang w:eastAsia="ru-RU"/>
                </w:rPr>
                <w:t xml:space="preserve">Приложении № </w:t>
              </w:r>
            </w:hyperlink>
            <w:r w:rsidRPr="00562C4E">
              <w:rPr>
                <w:rFonts w:ascii="Times New Roman" w:hAnsi="Times New Roman" w:cs="Times New Roman"/>
                <w:sz w:val="24"/>
                <w:szCs w:val="24"/>
                <w:lang w:eastAsia="ru-RU"/>
              </w:rPr>
              <w:t xml:space="preserve">2.1 к настоящей документации. </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lang w:eastAsia="ru-RU"/>
              </w:rPr>
              <w:t xml:space="preserve">При рассмотрении заявок участников закупки Заказчик проверяет предложения о цене за единицу Товара на соответствие требованиям настоящей документации. При выявлении расхождений в расчетах, </w:t>
            </w:r>
            <w:hyperlink w:anchor="Приложение4">
              <w:r w:rsidRPr="00562C4E">
                <w:rPr>
                  <w:rFonts w:ascii="Times New Roman" w:hAnsi="Times New Roman" w:cs="Times New Roman"/>
                  <w:sz w:val="24"/>
                  <w:szCs w:val="24"/>
                  <w:lang w:eastAsia="ru-RU"/>
                </w:rPr>
                <w:t xml:space="preserve">Приложение № </w:t>
              </w:r>
            </w:hyperlink>
            <w:r w:rsidRPr="00562C4E">
              <w:rPr>
                <w:rFonts w:ascii="Times New Roman" w:hAnsi="Times New Roman" w:cs="Times New Roman"/>
                <w:sz w:val="24"/>
                <w:szCs w:val="24"/>
                <w:lang w:eastAsia="ru-RU"/>
              </w:rPr>
              <w:t xml:space="preserve">2.1 признается оформленным с нарушениями требований настоящей документации, что является основанием для </w:t>
            </w:r>
            <w:proofErr w:type="gramStart"/>
            <w:r w:rsidRPr="00562C4E">
              <w:rPr>
                <w:rFonts w:ascii="Times New Roman" w:hAnsi="Times New Roman" w:cs="Times New Roman"/>
                <w:sz w:val="24"/>
                <w:szCs w:val="24"/>
                <w:lang w:eastAsia="ru-RU"/>
              </w:rPr>
              <w:t xml:space="preserve">не допуска </w:t>
            </w:r>
            <w:proofErr w:type="gramEnd"/>
            <w:r w:rsidRPr="00562C4E">
              <w:rPr>
                <w:rFonts w:ascii="Times New Roman" w:hAnsi="Times New Roman" w:cs="Times New Roman"/>
                <w:sz w:val="24"/>
                <w:szCs w:val="24"/>
                <w:lang w:eastAsia="ru-RU"/>
              </w:rPr>
              <w:t xml:space="preserve">участника закупки к участию в запросе цен в электронной форме (согласно </w:t>
            </w:r>
            <w:hyperlink w:anchor="подпункт625">
              <w:proofErr w:type="spellStart"/>
              <w:r w:rsidRPr="00562C4E">
                <w:rPr>
                  <w:rFonts w:ascii="Times New Roman" w:hAnsi="Times New Roman" w:cs="Times New Roman"/>
                  <w:sz w:val="24"/>
                  <w:szCs w:val="24"/>
                  <w:lang w:eastAsia="ru-RU"/>
                </w:rPr>
                <w:t>пп</w:t>
              </w:r>
              <w:proofErr w:type="spellEnd"/>
              <w:r w:rsidRPr="00562C4E">
                <w:rPr>
                  <w:rFonts w:ascii="Times New Roman" w:hAnsi="Times New Roman" w:cs="Times New Roman"/>
                  <w:sz w:val="24"/>
                  <w:szCs w:val="24"/>
                  <w:lang w:eastAsia="ru-RU"/>
                </w:rPr>
                <w:t>. 6.2.5 п. 6.2 раздела I настоящей документации)</w:t>
              </w:r>
            </w:hyperlink>
            <w:r w:rsidRPr="00562C4E">
              <w:rPr>
                <w:rFonts w:ascii="Times New Roman" w:hAnsi="Times New Roman" w:cs="Times New Roman"/>
                <w:sz w:val="24"/>
                <w:szCs w:val="24"/>
                <w:lang w:eastAsia="ru-RU"/>
              </w:rPr>
              <w:t>.</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lang w:eastAsia="ru-RU"/>
              </w:rPr>
              <w:t xml:space="preserve">Победителем запроса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lang w:eastAsia="ru-RU"/>
              </w:rPr>
              <w:t xml:space="preserve"> признается Участник запроса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lang w:eastAsia="ru-RU"/>
              </w:rPr>
              <w:t xml:space="preserve">, соответствующий </w:t>
            </w:r>
            <w:r w:rsidRPr="00562C4E">
              <w:rPr>
                <w:rFonts w:ascii="Times New Roman" w:hAnsi="Times New Roman" w:cs="Times New Roman"/>
                <w:sz w:val="24"/>
                <w:szCs w:val="24"/>
                <w:lang w:eastAsia="ru-RU"/>
              </w:rPr>
              <w:lastRenderedPageBreak/>
              <w:t xml:space="preserve">требованиям документации о проведении запроса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lang w:eastAsia="ru-RU"/>
              </w:rPr>
              <w:t xml:space="preserve"> и предложивший самый высокий единый понижающий коэффициент (самую большую скидку). Если предложения о едином понижающем коэффициенте, содержащиеся в Заявках на участие в запросе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lang w:eastAsia="ru-RU"/>
              </w:rPr>
              <w:t>, совпадают, Победителем признается Участник закупки, Заявка которого была получена Заказчиком раньше остальных Заявок.</w:t>
            </w:r>
          </w:p>
          <w:p w:rsidR="00A870D3" w:rsidRPr="00562C4E" w:rsidRDefault="00A870D3">
            <w:pPr>
              <w:autoSpaceDE w:val="0"/>
              <w:spacing w:after="0" w:line="240" w:lineRule="auto"/>
              <w:ind w:firstLine="709"/>
              <w:jc w:val="both"/>
              <w:rPr>
                <w:rFonts w:ascii="Times New Roman" w:hAnsi="Times New Roman" w:cs="Times New Roman"/>
                <w:sz w:val="24"/>
                <w:szCs w:val="24"/>
                <w:lang w:eastAsia="ru-RU"/>
              </w:rPr>
            </w:pP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u w:val="single"/>
                <w:lang w:eastAsia="ru-RU"/>
              </w:rPr>
              <w:t>Особенности оценки заявок по критерию «</w:t>
            </w:r>
            <w:r w:rsidRPr="00562C4E">
              <w:rPr>
                <w:rFonts w:ascii="Times New Roman" w:hAnsi="Times New Roman" w:cs="Times New Roman"/>
                <w:b/>
                <w:sz w:val="24"/>
                <w:szCs w:val="24"/>
                <w:u w:val="single"/>
                <w:lang w:eastAsia="ru-RU"/>
              </w:rPr>
              <w:t>Единый понижающий коэффициент</w:t>
            </w:r>
            <w:r w:rsidRPr="00562C4E">
              <w:rPr>
                <w:rFonts w:ascii="Times New Roman" w:hAnsi="Times New Roman" w:cs="Times New Roman"/>
                <w:sz w:val="24"/>
                <w:szCs w:val="24"/>
                <w:u w:val="single"/>
                <w:lang w:eastAsia="ru-RU"/>
              </w:rPr>
              <w:t>» в связи с предоставлением преференций товарам российского происхождения, работам, услугам, выполняемым, оказываемым российскими лицами:</w:t>
            </w:r>
          </w:p>
          <w:p w:rsidR="00A870D3" w:rsidRPr="00562C4E" w:rsidRDefault="00C551D1">
            <w:pPr>
              <w:autoSpaceDE w:val="0"/>
              <w:spacing w:after="0" w:line="240" w:lineRule="auto"/>
              <w:ind w:firstLine="709"/>
              <w:jc w:val="both"/>
              <w:rPr>
                <w:rFonts w:ascii="Times New Roman" w:hAnsi="Times New Roman" w:cs="Times New Roman"/>
                <w:sz w:val="24"/>
                <w:szCs w:val="24"/>
                <w:lang w:eastAsia="ru-RU"/>
              </w:rPr>
            </w:pPr>
            <w:proofErr w:type="gramStart"/>
            <w:r w:rsidRPr="00562C4E">
              <w:rPr>
                <w:rFonts w:ascii="Times New Roman" w:hAnsi="Times New Roman" w:cs="Times New Roman"/>
                <w:sz w:val="24"/>
                <w:szCs w:val="24"/>
                <w:lang w:eastAsia="ru-RU"/>
              </w:rPr>
              <w:t>оценка</w:t>
            </w:r>
            <w:proofErr w:type="gramEnd"/>
            <w:r w:rsidRPr="00562C4E">
              <w:rPr>
                <w:rFonts w:ascii="Times New Roman" w:hAnsi="Times New Roman" w:cs="Times New Roman"/>
                <w:sz w:val="24"/>
                <w:szCs w:val="24"/>
                <w:lang w:eastAsia="ru-RU"/>
              </w:rPr>
              <w:t xml:space="preserve">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следующим образом:</w:t>
            </w:r>
          </w:p>
          <w:p w:rsidR="00A870D3" w:rsidRPr="00562C4E" w:rsidRDefault="00C551D1">
            <w:pPr>
              <w:autoSpaceDE w:val="0"/>
              <w:spacing w:after="0" w:line="240" w:lineRule="auto"/>
              <w:ind w:firstLine="709"/>
              <w:jc w:val="both"/>
            </w:pPr>
            <w:proofErr w:type="gramStart"/>
            <w:r w:rsidRPr="00562C4E">
              <w:rPr>
                <w:rFonts w:ascii="Times New Roman" w:hAnsi="Times New Roman" w:cs="Times New Roman"/>
                <w:sz w:val="24"/>
                <w:szCs w:val="24"/>
                <w:lang w:eastAsia="ru-RU"/>
              </w:rPr>
              <w:t>единый</w:t>
            </w:r>
            <w:proofErr w:type="gramEnd"/>
            <w:r w:rsidRPr="00562C4E">
              <w:rPr>
                <w:rFonts w:ascii="Times New Roman" w:hAnsi="Times New Roman" w:cs="Times New Roman"/>
                <w:sz w:val="24"/>
                <w:szCs w:val="24"/>
                <w:lang w:eastAsia="ru-RU"/>
              </w:rPr>
              <w:t xml:space="preserve"> понижающий коэффициент на Товар (скидка) определяется по формуле: </w:t>
            </w:r>
            <w:proofErr w:type="spellStart"/>
            <w:r w:rsidRPr="00562C4E">
              <w:rPr>
                <w:rFonts w:ascii="Times New Roman" w:hAnsi="Times New Roman" w:cs="Times New Roman"/>
                <w:sz w:val="24"/>
                <w:szCs w:val="24"/>
                <w:lang w:eastAsia="ru-RU"/>
              </w:rPr>
              <w:t>К</w:t>
            </w:r>
            <w:r w:rsidRPr="00562C4E">
              <w:rPr>
                <w:rFonts w:ascii="Times New Roman" w:hAnsi="Times New Roman" w:cs="Times New Roman"/>
                <w:sz w:val="24"/>
                <w:szCs w:val="24"/>
                <w:vertAlign w:val="subscript"/>
                <w:lang w:eastAsia="ru-RU"/>
              </w:rPr>
              <w:t>оценочное</w:t>
            </w:r>
            <w:proofErr w:type="spellEnd"/>
            <w:r w:rsidRPr="00562C4E">
              <w:rPr>
                <w:rFonts w:ascii="Times New Roman" w:hAnsi="Times New Roman" w:cs="Times New Roman"/>
                <w:sz w:val="24"/>
                <w:szCs w:val="24"/>
                <w:lang w:eastAsia="ru-RU"/>
              </w:rPr>
              <w:t xml:space="preserve"> = К</w:t>
            </w:r>
            <w:r w:rsidRPr="00562C4E">
              <w:rPr>
                <w:rFonts w:ascii="Times New Roman" w:hAnsi="Times New Roman" w:cs="Times New Roman"/>
                <w:sz w:val="24"/>
                <w:szCs w:val="24"/>
                <w:vertAlign w:val="subscript"/>
                <w:lang w:eastAsia="ru-RU"/>
              </w:rPr>
              <w:t>уч.</w:t>
            </w:r>
            <w:r w:rsidRPr="00562C4E">
              <w:rPr>
                <w:rFonts w:ascii="Times New Roman" w:hAnsi="Times New Roman" w:cs="Times New Roman"/>
                <w:sz w:val="24"/>
                <w:szCs w:val="24"/>
                <w:lang w:eastAsia="ru-RU"/>
              </w:rPr>
              <w:t>+15,00</w:t>
            </w:r>
          </w:p>
          <w:p w:rsidR="00A870D3" w:rsidRPr="00562C4E" w:rsidRDefault="00C551D1">
            <w:pPr>
              <w:autoSpaceDE w:val="0"/>
              <w:spacing w:after="0" w:line="240" w:lineRule="auto"/>
              <w:ind w:firstLine="709"/>
              <w:jc w:val="both"/>
            </w:pPr>
            <w:proofErr w:type="gramStart"/>
            <w:r w:rsidRPr="00562C4E">
              <w:rPr>
                <w:rFonts w:ascii="Times New Roman" w:hAnsi="Times New Roman" w:cs="Times New Roman"/>
                <w:sz w:val="24"/>
                <w:szCs w:val="24"/>
                <w:lang w:eastAsia="ru-RU"/>
              </w:rPr>
              <w:t>где</w:t>
            </w:r>
            <w:proofErr w:type="gramEnd"/>
            <w:r w:rsidRPr="00562C4E">
              <w:rPr>
                <w:rFonts w:ascii="Times New Roman" w:hAnsi="Times New Roman" w:cs="Times New Roman"/>
                <w:sz w:val="24"/>
                <w:szCs w:val="24"/>
                <w:lang w:eastAsia="ru-RU"/>
              </w:rPr>
              <w:t xml:space="preserve"> </w:t>
            </w:r>
            <w:proofErr w:type="spellStart"/>
            <w:r w:rsidRPr="00562C4E">
              <w:rPr>
                <w:rFonts w:ascii="Times New Roman" w:hAnsi="Times New Roman" w:cs="Times New Roman"/>
                <w:sz w:val="24"/>
                <w:szCs w:val="24"/>
                <w:lang w:eastAsia="ru-RU"/>
              </w:rPr>
              <w:t>К</w:t>
            </w:r>
            <w:r w:rsidRPr="00562C4E">
              <w:rPr>
                <w:rFonts w:ascii="Times New Roman" w:hAnsi="Times New Roman" w:cs="Times New Roman"/>
                <w:sz w:val="24"/>
                <w:szCs w:val="24"/>
                <w:vertAlign w:val="subscript"/>
                <w:lang w:eastAsia="ru-RU"/>
              </w:rPr>
              <w:t>оценочное</w:t>
            </w:r>
            <w:proofErr w:type="spellEnd"/>
            <w:r w:rsidRPr="00562C4E">
              <w:rPr>
                <w:rFonts w:ascii="Times New Roman" w:hAnsi="Times New Roman" w:cs="Times New Roman"/>
                <w:sz w:val="24"/>
                <w:szCs w:val="24"/>
                <w:lang w:eastAsia="ru-RU"/>
              </w:rPr>
              <w:t xml:space="preserve"> – единый понижающий коэффициент (скидка), скорректированный с учетом предоставления преференций,</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lang w:eastAsia="ru-RU"/>
              </w:rPr>
              <w:t>К</w:t>
            </w:r>
            <w:r w:rsidRPr="00562C4E">
              <w:rPr>
                <w:rFonts w:ascii="Times New Roman" w:hAnsi="Times New Roman" w:cs="Times New Roman"/>
                <w:sz w:val="24"/>
                <w:szCs w:val="24"/>
                <w:vertAlign w:val="subscript"/>
                <w:lang w:eastAsia="ru-RU"/>
              </w:rPr>
              <w:t>уч</w:t>
            </w:r>
            <w:r w:rsidRPr="00562C4E">
              <w:rPr>
                <w:rFonts w:ascii="Times New Roman" w:hAnsi="Times New Roman" w:cs="Times New Roman"/>
                <w:sz w:val="24"/>
                <w:szCs w:val="24"/>
                <w:lang w:eastAsia="ru-RU"/>
              </w:rPr>
              <w:t xml:space="preserve"> – единый понижающий коэффициент (скидка), предложенный Участником закупки.</w:t>
            </w:r>
          </w:p>
          <w:p w:rsidR="00A870D3" w:rsidRPr="00562C4E" w:rsidRDefault="00A870D3">
            <w:pPr>
              <w:autoSpaceDE w:val="0"/>
              <w:spacing w:after="0" w:line="240" w:lineRule="auto"/>
              <w:ind w:firstLine="709"/>
              <w:jc w:val="both"/>
              <w:rPr>
                <w:rFonts w:ascii="Times New Roman" w:hAnsi="Times New Roman" w:cs="Times New Roman"/>
                <w:sz w:val="24"/>
                <w:szCs w:val="24"/>
                <w:lang w:eastAsia="ru-RU"/>
              </w:rPr>
            </w:pP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lang w:eastAsia="ru-RU"/>
              </w:rPr>
              <w:t>Единый понижающий коэффициент на Товар в заявках, которые содержат предложения о поставке товаров иностранного происхождения, выполнении работ, оказании услуг иностранными лицами, не подлежит изменению в целях оценки и сопоставления заявок.</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lastRenderedPageBreak/>
              <w:t>28</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Срок заключения договора</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color w:val="000000"/>
                <w:sz w:val="24"/>
                <w:szCs w:val="24"/>
                <w:lang w:eastAsia="ru-RU"/>
              </w:rPr>
            </w:pPr>
            <w:r w:rsidRPr="00562C4E">
              <w:rPr>
                <w:rFonts w:ascii="Times New Roman" w:hAnsi="Times New Roman" w:cs="Times New Roman"/>
                <w:sz w:val="24"/>
                <w:szCs w:val="24"/>
              </w:rPr>
              <w:t>Не ранее десяти и не позднее двадцати дней со дня размещения в единой информационной системе протокола, содержащего результаты закупочной процедуры.</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29</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Отказ от проведения закупки</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Заказчик вправе отказаться от проведения запроса цен в электронной форме в любое время до заключения договора</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30</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eastAsia="Calibri" w:hAnsi="Times New Roman" w:cs="Times New Roman"/>
                <w:sz w:val="24"/>
                <w:szCs w:val="24"/>
              </w:rPr>
              <w:t>Обеспечение заявки</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autoSpaceDE w:val="0"/>
              <w:spacing w:after="0" w:line="240" w:lineRule="auto"/>
              <w:jc w:val="both"/>
              <w:rPr>
                <w:rFonts w:ascii="Times New Roman" w:hAnsi="Times New Roman" w:cs="Times New Roman"/>
                <w:color w:val="000000"/>
                <w:sz w:val="24"/>
                <w:szCs w:val="24"/>
              </w:rPr>
            </w:pPr>
            <w:r w:rsidRPr="00562C4E">
              <w:rPr>
                <w:rFonts w:ascii="Times New Roman" w:hAnsi="Times New Roman" w:cs="Times New Roman"/>
                <w:color w:val="000000"/>
                <w:sz w:val="24"/>
                <w:szCs w:val="24"/>
              </w:rPr>
              <w:t>Не применяется</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31</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eastAsia="Calibri" w:hAnsi="Times New Roman" w:cs="Times New Roman"/>
                <w:sz w:val="24"/>
                <w:szCs w:val="24"/>
              </w:rPr>
              <w:t>Обеспечение исполнения договора</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Не применяется</w:t>
            </w:r>
          </w:p>
        </w:tc>
      </w:tr>
      <w:tr w:rsidR="00A870D3" w:rsidRPr="00562C4E">
        <w:tc>
          <w:tcPr>
            <w:tcW w:w="54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rPr>
              <w:t>32</w:t>
            </w:r>
          </w:p>
        </w:tc>
        <w:tc>
          <w:tcPr>
            <w:tcW w:w="2939"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Сведения о закупке у субъектов малого и среднего предпринимательства</w:t>
            </w:r>
          </w:p>
        </w:tc>
        <w:tc>
          <w:tcPr>
            <w:tcW w:w="708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 xml:space="preserve">Участниками закупки могут быть </w:t>
            </w:r>
            <w:r w:rsidRPr="00562C4E">
              <w:rPr>
                <w:rFonts w:ascii="Times New Roman" w:hAnsi="Times New Roman" w:cs="Times New Roman"/>
                <w:b/>
                <w:sz w:val="24"/>
                <w:szCs w:val="24"/>
              </w:rPr>
              <w:t>только</w:t>
            </w:r>
            <w:r w:rsidRPr="00562C4E">
              <w:rPr>
                <w:rFonts w:ascii="Times New Roman" w:hAnsi="Times New Roman" w:cs="Times New Roman"/>
                <w:sz w:val="24"/>
                <w:szCs w:val="24"/>
              </w:rPr>
              <w:t xml:space="preserve"> субъекты малого и среднего предпринимательства, согласно Приказа генерального директора ЗАО «СПГЭС» от 21.01.2022 г. № 10-5 или </w:t>
            </w:r>
            <w:proofErr w:type="spellStart"/>
            <w:r w:rsidRPr="00562C4E">
              <w:rPr>
                <w:rFonts w:ascii="Times New Roman" w:hAnsi="Times New Roman" w:cs="Times New Roman"/>
                <w:sz w:val="24"/>
                <w:szCs w:val="24"/>
              </w:rPr>
              <w:t>самозанятые</w:t>
            </w:r>
            <w:proofErr w:type="spellEnd"/>
            <w:r w:rsidRPr="00562C4E">
              <w:t>.</w:t>
            </w:r>
          </w:p>
        </w:tc>
      </w:tr>
    </w:tbl>
    <w:p w:rsidR="00A870D3" w:rsidRPr="00562C4E" w:rsidRDefault="00C551D1">
      <w:pPr>
        <w:pStyle w:val="1"/>
      </w:pPr>
      <w:r w:rsidRPr="00562C4E">
        <w:br w:type="page"/>
      </w:r>
      <w:bookmarkStart w:id="62" w:name="__RefHeading___Toc78811756"/>
      <w:bookmarkStart w:id="63" w:name="раздел3образцы"/>
      <w:bookmarkEnd w:id="62"/>
      <w:r w:rsidRPr="00562C4E">
        <w:lastRenderedPageBreak/>
        <w:t xml:space="preserve">РАЗДЕЛ </w:t>
      </w:r>
      <w:r w:rsidRPr="00562C4E">
        <w:rPr>
          <w:lang w:val="en-US"/>
        </w:rPr>
        <w:t>II</w:t>
      </w:r>
      <w:r w:rsidRPr="00562C4E">
        <w:t>I.</w:t>
      </w:r>
      <w:r w:rsidRPr="00562C4E">
        <w:br/>
        <w:t>ОБРАЗЦЫ ФОРМ ДЛЯ ЗАПОЛНЕНИЯ</w:t>
      </w:r>
      <w:bookmarkEnd w:id="63"/>
    </w:p>
    <w:p w:rsidR="00A870D3" w:rsidRPr="00562C4E" w:rsidRDefault="00A870D3">
      <w:pPr>
        <w:pStyle w:val="1"/>
        <w:rPr>
          <w:color w:val="000000"/>
        </w:rPr>
      </w:pPr>
    </w:p>
    <w:p w:rsidR="00A870D3" w:rsidRPr="00562C4E" w:rsidRDefault="00C551D1">
      <w:pPr>
        <w:spacing w:after="0" w:line="240" w:lineRule="auto"/>
        <w:jc w:val="right"/>
        <w:rPr>
          <w:rFonts w:ascii="Times New Roman" w:hAnsi="Times New Roman" w:cs="Times New Roman"/>
          <w:b/>
          <w:sz w:val="24"/>
          <w:szCs w:val="24"/>
        </w:rPr>
      </w:pPr>
      <w:r w:rsidRPr="00562C4E">
        <w:rPr>
          <w:rFonts w:ascii="Times New Roman" w:hAnsi="Times New Roman" w:cs="Times New Roman"/>
          <w:b/>
          <w:sz w:val="24"/>
          <w:szCs w:val="24"/>
        </w:rPr>
        <w:t>Приложение № 1</w:t>
      </w:r>
    </w:p>
    <w:p w:rsidR="00A870D3" w:rsidRPr="00562C4E" w:rsidRDefault="00A870D3">
      <w:pPr>
        <w:spacing w:after="0" w:line="240" w:lineRule="auto"/>
        <w:jc w:val="right"/>
        <w:rPr>
          <w:rFonts w:ascii="Times New Roman" w:hAnsi="Times New Roman" w:cs="Times New Roman"/>
          <w:b/>
          <w:sz w:val="24"/>
          <w:szCs w:val="24"/>
        </w:rPr>
      </w:pPr>
      <w:bookmarkStart w:id="64" w:name="приложение1"/>
      <w:bookmarkEnd w:id="64"/>
    </w:p>
    <w:p w:rsidR="00A870D3" w:rsidRPr="00562C4E" w:rsidRDefault="00C551D1">
      <w:pPr>
        <w:spacing w:after="0" w:line="240" w:lineRule="auto"/>
        <w:jc w:val="center"/>
        <w:rPr>
          <w:rFonts w:ascii="Times New Roman" w:eastAsia="Calibri" w:hAnsi="Times New Roman" w:cs="Times New Roman"/>
          <w:b/>
          <w:sz w:val="24"/>
          <w:lang w:eastAsia="ru-RU"/>
        </w:rPr>
      </w:pPr>
      <w:r w:rsidRPr="00562C4E">
        <w:rPr>
          <w:rFonts w:ascii="Times New Roman" w:eastAsia="Calibri" w:hAnsi="Times New Roman" w:cs="Times New Roman"/>
          <w:b/>
          <w:sz w:val="24"/>
          <w:lang w:eastAsia="ru-RU"/>
        </w:rPr>
        <w:t>Опись документов,</w:t>
      </w:r>
    </w:p>
    <w:p w:rsidR="00A870D3" w:rsidRPr="00562C4E" w:rsidRDefault="00C551D1">
      <w:pPr>
        <w:spacing w:after="0" w:line="240" w:lineRule="auto"/>
        <w:jc w:val="center"/>
      </w:pPr>
      <w:proofErr w:type="gramStart"/>
      <w:r w:rsidRPr="00562C4E">
        <w:rPr>
          <w:rFonts w:ascii="Times New Roman" w:eastAsia="Calibri" w:hAnsi="Times New Roman" w:cs="Times New Roman"/>
          <w:b/>
          <w:sz w:val="24"/>
          <w:lang w:eastAsia="ru-RU"/>
        </w:rPr>
        <w:t>представляемых</w:t>
      </w:r>
      <w:proofErr w:type="gramEnd"/>
      <w:r w:rsidRPr="00562C4E">
        <w:rPr>
          <w:rFonts w:ascii="Times New Roman" w:eastAsia="Calibri" w:hAnsi="Times New Roman" w:cs="Times New Roman"/>
          <w:b/>
          <w:sz w:val="24"/>
          <w:lang w:eastAsia="ru-RU"/>
        </w:rPr>
        <w:t xml:space="preserve"> для участия в запросе цен в электронной форме</w:t>
      </w:r>
    </w:p>
    <w:p w:rsidR="00A870D3" w:rsidRPr="00562C4E" w:rsidRDefault="00C551D1">
      <w:pPr>
        <w:spacing w:after="0" w:line="240" w:lineRule="auto"/>
        <w:ind w:firstLine="708"/>
        <w:jc w:val="center"/>
        <w:rPr>
          <w:rFonts w:ascii="Times New Roman" w:hAnsi="Times New Roman" w:cs="Times New Roman"/>
          <w:sz w:val="24"/>
          <w:szCs w:val="24"/>
        </w:rPr>
      </w:pPr>
      <w:r w:rsidRPr="00562C4E">
        <w:rPr>
          <w:rFonts w:ascii="Times New Roman" w:hAnsi="Times New Roman" w:cs="Times New Roman"/>
          <w:sz w:val="24"/>
          <w:szCs w:val="24"/>
        </w:rPr>
        <w:t>«Право заключения договора на поставку автомобильных жидкостей и смазочных материалов»</w:t>
      </w:r>
    </w:p>
    <w:p w:rsidR="00A870D3" w:rsidRPr="00562C4E" w:rsidRDefault="00A870D3">
      <w:pPr>
        <w:spacing w:after="0" w:line="240" w:lineRule="auto"/>
        <w:ind w:firstLine="708"/>
        <w:jc w:val="center"/>
        <w:rPr>
          <w:rFonts w:ascii="Times New Roman" w:hAnsi="Times New Roman" w:cs="Times New Roman"/>
          <w:sz w:val="24"/>
          <w:szCs w:val="24"/>
        </w:rPr>
      </w:pPr>
    </w:p>
    <w:tbl>
      <w:tblPr>
        <w:tblW w:w="10173" w:type="dxa"/>
        <w:tblInd w:w="-113" w:type="dxa"/>
        <w:tblLayout w:type="fixed"/>
        <w:tblLook w:val="04A0" w:firstRow="1" w:lastRow="0" w:firstColumn="1" w:lastColumn="0" w:noHBand="0" w:noVBand="1"/>
      </w:tblPr>
      <w:tblGrid>
        <w:gridCol w:w="560"/>
        <w:gridCol w:w="8195"/>
        <w:gridCol w:w="1418"/>
      </w:tblGrid>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color w:val="000000"/>
                <w:lang w:eastAsia="ru-RU"/>
              </w:rPr>
            </w:pPr>
            <w:r w:rsidRPr="00562C4E">
              <w:rPr>
                <w:rFonts w:ascii="Times New Roman" w:hAnsi="Times New Roman" w:cs="Times New Roman"/>
                <w:b/>
                <w:color w:val="000000"/>
                <w:lang w:eastAsia="ru-RU"/>
              </w:rPr>
              <w:t>№ п/п</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color w:val="000000"/>
                <w:lang w:eastAsia="ru-RU"/>
              </w:rPr>
            </w:pPr>
            <w:r w:rsidRPr="00562C4E">
              <w:rPr>
                <w:rFonts w:ascii="Times New Roman" w:hAnsi="Times New Roman" w:cs="Times New Roman"/>
                <w:b/>
                <w:color w:val="000000"/>
                <w:lang w:eastAsia="ru-RU"/>
              </w:rPr>
              <w:t>Наименование документа</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color w:val="000000"/>
                <w:lang w:eastAsia="ru-RU"/>
              </w:rPr>
            </w:pPr>
            <w:r w:rsidRPr="00562C4E">
              <w:rPr>
                <w:rFonts w:ascii="Times New Roman" w:hAnsi="Times New Roman" w:cs="Times New Roman"/>
                <w:b/>
                <w:color w:val="000000"/>
                <w:lang w:eastAsia="ru-RU"/>
              </w:rPr>
              <w:t>Кол-во листов</w:t>
            </w:r>
          </w:p>
        </w:tc>
      </w:tr>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t>1</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color w:val="000000"/>
                <w:lang w:eastAsia="ru-RU"/>
              </w:rPr>
            </w:pPr>
            <w:r w:rsidRPr="00562C4E">
              <w:rPr>
                <w:rFonts w:ascii="Times New Roman" w:hAnsi="Times New Roman" w:cs="Times New Roman"/>
                <w:color w:val="000000"/>
                <w:lang w:eastAsia="ru-RU"/>
              </w:rPr>
              <w:t>Опись документов, представляемых для участия в запросе цен в электронной форме (</w:t>
            </w:r>
            <w:hyperlink w:anchor="приложение1">
              <w:r w:rsidRPr="00562C4E">
                <w:rPr>
                  <w:rFonts w:ascii="Times New Roman" w:hAnsi="Times New Roman" w:cs="Times New Roman"/>
                  <w:lang w:eastAsia="ru-RU"/>
                </w:rPr>
                <w:t>Приложение № 1</w:t>
              </w:r>
            </w:hyperlink>
            <w:r w:rsidRPr="00562C4E">
              <w:rPr>
                <w:rFonts w:ascii="Times New Roman" w:hAnsi="Times New Roman" w:cs="Times New Roman"/>
                <w:color w:val="000000"/>
                <w:lang w:eastAsia="ru-RU"/>
              </w:rPr>
              <w:t>);</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color w:val="000000"/>
                <w:lang w:eastAsia="ru-RU"/>
              </w:rPr>
            </w:pPr>
          </w:p>
        </w:tc>
      </w:tr>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t>2</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color w:val="000000"/>
                <w:lang w:eastAsia="ru-RU"/>
              </w:rPr>
            </w:pPr>
            <w:r w:rsidRPr="00562C4E">
              <w:rPr>
                <w:rFonts w:ascii="Times New Roman" w:hAnsi="Times New Roman" w:cs="Times New Roman"/>
                <w:color w:val="000000"/>
                <w:lang w:eastAsia="ru-RU"/>
              </w:rPr>
              <w:t>Предложение участника закупки в отношении предмета такой закупки - заполненная форма Заявки с приложениями (</w:t>
            </w:r>
            <w:hyperlink w:anchor="приложение2">
              <w:r w:rsidRPr="00562C4E">
                <w:rPr>
                  <w:rFonts w:ascii="Times New Roman" w:hAnsi="Times New Roman" w:cs="Times New Roman"/>
                  <w:lang w:eastAsia="ru-RU"/>
                </w:rPr>
                <w:t>Приложения № 2</w:t>
              </w:r>
            </w:hyperlink>
            <w:r w:rsidRPr="00562C4E">
              <w:rPr>
                <w:rFonts w:ascii="Times New Roman" w:hAnsi="Times New Roman" w:cs="Times New Roman"/>
                <w:color w:val="000000"/>
                <w:lang w:eastAsia="ru-RU"/>
              </w:rPr>
              <w:t xml:space="preserve">, </w:t>
            </w:r>
            <w:hyperlink w:anchor="приложение21">
              <w:r w:rsidRPr="00562C4E">
                <w:rPr>
                  <w:rFonts w:ascii="Times New Roman" w:hAnsi="Times New Roman" w:cs="Times New Roman"/>
                  <w:lang w:eastAsia="ru-RU"/>
                </w:rPr>
                <w:t>2.1</w:t>
              </w:r>
            </w:hyperlink>
            <w:r w:rsidRPr="00562C4E">
              <w:rPr>
                <w:rFonts w:ascii="Times New Roman" w:hAnsi="Times New Roman" w:cs="Times New Roman"/>
                <w:color w:val="000000"/>
                <w:lang w:eastAsia="ru-RU"/>
              </w:rPr>
              <w:t xml:space="preserve">). В составе заявки Участник закупки также представляет файл в формате </w:t>
            </w:r>
            <w:r w:rsidRPr="00562C4E">
              <w:rPr>
                <w:rFonts w:ascii="Times New Roman" w:hAnsi="Times New Roman" w:cs="Times New Roman"/>
                <w:color w:val="000000"/>
                <w:lang w:val="en-US" w:eastAsia="ru-RU"/>
              </w:rPr>
              <w:t>Excel</w:t>
            </w:r>
            <w:r w:rsidRPr="00562C4E">
              <w:rPr>
                <w:rFonts w:ascii="Times New Roman" w:hAnsi="Times New Roman" w:cs="Times New Roman"/>
                <w:color w:val="000000"/>
                <w:lang w:eastAsia="ru-RU"/>
              </w:rPr>
              <w:t>, содержащий таблицу с Предложением о ценах за единицу Товара в электронном виде.</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color w:val="000000"/>
                <w:lang w:eastAsia="ru-RU"/>
              </w:rPr>
            </w:pPr>
          </w:p>
        </w:tc>
      </w:tr>
      <w:tr w:rsidR="00A870D3" w:rsidRPr="00562C4E">
        <w:trPr>
          <w:trHeight w:val="411"/>
        </w:trPr>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t>3</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lang w:eastAsia="ru-RU"/>
              </w:rPr>
            </w:pPr>
            <w:r w:rsidRPr="00562C4E">
              <w:rPr>
                <w:rFonts w:ascii="Times New Roman" w:hAnsi="Times New Roman" w:cs="Times New Roman"/>
                <w:lang w:eastAsia="ru-RU"/>
              </w:rPr>
              <w:t>Копия документа, подтверждающего полномочия лица на осуществление действий от имени Участника закупки, за исключением случаев подписания заявки:</w:t>
            </w:r>
          </w:p>
          <w:p w:rsidR="00A870D3" w:rsidRPr="00562C4E" w:rsidRDefault="00C551D1">
            <w:pPr>
              <w:spacing w:after="0" w:line="240" w:lineRule="auto"/>
              <w:jc w:val="both"/>
              <w:rPr>
                <w:rFonts w:ascii="Times New Roman" w:hAnsi="Times New Roman" w:cs="Times New Roman"/>
                <w:lang w:eastAsia="ru-RU"/>
              </w:rPr>
            </w:pPr>
            <w:proofErr w:type="gramStart"/>
            <w:r w:rsidRPr="00562C4E">
              <w:rPr>
                <w:rFonts w:ascii="Times New Roman" w:hAnsi="Times New Roman" w:cs="Times New Roman"/>
                <w:lang w:eastAsia="ru-RU"/>
              </w:rPr>
              <w:t>а</w:t>
            </w:r>
            <w:proofErr w:type="gramEnd"/>
            <w:r w:rsidRPr="00562C4E">
              <w:rPr>
                <w:rFonts w:ascii="Times New Roman" w:hAnsi="Times New Roman" w:cs="Times New Roman"/>
                <w:lang w:eastAsia="ru-RU"/>
              </w:rPr>
              <w:t>) индивидуальным предпринимателем, если участником такой закупки является индивидуальный предприниматель;</w:t>
            </w:r>
          </w:p>
          <w:p w:rsidR="00A870D3" w:rsidRPr="00562C4E" w:rsidRDefault="00C551D1">
            <w:pPr>
              <w:spacing w:after="0" w:line="240" w:lineRule="auto"/>
              <w:jc w:val="both"/>
              <w:rPr>
                <w:rFonts w:ascii="Times New Roman" w:hAnsi="Times New Roman" w:cs="Times New Roman"/>
                <w:lang w:eastAsia="ru-RU"/>
              </w:rPr>
            </w:pPr>
            <w:proofErr w:type="gramStart"/>
            <w:r w:rsidRPr="00562C4E">
              <w:rPr>
                <w:rFonts w:ascii="Times New Roman" w:hAnsi="Times New Roman" w:cs="Times New Roman"/>
                <w:lang w:eastAsia="ru-RU"/>
              </w:rPr>
              <w:t>б</w:t>
            </w:r>
            <w:proofErr w:type="gramEnd"/>
            <w:r w:rsidRPr="00562C4E">
              <w:rPr>
                <w:rFonts w:ascii="Times New Roman" w:hAnsi="Times New Roman" w:cs="Times New Roman"/>
                <w:lang w:eastAsia="ru-RU"/>
              </w:rPr>
              <w:t>)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(далее - руководитель), если участником такой закупки является юридическое лицо</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color w:val="000000"/>
                <w:lang w:eastAsia="ru-RU"/>
              </w:rPr>
            </w:pPr>
          </w:p>
        </w:tc>
      </w:tr>
      <w:tr w:rsidR="00A870D3" w:rsidRPr="00562C4E">
        <w:trPr>
          <w:trHeight w:val="526"/>
        </w:trPr>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t>4</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rPr>
                <w:rFonts w:ascii="Times New Roman" w:hAnsi="Times New Roman" w:cs="Times New Roman"/>
                <w:color w:val="000000"/>
                <w:lang w:eastAsia="ru-RU"/>
              </w:rPr>
            </w:pPr>
            <w:r w:rsidRPr="00562C4E">
              <w:rPr>
                <w:rFonts w:ascii="Times New Roman" w:hAnsi="Times New Roman" w:cs="Times New Roman"/>
                <w:color w:val="000000"/>
                <w:lang w:eastAsia="ru-RU"/>
              </w:rPr>
              <w:t>Копии учредительных документов участника закупки: Устав (в действующей редакции) (для юридических лиц)</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color w:val="000000"/>
                <w:lang w:eastAsia="ru-RU"/>
              </w:rPr>
            </w:pPr>
          </w:p>
        </w:tc>
      </w:tr>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t>5</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color w:val="000000"/>
                <w:lang w:eastAsia="ru-RU"/>
              </w:rPr>
            </w:pPr>
            <w:r w:rsidRPr="00562C4E">
              <w:rPr>
                <w:rFonts w:ascii="Times New Roman" w:hAnsi="Times New Roman" w:cs="Times New Roman"/>
                <w:lang w:eastAsia="ru-RU"/>
              </w:rPr>
              <w:t>Копия решения о согласии на совершение крупной сделки или о последующем одобрении этой сделки, если требование о наличии такого решения установлено законодательством Российской Федерации, и если для Участника закупки заключение по результатам настоящей закупки договора или предоставление обеспечения заявки на участие в закупке (если требование об обеспечении заявок установлено заказчиком в извещении об осуществлении такой закупки, документации о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являются крупной сделкой</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color w:val="000000"/>
                <w:lang w:eastAsia="ru-RU"/>
              </w:rPr>
            </w:pPr>
          </w:p>
        </w:tc>
      </w:tr>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t>6</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color w:val="000000"/>
                <w:lang w:eastAsia="ru-RU"/>
              </w:rPr>
            </w:pPr>
            <w:r w:rsidRPr="00562C4E">
              <w:rPr>
                <w:rFonts w:ascii="Times New Roman" w:hAnsi="Times New Roman" w:cs="Times New Roman"/>
                <w:bCs/>
                <w:color w:val="000000"/>
                <w:lang w:eastAsia="ru-RU"/>
              </w:rPr>
              <w:t>Декларация о соответствии участника закупки требованиям, установленным документацией запроса цен в электронной форме (</w:t>
            </w:r>
            <w:hyperlink w:anchor="приложение3">
              <w:r w:rsidRPr="00562C4E">
                <w:rPr>
                  <w:rFonts w:ascii="Times New Roman" w:hAnsi="Times New Roman" w:cs="Times New Roman"/>
                  <w:bCs/>
                  <w:lang w:eastAsia="ru-RU"/>
                </w:rPr>
                <w:t>Приложение № 3</w:t>
              </w:r>
            </w:hyperlink>
            <w:r w:rsidRPr="00562C4E">
              <w:rPr>
                <w:rFonts w:ascii="Times New Roman" w:hAnsi="Times New Roman" w:cs="Times New Roman"/>
                <w:bCs/>
                <w:color w:val="000000"/>
                <w:lang w:eastAsia="ru-RU"/>
              </w:rPr>
              <w:t>)</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color w:val="000000"/>
                <w:lang w:eastAsia="ru-RU"/>
              </w:rPr>
            </w:pPr>
          </w:p>
        </w:tc>
      </w:tr>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t>7</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bCs/>
                <w:lang w:eastAsia="ru-RU"/>
              </w:rPr>
            </w:pPr>
            <w:r w:rsidRPr="00562C4E">
              <w:rPr>
                <w:rFonts w:ascii="Times New Roman" w:hAnsi="Times New Roman" w:cs="Times New Roman"/>
                <w:bCs/>
                <w:lang w:eastAsia="ru-RU"/>
              </w:rPr>
              <w:t>Перечень договоров (контрактов), подтверждающих добросовестность участника (в случае необходимости, в соответствии с подразделом 3.2 Антидемпинговые меры раздела I Инструкция открытого конкурса) (</w:t>
            </w:r>
            <w:hyperlink w:anchor="приложение4">
              <w:r w:rsidRPr="00562C4E">
                <w:rPr>
                  <w:rFonts w:ascii="Times New Roman" w:hAnsi="Times New Roman" w:cs="Times New Roman"/>
                  <w:bCs/>
                  <w:lang w:eastAsia="ru-RU"/>
                </w:rPr>
                <w:t>Приложения № 4</w:t>
              </w:r>
            </w:hyperlink>
            <w:r w:rsidRPr="00562C4E">
              <w:rPr>
                <w:rFonts w:ascii="Times New Roman" w:hAnsi="Times New Roman" w:cs="Times New Roman"/>
                <w:bCs/>
                <w:lang w:eastAsia="ru-RU"/>
              </w:rPr>
              <w:t>)</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bCs/>
                <w:color w:val="000000"/>
                <w:lang w:eastAsia="ru-RU"/>
              </w:rPr>
            </w:pPr>
          </w:p>
        </w:tc>
      </w:tr>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t>8</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bCs/>
                <w:color w:val="000000"/>
                <w:lang w:eastAsia="ru-RU"/>
              </w:rPr>
            </w:pPr>
            <w:r w:rsidRPr="00562C4E">
              <w:rPr>
                <w:rFonts w:ascii="Times New Roman" w:hAnsi="Times New Roman" w:cs="Times New Roman"/>
                <w:bCs/>
                <w:lang w:eastAsia="ru-RU"/>
              </w:rPr>
              <w:t>Коллективный участник представляет документ (соглашение или договор), подтверждающий волеизъявление каждого из лиц на совершение предполагаемой сделки с распределением обязательств каждого члена. Полномочия лица, выступающего сразу от нескольких лиц, подтверждаются соответствующим документом (соглашение или договор)</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bCs/>
                <w:color w:val="000000"/>
                <w:lang w:eastAsia="ru-RU"/>
              </w:rPr>
            </w:pPr>
          </w:p>
        </w:tc>
      </w:tr>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t>9</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bCs/>
                <w:color w:val="000000"/>
                <w:lang w:eastAsia="ru-RU"/>
              </w:rPr>
            </w:pPr>
            <w:r w:rsidRPr="00562C4E">
              <w:rPr>
                <w:rFonts w:ascii="Times New Roman" w:hAnsi="Times New Roman" w:cs="Times New Roman"/>
                <w:bCs/>
                <w:lang w:eastAsia="ru-RU"/>
              </w:rPr>
              <w:t>Участники закупок, являющиеся физическими лицами, предоставляют Заказчику письменное согласие субъекта на обработку персональных данных в соответствии с Федеральным законом от 27 июля 2006 года № 152-ФЗ «О персональных данных» (далее – Федеральный закон № 152-ФЗ)</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bCs/>
                <w:color w:val="000000"/>
                <w:lang w:eastAsia="ru-RU"/>
              </w:rPr>
            </w:pPr>
          </w:p>
        </w:tc>
      </w:tr>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t>10</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both"/>
              <w:rPr>
                <w:rFonts w:ascii="Times New Roman" w:hAnsi="Times New Roman" w:cs="Times New Roman"/>
                <w:bCs/>
                <w:lang w:eastAsia="ru-RU"/>
              </w:rPr>
            </w:pPr>
            <w:r w:rsidRPr="00562C4E">
              <w:rPr>
                <w:rFonts w:ascii="Times New Roman" w:hAnsi="Times New Roman" w:cs="Times New Roman"/>
                <w:bCs/>
                <w:lang w:eastAsia="ru-RU"/>
              </w:rPr>
              <w:t>Информация и документы об обеспечении заявки на участие в закупке (в случае необходимости, если документацией установлено требование о предоставлении обеспечения заявки):</w:t>
            </w:r>
          </w:p>
          <w:p w:rsidR="00A870D3" w:rsidRPr="00562C4E" w:rsidRDefault="00C551D1">
            <w:pPr>
              <w:spacing w:after="0" w:line="240" w:lineRule="auto"/>
              <w:jc w:val="both"/>
              <w:rPr>
                <w:rFonts w:ascii="Times New Roman" w:hAnsi="Times New Roman" w:cs="Times New Roman"/>
                <w:bCs/>
                <w:lang w:eastAsia="ru-RU"/>
              </w:rPr>
            </w:pPr>
            <w:proofErr w:type="gramStart"/>
            <w:r w:rsidRPr="00562C4E">
              <w:rPr>
                <w:rFonts w:ascii="Times New Roman" w:hAnsi="Times New Roman" w:cs="Times New Roman"/>
                <w:bCs/>
                <w:lang w:eastAsia="ru-RU"/>
              </w:rPr>
              <w:t>а</w:t>
            </w:r>
            <w:proofErr w:type="gramEnd"/>
            <w:r w:rsidRPr="00562C4E">
              <w:rPr>
                <w:rFonts w:ascii="Times New Roman" w:hAnsi="Times New Roman" w:cs="Times New Roman"/>
                <w:bCs/>
                <w:lang w:eastAsia="ru-RU"/>
              </w:rPr>
              <w:t>) реквизиты специального банковского счета Участника закупки, если обеспечение заявки на участие в такой закупке предоставляется Участником такой закупки путем внесения денежных средств;</w:t>
            </w:r>
          </w:p>
          <w:p w:rsidR="00A870D3" w:rsidRPr="00562C4E" w:rsidRDefault="00C551D1">
            <w:pPr>
              <w:spacing w:after="0" w:line="240" w:lineRule="auto"/>
              <w:jc w:val="both"/>
              <w:rPr>
                <w:rFonts w:ascii="Times New Roman" w:hAnsi="Times New Roman" w:cs="Times New Roman"/>
                <w:bCs/>
                <w:lang w:eastAsia="ru-RU"/>
              </w:rPr>
            </w:pPr>
            <w:proofErr w:type="gramStart"/>
            <w:r w:rsidRPr="00562C4E">
              <w:rPr>
                <w:rFonts w:ascii="Times New Roman" w:hAnsi="Times New Roman" w:cs="Times New Roman"/>
                <w:bCs/>
                <w:lang w:eastAsia="ru-RU"/>
              </w:rPr>
              <w:lastRenderedPageBreak/>
              <w:t>б</w:t>
            </w:r>
            <w:proofErr w:type="gramEnd"/>
            <w:r w:rsidRPr="00562C4E">
              <w:rPr>
                <w:rFonts w:ascii="Times New Roman" w:hAnsi="Times New Roman" w:cs="Times New Roman"/>
                <w:bCs/>
                <w:lang w:eastAsia="ru-RU"/>
              </w:rPr>
              <w:t>) банковская гарантия или ее копия, если в качестве обеспечения заявки на участие в закупке Участником такой закупки предоставляется банковская гарантия.</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bCs/>
                <w:color w:val="000000"/>
                <w:lang w:eastAsia="ru-RU"/>
              </w:rPr>
            </w:pPr>
          </w:p>
        </w:tc>
      </w:tr>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color w:val="000000"/>
                <w:lang w:eastAsia="ru-RU"/>
              </w:rPr>
            </w:pPr>
            <w:r w:rsidRPr="00562C4E">
              <w:rPr>
                <w:rFonts w:ascii="Times New Roman" w:hAnsi="Times New Roman" w:cs="Times New Roman"/>
                <w:color w:val="000000"/>
                <w:lang w:eastAsia="ru-RU"/>
              </w:rPr>
              <w:lastRenderedPageBreak/>
              <w:t>11</w:t>
            </w: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tabs>
                <w:tab w:val="left" w:pos="1418"/>
              </w:tabs>
              <w:spacing w:after="0" w:line="240" w:lineRule="auto"/>
              <w:jc w:val="both"/>
              <w:rPr>
                <w:rFonts w:ascii="Times New Roman" w:hAnsi="Times New Roman" w:cs="Times New Roman"/>
              </w:rPr>
            </w:pPr>
            <w:r w:rsidRPr="00562C4E">
              <w:rPr>
                <w:rFonts w:ascii="Times New Roman" w:hAnsi="Times New Roman" w:cs="Times New Roman"/>
              </w:rPr>
              <w:t>Другие документы, прилагаемые по усмотрению участника закупки</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color w:val="000000"/>
                <w:lang w:eastAsia="ru-RU"/>
              </w:rPr>
            </w:pPr>
          </w:p>
        </w:tc>
      </w:tr>
      <w:tr w:rsidR="00A870D3" w:rsidRPr="00562C4E">
        <w:tc>
          <w:tcPr>
            <w:tcW w:w="560"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center"/>
              <w:rPr>
                <w:rFonts w:ascii="Times New Roman" w:hAnsi="Times New Roman" w:cs="Times New Roman"/>
                <w:color w:val="000000"/>
                <w:lang w:eastAsia="ru-RU"/>
              </w:rPr>
            </w:pPr>
          </w:p>
        </w:tc>
        <w:tc>
          <w:tcPr>
            <w:tcW w:w="8195" w:type="dxa"/>
            <w:tcBorders>
              <w:top w:val="single" w:sz="4" w:space="0" w:color="000000"/>
              <w:left w:val="single" w:sz="4" w:space="0" w:color="000000"/>
              <w:bottom w:val="single" w:sz="4" w:space="0" w:color="000000"/>
              <w:right w:val="single" w:sz="4" w:space="0" w:color="000000"/>
            </w:tcBorders>
          </w:tcPr>
          <w:p w:rsidR="00A870D3" w:rsidRPr="00562C4E" w:rsidRDefault="00C551D1">
            <w:pPr>
              <w:tabs>
                <w:tab w:val="left" w:pos="1418"/>
              </w:tabs>
              <w:spacing w:after="0" w:line="240" w:lineRule="auto"/>
              <w:jc w:val="both"/>
              <w:rPr>
                <w:rFonts w:ascii="Times New Roman" w:hAnsi="Times New Roman" w:cs="Times New Roman"/>
                <w:b/>
              </w:rPr>
            </w:pPr>
            <w:r w:rsidRPr="00562C4E">
              <w:rPr>
                <w:rFonts w:ascii="Times New Roman" w:hAnsi="Times New Roman" w:cs="Times New Roman"/>
                <w:b/>
                <w:lang w:eastAsia="ru-RU"/>
              </w:rPr>
              <w:t>ИТОГО кол-во листов</w:t>
            </w:r>
          </w:p>
        </w:tc>
        <w:tc>
          <w:tcPr>
            <w:tcW w:w="1418"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right"/>
              <w:rPr>
                <w:rFonts w:ascii="Times New Roman" w:hAnsi="Times New Roman" w:cs="Times New Roman"/>
                <w:b/>
                <w:color w:val="000000"/>
                <w:lang w:eastAsia="ru-RU"/>
              </w:rPr>
            </w:pPr>
          </w:p>
        </w:tc>
      </w:tr>
    </w:tbl>
    <w:p w:rsidR="00A870D3" w:rsidRPr="00562C4E" w:rsidRDefault="00A870D3">
      <w:pPr>
        <w:spacing w:after="0" w:line="240" w:lineRule="auto"/>
        <w:jc w:val="both"/>
        <w:rPr>
          <w:rFonts w:ascii="Times New Roman" w:hAnsi="Times New Roman" w:cs="Times New Roman"/>
          <w:b/>
          <w:kern w:val="2"/>
          <w:sz w:val="24"/>
          <w:szCs w:val="24"/>
          <w:lang w:eastAsia="ru-RU"/>
        </w:rPr>
      </w:pPr>
    </w:p>
    <w:p w:rsidR="00A870D3" w:rsidRPr="00562C4E" w:rsidRDefault="00A870D3">
      <w:pPr>
        <w:spacing w:after="0" w:line="240" w:lineRule="auto"/>
        <w:jc w:val="both"/>
        <w:rPr>
          <w:rFonts w:ascii="Times New Roman" w:hAnsi="Times New Roman" w:cs="Times New Roman"/>
          <w:b/>
          <w:kern w:val="2"/>
          <w:sz w:val="24"/>
          <w:szCs w:val="24"/>
          <w:lang w:eastAsia="ru-RU"/>
        </w:rPr>
      </w:pPr>
    </w:p>
    <w:p w:rsidR="00A870D3" w:rsidRPr="00562C4E" w:rsidRDefault="00A870D3">
      <w:pPr>
        <w:spacing w:after="0" w:line="240" w:lineRule="auto"/>
        <w:jc w:val="both"/>
        <w:rPr>
          <w:rFonts w:ascii="Times New Roman" w:hAnsi="Times New Roman" w:cs="Times New Roman"/>
          <w:b/>
          <w:kern w:val="2"/>
          <w:sz w:val="24"/>
          <w:szCs w:val="24"/>
          <w:lang w:eastAsia="ru-RU"/>
        </w:rPr>
      </w:pPr>
    </w:p>
    <w:p w:rsidR="00A870D3" w:rsidRPr="00562C4E" w:rsidRDefault="00C551D1">
      <w:pPr>
        <w:spacing w:after="0" w:line="240" w:lineRule="auto"/>
        <w:jc w:val="both"/>
      </w:pPr>
      <w:r w:rsidRPr="00562C4E">
        <w:rPr>
          <w:rFonts w:ascii="Times New Roman" w:hAnsi="Times New Roman" w:cs="Times New Roman"/>
          <w:b/>
          <w:kern w:val="2"/>
          <w:sz w:val="24"/>
          <w:szCs w:val="24"/>
          <w:lang w:eastAsia="ru-RU"/>
        </w:rPr>
        <w:t>Руководитель участника закупки/</w:t>
      </w:r>
    </w:p>
    <w:p w:rsidR="00A870D3" w:rsidRPr="00562C4E" w:rsidRDefault="00C551D1">
      <w:pPr>
        <w:spacing w:after="0" w:line="240" w:lineRule="auto"/>
        <w:jc w:val="both"/>
        <w:rPr>
          <w:rFonts w:ascii="Times New Roman" w:hAnsi="Times New Roman" w:cs="Times New Roman"/>
          <w:b/>
          <w:kern w:val="2"/>
          <w:sz w:val="24"/>
          <w:szCs w:val="24"/>
          <w:lang w:eastAsia="ru-RU"/>
        </w:rPr>
      </w:pPr>
      <w:r w:rsidRPr="00562C4E">
        <w:rPr>
          <w:rFonts w:ascii="Times New Roman" w:hAnsi="Times New Roman" w:cs="Times New Roman"/>
          <w:b/>
          <w:kern w:val="2"/>
          <w:sz w:val="24"/>
          <w:szCs w:val="24"/>
          <w:lang w:eastAsia="ru-RU"/>
        </w:rPr>
        <w:t>Индивидуальный предприниматель/</w:t>
      </w:r>
    </w:p>
    <w:p w:rsidR="00A870D3" w:rsidRPr="00562C4E" w:rsidRDefault="00C551D1">
      <w:pPr>
        <w:spacing w:after="0" w:line="240" w:lineRule="auto"/>
        <w:jc w:val="both"/>
        <w:rPr>
          <w:rFonts w:ascii="Times New Roman" w:hAnsi="Times New Roman" w:cs="Times New Roman"/>
          <w:b/>
          <w:kern w:val="2"/>
          <w:sz w:val="24"/>
          <w:szCs w:val="24"/>
          <w:lang w:eastAsia="ru-RU"/>
        </w:rPr>
      </w:pPr>
      <w:proofErr w:type="gramStart"/>
      <w:r w:rsidRPr="00562C4E">
        <w:rPr>
          <w:rFonts w:ascii="Times New Roman" w:hAnsi="Times New Roman" w:cs="Times New Roman"/>
          <w:b/>
          <w:kern w:val="2"/>
          <w:sz w:val="24"/>
          <w:szCs w:val="24"/>
          <w:lang w:eastAsia="ru-RU"/>
        </w:rPr>
        <w:t>уполномоченный</w:t>
      </w:r>
      <w:proofErr w:type="gramEnd"/>
      <w:r w:rsidRPr="00562C4E">
        <w:rPr>
          <w:rFonts w:ascii="Times New Roman" w:hAnsi="Times New Roman" w:cs="Times New Roman"/>
          <w:b/>
          <w:kern w:val="2"/>
          <w:sz w:val="24"/>
          <w:szCs w:val="24"/>
          <w:lang w:eastAsia="ru-RU"/>
        </w:rPr>
        <w:t xml:space="preserve"> представитель ___________________________________ (Ф.И.О.)</w:t>
      </w:r>
    </w:p>
    <w:p w:rsidR="00A870D3" w:rsidRPr="00562C4E" w:rsidRDefault="00C551D1">
      <w:pPr>
        <w:spacing w:after="0" w:line="240" w:lineRule="auto"/>
        <w:ind w:left="4956" w:firstLine="708"/>
        <w:jc w:val="both"/>
        <w:rPr>
          <w:rFonts w:ascii="Times New Roman" w:hAnsi="Times New Roman" w:cs="Times New Roman"/>
          <w:b/>
          <w:kern w:val="2"/>
          <w:sz w:val="24"/>
          <w:szCs w:val="24"/>
          <w:lang w:eastAsia="ru-RU"/>
        </w:rPr>
      </w:pPr>
      <w:r w:rsidRPr="00562C4E">
        <w:rPr>
          <w:rFonts w:ascii="Times New Roman" w:hAnsi="Times New Roman" w:cs="Times New Roman"/>
          <w:b/>
          <w:kern w:val="2"/>
          <w:sz w:val="24"/>
          <w:szCs w:val="24"/>
          <w:lang w:eastAsia="ru-RU"/>
        </w:rPr>
        <w:t>М.П.</w:t>
      </w:r>
    </w:p>
    <w:p w:rsidR="00A870D3" w:rsidRPr="00562C4E" w:rsidRDefault="00C551D1">
      <w:pPr>
        <w:keepNext/>
        <w:tabs>
          <w:tab w:val="left" w:pos="7408"/>
          <w:tab w:val="left" w:pos="7601"/>
        </w:tabs>
        <w:spacing w:after="0" w:line="240" w:lineRule="auto"/>
        <w:ind w:left="709"/>
        <w:outlineLvl w:val="2"/>
        <w:rPr>
          <w:rFonts w:ascii="Times New Roman" w:eastAsia="Calibri" w:hAnsi="Times New Roman" w:cs="Times New Roman"/>
          <w:b/>
          <w:sz w:val="24"/>
          <w:szCs w:val="24"/>
          <w:lang w:eastAsia="ru-RU"/>
        </w:rPr>
      </w:pPr>
      <w:r w:rsidRPr="00562C4E">
        <w:rPr>
          <w:rFonts w:ascii="Times New Roman" w:eastAsia="Calibri" w:hAnsi="Times New Roman" w:cs="Times New Roman"/>
          <w:b/>
          <w:sz w:val="24"/>
          <w:szCs w:val="24"/>
          <w:lang w:eastAsia="ru-RU"/>
        </w:rPr>
        <w:tab/>
      </w:r>
    </w:p>
    <w:p w:rsidR="00A870D3" w:rsidRPr="00562C4E" w:rsidRDefault="00C551D1">
      <w:pPr>
        <w:keepNext/>
        <w:tabs>
          <w:tab w:val="left" w:pos="7408"/>
          <w:tab w:val="left" w:pos="7601"/>
        </w:tabs>
        <w:spacing w:after="0" w:line="240" w:lineRule="auto"/>
        <w:ind w:left="709"/>
        <w:outlineLvl w:val="2"/>
        <w:rPr>
          <w:rFonts w:ascii="Times New Roman" w:eastAsia="Calibri" w:hAnsi="Times New Roman" w:cs="Times New Roman"/>
          <w:b/>
          <w:sz w:val="24"/>
          <w:szCs w:val="24"/>
          <w:lang w:eastAsia="ru-RU"/>
        </w:rPr>
      </w:pPr>
      <w:r w:rsidRPr="00562C4E">
        <w:rPr>
          <w:rFonts w:ascii="Times New Roman" w:eastAsia="Calibri" w:hAnsi="Times New Roman" w:cs="Times New Roman"/>
          <w:b/>
          <w:sz w:val="24"/>
          <w:szCs w:val="24"/>
          <w:lang w:eastAsia="ru-RU"/>
        </w:rPr>
        <w:tab/>
      </w:r>
      <w:r w:rsidRPr="00562C4E">
        <w:br w:type="page"/>
      </w:r>
    </w:p>
    <w:p w:rsidR="00A870D3" w:rsidRPr="00562C4E" w:rsidRDefault="00A870D3">
      <w:pPr>
        <w:keepNext/>
        <w:tabs>
          <w:tab w:val="left" w:pos="7408"/>
          <w:tab w:val="left" w:pos="7601"/>
        </w:tabs>
        <w:spacing w:after="0" w:line="240" w:lineRule="auto"/>
        <w:ind w:left="709"/>
        <w:outlineLvl w:val="2"/>
        <w:rPr>
          <w:rFonts w:ascii="Times New Roman" w:eastAsia="Calibri" w:hAnsi="Times New Roman" w:cs="Times New Roman"/>
          <w:b/>
          <w:sz w:val="24"/>
          <w:szCs w:val="24"/>
          <w:lang w:eastAsia="ru-RU"/>
        </w:rPr>
      </w:pPr>
    </w:p>
    <w:p w:rsidR="00A870D3" w:rsidRPr="00562C4E" w:rsidRDefault="00C551D1">
      <w:pPr>
        <w:spacing w:after="0" w:line="240" w:lineRule="auto"/>
        <w:jc w:val="right"/>
        <w:rPr>
          <w:rFonts w:ascii="Times New Roman" w:hAnsi="Times New Roman" w:cs="Times New Roman"/>
          <w:b/>
          <w:color w:val="000000"/>
          <w:sz w:val="24"/>
          <w:szCs w:val="24"/>
          <w:lang w:eastAsia="ru-RU"/>
        </w:rPr>
      </w:pPr>
      <w:r w:rsidRPr="00562C4E">
        <w:rPr>
          <w:rFonts w:ascii="Times New Roman" w:hAnsi="Times New Roman" w:cs="Times New Roman"/>
          <w:b/>
          <w:sz w:val="24"/>
          <w:szCs w:val="24"/>
        </w:rPr>
        <w:t>Приложение № 2</w:t>
      </w:r>
    </w:p>
    <w:p w:rsidR="00A870D3" w:rsidRPr="00562C4E" w:rsidRDefault="00A870D3">
      <w:pPr>
        <w:rPr>
          <w:rFonts w:ascii="Times New Roman" w:hAnsi="Times New Roman" w:cs="Times New Roman"/>
          <w:b/>
          <w:i/>
          <w:color w:val="000000"/>
          <w:sz w:val="24"/>
          <w:szCs w:val="24"/>
          <w:lang w:eastAsia="ru-RU"/>
        </w:rPr>
      </w:pPr>
      <w:bookmarkStart w:id="65" w:name="приложение2"/>
      <w:bookmarkEnd w:id="65"/>
    </w:p>
    <w:p w:rsidR="00A870D3" w:rsidRPr="00562C4E" w:rsidRDefault="00C551D1">
      <w:pPr>
        <w:rPr>
          <w:rFonts w:ascii="Times New Roman" w:hAnsi="Times New Roman" w:cs="Times New Roman"/>
          <w:i/>
          <w:sz w:val="24"/>
          <w:szCs w:val="24"/>
        </w:rPr>
      </w:pPr>
      <w:r w:rsidRPr="00562C4E">
        <w:rPr>
          <w:rFonts w:ascii="Times New Roman" w:hAnsi="Times New Roman" w:cs="Times New Roman"/>
          <w:i/>
          <w:sz w:val="24"/>
          <w:szCs w:val="24"/>
        </w:rPr>
        <w:t>На бланке участника закупки</w:t>
      </w:r>
    </w:p>
    <w:p w:rsidR="00A870D3" w:rsidRPr="00562C4E" w:rsidRDefault="00C551D1">
      <w:pPr>
        <w:tabs>
          <w:tab w:val="left" w:pos="6434"/>
          <w:tab w:val="right" w:pos="9922"/>
        </w:tabs>
        <w:spacing w:after="0" w:line="240" w:lineRule="auto"/>
        <w:ind w:firstLine="709"/>
      </w:pPr>
      <w:r w:rsidRPr="00562C4E">
        <w:rPr>
          <w:rFonts w:ascii="Times New Roman" w:hAnsi="Times New Roman" w:cs="Times New Roman"/>
          <w:b/>
          <w:sz w:val="24"/>
          <w:szCs w:val="24"/>
        </w:rPr>
        <w:tab/>
        <w:t>В Закупочную комиссию</w:t>
      </w:r>
    </w:p>
    <w:p w:rsidR="00A870D3" w:rsidRPr="00562C4E" w:rsidRDefault="00C551D1">
      <w:pPr>
        <w:spacing w:after="0" w:line="240" w:lineRule="auto"/>
        <w:ind w:firstLine="709"/>
        <w:jc w:val="right"/>
      </w:pPr>
      <w:r w:rsidRPr="00562C4E">
        <w:rPr>
          <w:rFonts w:ascii="Times New Roman" w:hAnsi="Times New Roman" w:cs="Times New Roman"/>
          <w:b/>
          <w:sz w:val="24"/>
          <w:szCs w:val="24"/>
        </w:rPr>
        <w:t xml:space="preserve">ЗАО «Саратовское предприятие </w:t>
      </w:r>
    </w:p>
    <w:p w:rsidR="00A870D3" w:rsidRPr="00562C4E" w:rsidRDefault="00C551D1">
      <w:pPr>
        <w:spacing w:after="0" w:line="240" w:lineRule="auto"/>
        <w:ind w:firstLine="709"/>
        <w:jc w:val="right"/>
        <w:rPr>
          <w:rFonts w:ascii="Times New Roman" w:hAnsi="Times New Roman" w:cs="Times New Roman"/>
          <w:b/>
          <w:sz w:val="24"/>
          <w:szCs w:val="24"/>
        </w:rPr>
      </w:pPr>
      <w:proofErr w:type="gramStart"/>
      <w:r w:rsidRPr="00562C4E">
        <w:rPr>
          <w:rFonts w:ascii="Times New Roman" w:hAnsi="Times New Roman" w:cs="Times New Roman"/>
          <w:b/>
          <w:sz w:val="24"/>
          <w:szCs w:val="24"/>
        </w:rPr>
        <w:t>городских</w:t>
      </w:r>
      <w:proofErr w:type="gramEnd"/>
      <w:r w:rsidRPr="00562C4E">
        <w:rPr>
          <w:rFonts w:ascii="Times New Roman" w:hAnsi="Times New Roman" w:cs="Times New Roman"/>
          <w:b/>
          <w:sz w:val="24"/>
          <w:szCs w:val="24"/>
        </w:rPr>
        <w:t xml:space="preserve"> электрических сетей»</w:t>
      </w:r>
    </w:p>
    <w:p w:rsidR="00A870D3" w:rsidRPr="00562C4E" w:rsidRDefault="00A870D3">
      <w:pPr>
        <w:spacing w:after="0" w:line="240" w:lineRule="auto"/>
        <w:ind w:firstLine="709"/>
        <w:rPr>
          <w:rFonts w:ascii="Times New Roman" w:hAnsi="Times New Roman" w:cs="Times New Roman"/>
          <w:b/>
          <w:sz w:val="24"/>
          <w:szCs w:val="24"/>
        </w:rPr>
      </w:pPr>
    </w:p>
    <w:p w:rsidR="00A870D3" w:rsidRPr="00562C4E" w:rsidRDefault="00C551D1">
      <w:pPr>
        <w:spacing w:after="0" w:line="240" w:lineRule="auto"/>
        <w:ind w:firstLine="709"/>
        <w:rPr>
          <w:rFonts w:ascii="Times New Roman" w:hAnsi="Times New Roman" w:cs="Times New Roman"/>
          <w:sz w:val="24"/>
          <w:szCs w:val="24"/>
        </w:rPr>
      </w:pPr>
      <w:r w:rsidRPr="00562C4E">
        <w:rPr>
          <w:rFonts w:ascii="Times New Roman" w:hAnsi="Times New Roman" w:cs="Times New Roman"/>
          <w:sz w:val="24"/>
          <w:szCs w:val="24"/>
        </w:rPr>
        <w:t>«_____» _______________ года</w:t>
      </w:r>
    </w:p>
    <w:p w:rsidR="00A870D3" w:rsidRPr="00562C4E" w:rsidRDefault="00C551D1">
      <w:pPr>
        <w:spacing w:after="0" w:line="240" w:lineRule="auto"/>
        <w:ind w:firstLine="709"/>
        <w:rPr>
          <w:rFonts w:ascii="Times New Roman" w:hAnsi="Times New Roman" w:cs="Times New Roman"/>
          <w:sz w:val="24"/>
          <w:szCs w:val="24"/>
        </w:rPr>
      </w:pPr>
      <w:r w:rsidRPr="00562C4E">
        <w:rPr>
          <w:rFonts w:ascii="Times New Roman" w:hAnsi="Times New Roman" w:cs="Times New Roman"/>
          <w:sz w:val="24"/>
          <w:szCs w:val="24"/>
        </w:rPr>
        <w:t>№________________________</w:t>
      </w:r>
    </w:p>
    <w:p w:rsidR="00A870D3" w:rsidRPr="00562C4E" w:rsidRDefault="00A870D3">
      <w:pPr>
        <w:spacing w:after="0" w:line="240" w:lineRule="auto"/>
        <w:ind w:firstLine="709"/>
        <w:rPr>
          <w:rFonts w:ascii="Times New Roman" w:hAnsi="Times New Roman" w:cs="Times New Roman"/>
          <w:sz w:val="24"/>
          <w:szCs w:val="24"/>
        </w:rPr>
      </w:pPr>
    </w:p>
    <w:p w:rsidR="00A870D3" w:rsidRPr="00562C4E" w:rsidRDefault="00A870D3">
      <w:pPr>
        <w:spacing w:after="0" w:line="240" w:lineRule="auto"/>
        <w:ind w:firstLine="709"/>
        <w:rPr>
          <w:rFonts w:ascii="Times New Roman" w:hAnsi="Times New Roman" w:cs="Times New Roman"/>
          <w:sz w:val="24"/>
          <w:szCs w:val="24"/>
        </w:rPr>
      </w:pPr>
    </w:p>
    <w:p w:rsidR="00A870D3" w:rsidRPr="00562C4E" w:rsidRDefault="00C551D1">
      <w:pPr>
        <w:spacing w:after="0" w:line="240" w:lineRule="auto"/>
        <w:jc w:val="center"/>
      </w:pPr>
      <w:r w:rsidRPr="00562C4E">
        <w:rPr>
          <w:rFonts w:ascii="Times New Roman" w:hAnsi="Times New Roman" w:cs="Times New Roman"/>
          <w:b/>
          <w:sz w:val="24"/>
          <w:szCs w:val="24"/>
        </w:rPr>
        <w:t>ЗАЯВКА НА УЧАСТИЕ В ЗАПРОСЕ ЦЕН В ЭЛЕКТРОННОЙ ФОРМЕ</w:t>
      </w:r>
    </w:p>
    <w:p w:rsidR="00A870D3" w:rsidRPr="00562C4E" w:rsidRDefault="00A870D3">
      <w:pPr>
        <w:autoSpaceDE w:val="0"/>
        <w:spacing w:after="0" w:line="240" w:lineRule="auto"/>
        <w:ind w:firstLine="709"/>
        <w:jc w:val="both"/>
        <w:rPr>
          <w:rFonts w:ascii="Times New Roman" w:hAnsi="Times New Roman" w:cs="Times New Roman"/>
          <w:b/>
          <w:color w:val="000000"/>
          <w:sz w:val="24"/>
          <w:szCs w:val="24"/>
        </w:rPr>
      </w:pPr>
    </w:p>
    <w:p w:rsidR="00A870D3" w:rsidRPr="00562C4E" w:rsidRDefault="00C551D1">
      <w:pPr>
        <w:spacing w:after="0" w:line="240" w:lineRule="auto"/>
        <w:ind w:firstLine="708"/>
        <w:jc w:val="both"/>
      </w:pPr>
      <w:r w:rsidRPr="00562C4E">
        <w:rPr>
          <w:rFonts w:ascii="Times New Roman" w:hAnsi="Times New Roman" w:cs="Times New Roman"/>
          <w:sz w:val="24"/>
          <w:szCs w:val="24"/>
        </w:rPr>
        <w:t xml:space="preserve">Изучив извещение о проведении запроса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rPr>
        <w:t xml:space="preserve"> «Право заключения договора на поставку автомобильных жидкостей и смазочных материалов»</w:t>
      </w:r>
      <w:r w:rsidRPr="00562C4E">
        <w:rPr>
          <w:rFonts w:ascii="Times New Roman" w:eastAsia="Calibri" w:hAnsi="Times New Roman" w:cs="Times New Roman"/>
          <w:sz w:val="24"/>
          <w:szCs w:val="24"/>
        </w:rPr>
        <w:t>,</w:t>
      </w:r>
      <w:r w:rsidRPr="00562C4E">
        <w:rPr>
          <w:rFonts w:ascii="Times New Roman" w:hAnsi="Times New Roman" w:cs="Times New Roman"/>
          <w:sz w:val="24"/>
          <w:szCs w:val="24"/>
        </w:rPr>
        <w:t xml:space="preserve"> документацию по запросу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rPr>
        <w:t xml:space="preserve">, опубликованные на электронной площадке </w:t>
      </w:r>
      <w:hyperlink r:id="rId82">
        <w:r w:rsidRPr="00562C4E">
          <w:rPr>
            <w:rFonts w:ascii="Times New Roman" w:hAnsi="Times New Roman" w:cs="Times New Roman"/>
            <w:color w:val="385623"/>
            <w:sz w:val="24"/>
            <w:szCs w:val="24"/>
            <w:lang w:val="en-US" w:eastAsia="ru-RU"/>
          </w:rPr>
          <w:t>www</w:t>
        </w:r>
        <w:r w:rsidRPr="00562C4E">
          <w:rPr>
            <w:rFonts w:ascii="Times New Roman" w:hAnsi="Times New Roman" w:cs="Times New Roman"/>
            <w:color w:val="385623"/>
            <w:sz w:val="24"/>
            <w:szCs w:val="24"/>
            <w:lang w:eastAsia="ru-RU"/>
          </w:rPr>
          <w:t>.</w:t>
        </w:r>
        <w:r w:rsidRPr="00562C4E">
          <w:rPr>
            <w:rFonts w:ascii="Times New Roman" w:hAnsi="Times New Roman" w:cs="Times New Roman"/>
            <w:color w:val="385623"/>
            <w:sz w:val="24"/>
            <w:szCs w:val="24"/>
            <w:lang w:val="en-US" w:eastAsia="ru-RU"/>
          </w:rPr>
          <w:t>otc</w:t>
        </w:r>
        <w:r w:rsidRPr="00562C4E">
          <w:rPr>
            <w:rFonts w:ascii="Times New Roman" w:hAnsi="Times New Roman" w:cs="Times New Roman"/>
            <w:color w:val="385623"/>
            <w:sz w:val="24"/>
            <w:szCs w:val="24"/>
            <w:lang w:eastAsia="ru-RU"/>
          </w:rPr>
          <w:t>-</w:t>
        </w:r>
        <w:r w:rsidRPr="00562C4E">
          <w:rPr>
            <w:rFonts w:ascii="Times New Roman" w:hAnsi="Times New Roman" w:cs="Times New Roman"/>
            <w:color w:val="385623"/>
            <w:sz w:val="24"/>
            <w:szCs w:val="24"/>
            <w:lang w:val="en-US" w:eastAsia="ru-RU"/>
          </w:rPr>
          <w:t>tender</w:t>
        </w:r>
        <w:r w:rsidRPr="00562C4E">
          <w:rPr>
            <w:rFonts w:ascii="Times New Roman" w:hAnsi="Times New Roman" w:cs="Times New Roman"/>
            <w:color w:val="385623"/>
            <w:sz w:val="24"/>
            <w:szCs w:val="24"/>
            <w:lang w:eastAsia="ru-RU"/>
          </w:rPr>
          <w:t>.</w:t>
        </w:r>
        <w:r w:rsidRPr="00562C4E">
          <w:rPr>
            <w:rFonts w:ascii="Times New Roman" w:hAnsi="Times New Roman" w:cs="Times New Roman"/>
            <w:color w:val="385623"/>
            <w:sz w:val="24"/>
            <w:szCs w:val="24"/>
            <w:lang w:val="en-US" w:eastAsia="ru-RU"/>
          </w:rPr>
          <w:t>ru</w:t>
        </w:r>
      </w:hyperlink>
      <w:r w:rsidRPr="00562C4E">
        <w:rPr>
          <w:rFonts w:ascii="Times New Roman" w:hAnsi="Times New Roman" w:cs="Times New Roman"/>
          <w:sz w:val="24"/>
          <w:szCs w:val="24"/>
        </w:rPr>
        <w:t xml:space="preserve">, в единой информационной системе </w:t>
      </w:r>
      <w:hyperlink r:id="rId83">
        <w:r w:rsidRPr="00562C4E">
          <w:rPr>
            <w:rFonts w:ascii="Times New Roman" w:hAnsi="Times New Roman" w:cs="Times New Roman"/>
            <w:color w:val="0F7301"/>
            <w:sz w:val="24"/>
            <w:szCs w:val="24"/>
            <w:lang w:val="en-US"/>
          </w:rPr>
          <w:t>www</w:t>
        </w:r>
        <w:r w:rsidRPr="00562C4E">
          <w:rPr>
            <w:rFonts w:ascii="Times New Roman" w:hAnsi="Times New Roman" w:cs="Times New Roman"/>
            <w:color w:val="0F7301"/>
            <w:sz w:val="24"/>
            <w:szCs w:val="24"/>
          </w:rPr>
          <w:t>.</w:t>
        </w:r>
        <w:r w:rsidRPr="00562C4E">
          <w:rPr>
            <w:rFonts w:ascii="Times New Roman" w:hAnsi="Times New Roman" w:cs="Times New Roman"/>
            <w:color w:val="0F7301"/>
            <w:sz w:val="24"/>
            <w:szCs w:val="24"/>
            <w:lang w:val="en-US"/>
          </w:rPr>
          <w:t>zakupki</w:t>
        </w:r>
        <w:r w:rsidRPr="00562C4E">
          <w:rPr>
            <w:rFonts w:ascii="Times New Roman" w:hAnsi="Times New Roman" w:cs="Times New Roman"/>
            <w:color w:val="0F7301"/>
            <w:sz w:val="24"/>
            <w:szCs w:val="24"/>
          </w:rPr>
          <w:t>.</w:t>
        </w:r>
        <w:r w:rsidRPr="00562C4E">
          <w:rPr>
            <w:rFonts w:ascii="Times New Roman" w:hAnsi="Times New Roman" w:cs="Times New Roman"/>
            <w:color w:val="0F7301"/>
            <w:sz w:val="24"/>
            <w:szCs w:val="24"/>
            <w:lang w:val="en-US"/>
          </w:rPr>
          <w:t>gov</w:t>
        </w:r>
      </w:hyperlink>
      <w:r w:rsidRPr="00562C4E">
        <w:rPr>
          <w:rFonts w:ascii="Times New Roman" w:hAnsi="Times New Roman" w:cs="Times New Roman"/>
          <w:color w:val="0F7301"/>
          <w:sz w:val="24"/>
          <w:szCs w:val="24"/>
        </w:rPr>
        <w:t>.</w:t>
      </w:r>
      <w:r w:rsidRPr="00562C4E">
        <w:rPr>
          <w:rFonts w:ascii="Times New Roman" w:hAnsi="Times New Roman" w:cs="Times New Roman"/>
          <w:color w:val="0F7301"/>
          <w:sz w:val="24"/>
          <w:szCs w:val="24"/>
          <w:lang w:val="en-US"/>
        </w:rPr>
        <w:t>ru</w:t>
      </w:r>
      <w:r w:rsidRPr="00562C4E">
        <w:rPr>
          <w:rFonts w:ascii="Times New Roman" w:hAnsi="Times New Roman" w:cs="Times New Roman"/>
          <w:sz w:val="24"/>
          <w:szCs w:val="24"/>
        </w:rPr>
        <w:t xml:space="preserve"> и на сайте Заказчика </w:t>
      </w:r>
      <w:hyperlink r:id="rId84">
        <w:r w:rsidRPr="00562C4E">
          <w:rPr>
            <w:rFonts w:ascii="Times New Roman" w:eastAsia="Calibri" w:hAnsi="Times New Roman" w:cs="Times New Roman"/>
            <w:sz w:val="24"/>
            <w:szCs w:val="24"/>
          </w:rPr>
          <w:t>www.spgs.ru</w:t>
        </w:r>
      </w:hyperlink>
      <w:r w:rsidRPr="00562C4E">
        <w:rPr>
          <w:rFonts w:ascii="Times New Roman" w:hAnsi="Times New Roman" w:cs="Times New Roman"/>
          <w:sz w:val="24"/>
          <w:szCs w:val="24"/>
        </w:rPr>
        <w:t xml:space="preserve"> и, принимая установленные в них требования и условия запроса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rPr>
        <w:t>,</w:t>
      </w:r>
    </w:p>
    <w:p w:rsidR="00A870D3" w:rsidRPr="00562C4E" w:rsidRDefault="00C551D1">
      <w:pPr>
        <w:spacing w:after="0" w:line="240" w:lineRule="auto"/>
        <w:rPr>
          <w:rFonts w:ascii="Times New Roman" w:hAnsi="Times New Roman" w:cs="Times New Roman"/>
          <w:sz w:val="24"/>
          <w:szCs w:val="24"/>
        </w:rPr>
      </w:pPr>
      <w:r w:rsidRPr="00562C4E">
        <w:rPr>
          <w:rFonts w:ascii="Times New Roman" w:hAnsi="Times New Roman" w:cs="Times New Roman"/>
          <w:sz w:val="24"/>
          <w:szCs w:val="24"/>
        </w:rPr>
        <w:t>_______________________________________________________________________________,</w:t>
      </w:r>
    </w:p>
    <w:p w:rsidR="00A870D3" w:rsidRPr="00562C4E" w:rsidRDefault="00C551D1">
      <w:pPr>
        <w:spacing w:after="0" w:line="240" w:lineRule="auto"/>
        <w:ind w:firstLine="709"/>
        <w:jc w:val="center"/>
        <w:rPr>
          <w:rFonts w:ascii="Times New Roman" w:hAnsi="Times New Roman" w:cs="Times New Roman"/>
          <w:sz w:val="24"/>
          <w:szCs w:val="24"/>
          <w:vertAlign w:val="superscript"/>
        </w:rPr>
      </w:pPr>
      <w:r w:rsidRPr="00562C4E">
        <w:rPr>
          <w:rFonts w:ascii="Times New Roman" w:hAnsi="Times New Roman" w:cs="Times New Roman"/>
          <w:sz w:val="24"/>
          <w:szCs w:val="24"/>
          <w:vertAlign w:val="superscript"/>
        </w:rPr>
        <w:t>(</w:t>
      </w:r>
      <w:proofErr w:type="gramStart"/>
      <w:r w:rsidRPr="00562C4E">
        <w:rPr>
          <w:rFonts w:ascii="Times New Roman" w:hAnsi="Times New Roman" w:cs="Times New Roman"/>
          <w:sz w:val="24"/>
          <w:szCs w:val="24"/>
          <w:vertAlign w:val="superscript"/>
        </w:rPr>
        <w:t>полное</w:t>
      </w:r>
      <w:proofErr w:type="gramEnd"/>
      <w:r w:rsidRPr="00562C4E">
        <w:rPr>
          <w:rFonts w:ascii="Times New Roman" w:hAnsi="Times New Roman" w:cs="Times New Roman"/>
          <w:sz w:val="24"/>
          <w:szCs w:val="24"/>
          <w:vertAlign w:val="superscript"/>
        </w:rPr>
        <w:t xml:space="preserve"> наименование Участника (с указанием организационно-правовой формы)</w:t>
      </w:r>
    </w:p>
    <w:p w:rsidR="00A870D3" w:rsidRPr="00562C4E" w:rsidRDefault="00C551D1">
      <w:pPr>
        <w:spacing w:after="0" w:line="240" w:lineRule="auto"/>
        <w:rPr>
          <w:rFonts w:ascii="Times New Roman" w:hAnsi="Times New Roman" w:cs="Times New Roman"/>
          <w:sz w:val="24"/>
          <w:szCs w:val="24"/>
        </w:rPr>
      </w:pPr>
      <w:proofErr w:type="gramStart"/>
      <w:r w:rsidRPr="00562C4E">
        <w:rPr>
          <w:rFonts w:ascii="Times New Roman" w:hAnsi="Times New Roman" w:cs="Times New Roman"/>
          <w:sz w:val="24"/>
          <w:szCs w:val="24"/>
        </w:rPr>
        <w:t>зарегистрированное</w:t>
      </w:r>
      <w:proofErr w:type="gramEnd"/>
      <w:r w:rsidRPr="00562C4E">
        <w:rPr>
          <w:rFonts w:ascii="Times New Roman" w:hAnsi="Times New Roman" w:cs="Times New Roman"/>
          <w:sz w:val="24"/>
          <w:szCs w:val="24"/>
        </w:rPr>
        <w:t>(</w:t>
      </w:r>
      <w:proofErr w:type="spellStart"/>
      <w:r w:rsidRPr="00562C4E">
        <w:rPr>
          <w:rFonts w:ascii="Times New Roman" w:hAnsi="Times New Roman" w:cs="Times New Roman"/>
          <w:sz w:val="24"/>
          <w:szCs w:val="24"/>
        </w:rPr>
        <w:t>ый</w:t>
      </w:r>
      <w:proofErr w:type="spellEnd"/>
      <w:r w:rsidRPr="00562C4E">
        <w:rPr>
          <w:rFonts w:ascii="Times New Roman" w:hAnsi="Times New Roman" w:cs="Times New Roman"/>
          <w:sz w:val="24"/>
          <w:szCs w:val="24"/>
        </w:rPr>
        <w:t>) по адресу:</w:t>
      </w:r>
    </w:p>
    <w:p w:rsidR="00A870D3" w:rsidRPr="00562C4E" w:rsidRDefault="00C551D1">
      <w:pPr>
        <w:spacing w:after="0" w:line="240" w:lineRule="auto"/>
        <w:rPr>
          <w:rFonts w:ascii="Times New Roman" w:hAnsi="Times New Roman" w:cs="Times New Roman"/>
          <w:sz w:val="24"/>
          <w:szCs w:val="24"/>
        </w:rPr>
      </w:pPr>
      <w:r w:rsidRPr="00562C4E">
        <w:rPr>
          <w:rFonts w:ascii="Times New Roman" w:hAnsi="Times New Roman" w:cs="Times New Roman"/>
          <w:sz w:val="24"/>
          <w:szCs w:val="24"/>
        </w:rPr>
        <w:t>_______________________________________________________________________________,</w:t>
      </w:r>
    </w:p>
    <w:p w:rsidR="00A870D3" w:rsidRPr="00562C4E" w:rsidRDefault="00C551D1">
      <w:pPr>
        <w:spacing w:after="0" w:line="240" w:lineRule="auto"/>
        <w:jc w:val="center"/>
        <w:rPr>
          <w:rFonts w:ascii="Times New Roman" w:hAnsi="Times New Roman" w:cs="Times New Roman"/>
          <w:sz w:val="24"/>
          <w:szCs w:val="24"/>
        </w:rPr>
      </w:pPr>
      <w:r w:rsidRPr="00562C4E">
        <w:rPr>
          <w:rFonts w:ascii="Times New Roman" w:hAnsi="Times New Roman" w:cs="Times New Roman"/>
          <w:sz w:val="24"/>
          <w:szCs w:val="24"/>
          <w:vertAlign w:val="superscript"/>
        </w:rPr>
        <w:t>(</w:t>
      </w:r>
      <w:proofErr w:type="gramStart"/>
      <w:r w:rsidRPr="00562C4E">
        <w:rPr>
          <w:rFonts w:ascii="Times New Roman" w:hAnsi="Times New Roman" w:cs="Times New Roman"/>
          <w:sz w:val="24"/>
          <w:szCs w:val="24"/>
          <w:vertAlign w:val="superscript"/>
        </w:rPr>
        <w:t>юридический</w:t>
      </w:r>
      <w:proofErr w:type="gramEnd"/>
      <w:r w:rsidRPr="00562C4E">
        <w:rPr>
          <w:rFonts w:ascii="Times New Roman" w:hAnsi="Times New Roman" w:cs="Times New Roman"/>
          <w:sz w:val="24"/>
          <w:szCs w:val="24"/>
          <w:vertAlign w:val="superscript"/>
        </w:rPr>
        <w:t xml:space="preserve"> адрес)</w:t>
      </w:r>
    </w:p>
    <w:p w:rsidR="00A870D3" w:rsidRPr="00562C4E" w:rsidRDefault="00A870D3">
      <w:pPr>
        <w:spacing w:after="0" w:line="240" w:lineRule="auto"/>
        <w:jc w:val="center"/>
        <w:rPr>
          <w:rFonts w:ascii="Times New Roman" w:hAnsi="Times New Roman" w:cs="Times New Roman"/>
          <w:color w:val="000000"/>
          <w:sz w:val="24"/>
          <w:szCs w:val="24"/>
        </w:rPr>
      </w:pPr>
    </w:p>
    <w:p w:rsidR="00A870D3" w:rsidRPr="00562C4E" w:rsidRDefault="00C551D1">
      <w:pPr>
        <w:spacing w:after="0" w:line="240" w:lineRule="auto"/>
        <w:jc w:val="center"/>
        <w:rPr>
          <w:rFonts w:ascii="Times New Roman" w:hAnsi="Times New Roman" w:cs="Times New Roman"/>
          <w:color w:val="000000"/>
          <w:sz w:val="24"/>
          <w:szCs w:val="24"/>
        </w:rPr>
      </w:pPr>
      <w:proofErr w:type="gramStart"/>
      <w:r w:rsidRPr="00562C4E">
        <w:rPr>
          <w:rFonts w:ascii="Times New Roman" w:hAnsi="Times New Roman" w:cs="Times New Roman"/>
          <w:color w:val="000000"/>
          <w:sz w:val="24"/>
          <w:szCs w:val="24"/>
        </w:rPr>
        <w:t>в</w:t>
      </w:r>
      <w:proofErr w:type="gramEnd"/>
      <w:r w:rsidRPr="00562C4E">
        <w:rPr>
          <w:rFonts w:ascii="Times New Roman" w:hAnsi="Times New Roman" w:cs="Times New Roman"/>
          <w:color w:val="000000"/>
          <w:sz w:val="24"/>
          <w:szCs w:val="24"/>
        </w:rPr>
        <w:t xml:space="preserve"> лице, ________________________________________________________________________ (наименование должности, Ф.И.О. руководителя, уполномоченного лица для юридического лица)</w:t>
      </w:r>
    </w:p>
    <w:p w:rsidR="00A870D3" w:rsidRPr="00562C4E" w:rsidRDefault="00A870D3">
      <w:pPr>
        <w:spacing w:after="0" w:line="240" w:lineRule="auto"/>
        <w:jc w:val="center"/>
        <w:rPr>
          <w:rFonts w:ascii="Times New Roman" w:hAnsi="Times New Roman" w:cs="Times New Roman"/>
          <w:color w:val="000000"/>
          <w:sz w:val="24"/>
          <w:szCs w:val="24"/>
        </w:rPr>
      </w:pPr>
    </w:p>
    <w:p w:rsidR="00A870D3" w:rsidRPr="00562C4E" w:rsidRDefault="00C551D1">
      <w:pPr>
        <w:spacing w:after="0" w:line="240" w:lineRule="auto"/>
        <w:jc w:val="both"/>
        <w:rPr>
          <w:rFonts w:ascii="Times New Roman" w:hAnsi="Times New Roman" w:cs="Times New Roman"/>
          <w:sz w:val="24"/>
          <w:szCs w:val="24"/>
        </w:rPr>
      </w:pPr>
      <w:proofErr w:type="gramStart"/>
      <w:r w:rsidRPr="00562C4E">
        <w:rPr>
          <w:rFonts w:ascii="Times New Roman" w:hAnsi="Times New Roman" w:cs="Times New Roman"/>
          <w:sz w:val="24"/>
          <w:szCs w:val="24"/>
        </w:rPr>
        <w:t>направляет</w:t>
      </w:r>
      <w:proofErr w:type="gramEnd"/>
      <w:r w:rsidRPr="00562C4E">
        <w:rPr>
          <w:rFonts w:ascii="Times New Roman" w:hAnsi="Times New Roman" w:cs="Times New Roman"/>
          <w:sz w:val="24"/>
          <w:szCs w:val="24"/>
        </w:rPr>
        <w:t xml:space="preserve"> настоящую Заявку с пакетом необходимых документов для участия в запросе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rPr>
        <w:t xml:space="preserve"> «Право заключения договора на поставку автомобильных жидкостей и смазочных материалов»,</w:t>
      </w:r>
      <w:r w:rsidRPr="00562C4E">
        <w:rPr>
          <w:rFonts w:ascii="Times New Roman" w:eastAsia="Calibri" w:hAnsi="Times New Roman" w:cs="Times New Roman"/>
          <w:sz w:val="24"/>
          <w:szCs w:val="24"/>
        </w:rPr>
        <w:t xml:space="preserve"> </w:t>
      </w:r>
      <w:r w:rsidRPr="00562C4E">
        <w:rPr>
          <w:rFonts w:ascii="Times New Roman" w:hAnsi="Times New Roman" w:cs="Times New Roman"/>
          <w:sz w:val="24"/>
          <w:szCs w:val="24"/>
        </w:rPr>
        <w:t xml:space="preserve">на условиях, предусмотренных документацией по запросу цен в электронной форме и проектом договора Заказчика. </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Мы согласны заключить договор на условиях и в соответствии с требованиями документации по запросу цен в электронной форме и по цене, которую мы указали в настоящей Заявке и Предложении цены (</w:t>
      </w:r>
      <w:hyperlink w:anchor="приложение21">
        <w:r w:rsidRPr="00562C4E">
          <w:rPr>
            <w:rFonts w:ascii="Times New Roman" w:hAnsi="Times New Roman" w:cs="Times New Roman"/>
            <w:sz w:val="24"/>
            <w:szCs w:val="24"/>
          </w:rPr>
          <w:t>Приложение № 2.1</w:t>
        </w:r>
      </w:hyperlink>
      <w:r w:rsidRPr="00562C4E">
        <w:rPr>
          <w:rFonts w:ascii="Times New Roman" w:hAnsi="Times New Roman" w:cs="Times New Roman"/>
          <w:sz w:val="24"/>
          <w:szCs w:val="24"/>
        </w:rPr>
        <w:t>)</w:t>
      </w:r>
    </w:p>
    <w:p w:rsidR="00A870D3" w:rsidRPr="00562C4E" w:rsidRDefault="00C551D1">
      <w:pPr>
        <w:spacing w:after="0" w:line="240" w:lineRule="auto"/>
        <w:jc w:val="both"/>
      </w:pPr>
      <w:r w:rsidRPr="00562C4E">
        <w:rPr>
          <w:rFonts w:ascii="Times New Roman" w:hAnsi="Times New Roman" w:cs="Times New Roman"/>
          <w:sz w:val="24"/>
          <w:szCs w:val="24"/>
        </w:rPr>
        <w:t>__________________________________________________________________________________</w:t>
      </w:r>
      <w:r w:rsidRPr="00562C4E">
        <w:t>.</w:t>
      </w:r>
    </w:p>
    <w:p w:rsidR="00A870D3" w:rsidRPr="00562C4E" w:rsidRDefault="00C551D1">
      <w:pPr>
        <w:autoSpaceDE w:val="0"/>
        <w:spacing w:after="0" w:line="240" w:lineRule="auto"/>
        <w:jc w:val="center"/>
        <w:rPr>
          <w:rFonts w:ascii="Times New Roman" w:hAnsi="Times New Roman" w:cs="Times New Roman"/>
          <w:sz w:val="24"/>
          <w:szCs w:val="24"/>
        </w:rPr>
      </w:pPr>
      <w:r w:rsidRPr="00562C4E">
        <w:rPr>
          <w:rFonts w:ascii="Times New Roman" w:hAnsi="Times New Roman" w:cs="Times New Roman"/>
          <w:color w:val="000000"/>
          <w:sz w:val="24"/>
          <w:szCs w:val="24"/>
          <w:vertAlign w:val="superscript"/>
        </w:rPr>
        <w:t>(</w:t>
      </w:r>
      <w:proofErr w:type="gramStart"/>
      <w:r w:rsidRPr="00562C4E">
        <w:rPr>
          <w:rFonts w:ascii="Times New Roman" w:hAnsi="Times New Roman" w:cs="Times New Roman"/>
          <w:color w:val="000000"/>
          <w:sz w:val="24"/>
          <w:szCs w:val="24"/>
          <w:vertAlign w:val="superscript"/>
        </w:rPr>
        <w:t>указать</w:t>
      </w:r>
      <w:proofErr w:type="gramEnd"/>
      <w:r w:rsidRPr="00562C4E">
        <w:rPr>
          <w:rFonts w:ascii="Times New Roman" w:hAnsi="Times New Roman" w:cs="Times New Roman"/>
          <w:color w:val="000000"/>
          <w:sz w:val="24"/>
          <w:szCs w:val="24"/>
          <w:vertAlign w:val="superscript"/>
        </w:rPr>
        <w:t xml:space="preserve"> сумму в  рублях, с НДС цифрами и прописью)</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Мы согласны с тем, что в случае, если нами не были учтены какие-либо расценки на оказанные услуги обязательства по договору должны быть исполнены в соответствии с предметом запроса цен в электронной форме по предлагаемой нами цене за единицу товара.</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Настоящим гарантируем достоверность представленной нами в Заявке информации.</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 xml:space="preserve">В случае если наши Предложения </w:t>
      </w:r>
      <w:r w:rsidRPr="00562C4E">
        <w:rPr>
          <w:rFonts w:ascii="Times New Roman" w:hAnsi="Times New Roman" w:cs="Times New Roman"/>
          <w:b/>
          <w:sz w:val="24"/>
          <w:szCs w:val="24"/>
        </w:rPr>
        <w:t>о едином понижающем коэффициенте на Товар (скидке) и предложения о ценах за единицу Товара</w:t>
      </w:r>
      <w:r w:rsidRPr="00562C4E">
        <w:rPr>
          <w:rFonts w:ascii="Times New Roman" w:hAnsi="Times New Roman" w:cs="Times New Roman"/>
          <w:sz w:val="24"/>
          <w:szCs w:val="24"/>
        </w:rPr>
        <w:t xml:space="preserve"> будут признаны лучшими, мы берем на себя обязательства подписать договор с Заказчиком в соответствии с требованиями документации по запросу цен в электронной форме и проектом договора по цене, указанной в документации и по ценам за единицу товара, которые мы указали в настоящей Заявке и Предложении цены (</w:t>
      </w:r>
      <w:hyperlink w:anchor="Приложение4">
        <w:r w:rsidRPr="00562C4E">
          <w:rPr>
            <w:rFonts w:ascii="Times New Roman" w:hAnsi="Times New Roman" w:cs="Times New Roman"/>
            <w:sz w:val="24"/>
            <w:szCs w:val="24"/>
          </w:rPr>
          <w:t xml:space="preserve">Приложение № </w:t>
        </w:r>
      </w:hyperlink>
      <w:r w:rsidRPr="00562C4E">
        <w:rPr>
          <w:rFonts w:ascii="Times New Roman" w:hAnsi="Times New Roman" w:cs="Times New Roman"/>
          <w:sz w:val="24"/>
          <w:szCs w:val="24"/>
        </w:rPr>
        <w:t>2.1 к заявке на участие в запросе цен в электронной форме), в срок не позднее двадцати дней со дня опубликования протокола, содержащего сведения о Победителе и результатах запроса цен в электронной форме на электронной площадке, в единой информационной системе и на сайте Заказчика.</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rPr>
        <w:t xml:space="preserve">В случае если наши Предложения </w:t>
      </w:r>
      <w:r w:rsidRPr="00562C4E">
        <w:rPr>
          <w:rFonts w:ascii="Times New Roman" w:hAnsi="Times New Roman" w:cs="Times New Roman"/>
          <w:b/>
          <w:sz w:val="24"/>
          <w:szCs w:val="24"/>
        </w:rPr>
        <w:t>о едином понижающем коэффициенте на Товар (скидке) и предложения о ценах за единицу Товара</w:t>
      </w:r>
      <w:r w:rsidRPr="00562C4E">
        <w:rPr>
          <w:rFonts w:ascii="Times New Roman" w:hAnsi="Times New Roman" w:cs="Times New Roman"/>
          <w:sz w:val="24"/>
          <w:szCs w:val="24"/>
        </w:rPr>
        <w:t xml:space="preserve"> будут признаны лучшими после </w:t>
      </w:r>
      <w:r w:rsidRPr="00562C4E">
        <w:rPr>
          <w:rFonts w:ascii="Times New Roman" w:hAnsi="Times New Roman" w:cs="Times New Roman"/>
          <w:sz w:val="24"/>
          <w:szCs w:val="24"/>
        </w:rPr>
        <w:lastRenderedPageBreak/>
        <w:t>Предложения цены Победителя запроса цен в электронной форме, а Победитель запроса цен в электронной форме будет признан уклонившимся от заключения договора с Заказчиком, мы обязуемся подписать данный договор в соответствии с требованиями документации по запросу цен в электронной форме по цене, указанной в документации и по ценам за единицу товара, которые мы указали в настоящей Заявке и Предложении цены (</w:t>
      </w:r>
      <w:hyperlink w:anchor="Приложение4">
        <w:r w:rsidRPr="00562C4E">
          <w:rPr>
            <w:rFonts w:ascii="Times New Roman" w:hAnsi="Times New Roman" w:cs="Times New Roman"/>
            <w:sz w:val="24"/>
            <w:szCs w:val="24"/>
          </w:rPr>
          <w:t xml:space="preserve">Приложение № </w:t>
        </w:r>
      </w:hyperlink>
      <w:r w:rsidRPr="00562C4E">
        <w:rPr>
          <w:rFonts w:ascii="Times New Roman" w:hAnsi="Times New Roman" w:cs="Times New Roman"/>
          <w:sz w:val="24"/>
          <w:szCs w:val="24"/>
        </w:rPr>
        <w:t xml:space="preserve">2.1 к заявке на участие в запросе цен в электронной форме).  </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rPr>
        <w:t xml:space="preserve">Мы извещены, что в случае признания нас Победителем запроса цен </w:t>
      </w:r>
      <w:r w:rsidRPr="00562C4E">
        <w:rPr>
          <w:rFonts w:ascii="Times New Roman" w:hAnsi="Times New Roman"/>
          <w:color w:val="000000"/>
          <w:sz w:val="24"/>
          <w:szCs w:val="24"/>
          <w:lang w:eastAsia="ru-RU"/>
        </w:rPr>
        <w:t>в электронной форме</w:t>
      </w:r>
      <w:r w:rsidRPr="00562C4E">
        <w:rPr>
          <w:rFonts w:ascii="Times New Roman" w:hAnsi="Times New Roman" w:cs="Times New Roman"/>
          <w:sz w:val="24"/>
          <w:szCs w:val="24"/>
        </w:rPr>
        <w:t xml:space="preserve"> или принятия решения о заключении с нами договора, в случае отказа от его подписания Победителем запроса цен </w:t>
      </w:r>
      <w:r w:rsidRPr="00562C4E">
        <w:rPr>
          <w:rFonts w:ascii="Times New Roman" w:hAnsi="Times New Roman"/>
          <w:color w:val="000000"/>
          <w:sz w:val="24"/>
          <w:szCs w:val="24"/>
          <w:lang w:eastAsia="ru-RU"/>
        </w:rPr>
        <w:t>в электронной форме</w:t>
      </w:r>
      <w:r w:rsidRPr="00562C4E">
        <w:rPr>
          <w:rFonts w:ascii="Times New Roman" w:hAnsi="Times New Roman" w:cs="Times New Roman"/>
          <w:sz w:val="24"/>
          <w:szCs w:val="24"/>
        </w:rPr>
        <w:t xml:space="preserve">, и нашего уклонения от заключения договора, ________________________________________________________________________________ </w:t>
      </w:r>
    </w:p>
    <w:p w:rsidR="00A870D3" w:rsidRPr="00562C4E" w:rsidRDefault="00C551D1">
      <w:pPr>
        <w:autoSpaceDE w:val="0"/>
        <w:spacing w:after="0" w:line="240" w:lineRule="auto"/>
        <w:ind w:firstLine="709"/>
        <w:jc w:val="center"/>
      </w:pPr>
      <w:r w:rsidRPr="00562C4E">
        <w:rPr>
          <w:rFonts w:ascii="Times New Roman" w:hAnsi="Times New Roman" w:cs="Times New Roman"/>
          <w:sz w:val="24"/>
          <w:szCs w:val="24"/>
        </w:rPr>
        <w:t>(</w:t>
      </w:r>
      <w:proofErr w:type="gramStart"/>
      <w:r w:rsidRPr="00562C4E">
        <w:rPr>
          <w:rFonts w:ascii="Times New Roman" w:hAnsi="Times New Roman" w:cs="Times New Roman"/>
          <w:sz w:val="24"/>
          <w:szCs w:val="24"/>
        </w:rPr>
        <w:t>наименование</w:t>
      </w:r>
      <w:proofErr w:type="gramEnd"/>
      <w:r w:rsidRPr="00562C4E">
        <w:rPr>
          <w:rFonts w:ascii="Times New Roman" w:hAnsi="Times New Roman" w:cs="Times New Roman"/>
          <w:sz w:val="24"/>
          <w:szCs w:val="24"/>
        </w:rPr>
        <w:t xml:space="preserve"> участника запроса цен в электронной форме) </w:t>
      </w:r>
    </w:p>
    <w:p w:rsidR="00A870D3" w:rsidRPr="00562C4E" w:rsidRDefault="00C551D1">
      <w:pPr>
        <w:autoSpaceDE w:val="0"/>
        <w:spacing w:after="0" w:line="240" w:lineRule="auto"/>
        <w:jc w:val="both"/>
        <w:rPr>
          <w:rFonts w:ascii="Times New Roman" w:hAnsi="Times New Roman" w:cs="Times New Roman"/>
          <w:sz w:val="24"/>
          <w:szCs w:val="24"/>
        </w:rPr>
      </w:pPr>
      <w:proofErr w:type="gramStart"/>
      <w:r w:rsidRPr="00562C4E">
        <w:rPr>
          <w:rFonts w:ascii="Times New Roman" w:hAnsi="Times New Roman" w:cs="Times New Roman"/>
          <w:sz w:val="24"/>
          <w:szCs w:val="24"/>
        </w:rPr>
        <w:t>будет</w:t>
      </w:r>
      <w:proofErr w:type="gramEnd"/>
      <w:r w:rsidRPr="00562C4E">
        <w:rPr>
          <w:rFonts w:ascii="Times New Roman" w:hAnsi="Times New Roman" w:cs="Times New Roman"/>
          <w:sz w:val="24"/>
          <w:szCs w:val="24"/>
        </w:rPr>
        <w:t xml:space="preserve"> включено в Реестр недобросовестных поставщиков. </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Сообщаем, что для оперативного уведомления нас по вопросам организационного характера и взаимодействия с Заказчиком нами уполномочен ____________________________.</w:t>
      </w:r>
    </w:p>
    <w:p w:rsidR="00A870D3" w:rsidRPr="00562C4E" w:rsidRDefault="00C551D1">
      <w:pPr>
        <w:autoSpaceDE w:val="0"/>
        <w:spacing w:after="0" w:line="240" w:lineRule="auto"/>
        <w:ind w:firstLine="709"/>
        <w:jc w:val="center"/>
        <w:rPr>
          <w:rFonts w:ascii="Times New Roman" w:hAnsi="Times New Roman" w:cs="Times New Roman"/>
          <w:sz w:val="24"/>
          <w:szCs w:val="24"/>
        </w:rPr>
      </w:pPr>
      <w:r w:rsidRPr="00562C4E">
        <w:rPr>
          <w:rFonts w:ascii="Times New Roman" w:hAnsi="Times New Roman" w:cs="Times New Roman"/>
          <w:sz w:val="24"/>
          <w:szCs w:val="24"/>
        </w:rPr>
        <w:t>(</w:t>
      </w:r>
      <w:proofErr w:type="gramStart"/>
      <w:r w:rsidRPr="00562C4E">
        <w:rPr>
          <w:rFonts w:ascii="Times New Roman" w:hAnsi="Times New Roman" w:cs="Times New Roman"/>
          <w:sz w:val="24"/>
          <w:szCs w:val="24"/>
        </w:rPr>
        <w:t>контактная</w:t>
      </w:r>
      <w:proofErr w:type="gramEnd"/>
      <w:r w:rsidRPr="00562C4E">
        <w:rPr>
          <w:rFonts w:ascii="Times New Roman" w:hAnsi="Times New Roman" w:cs="Times New Roman"/>
          <w:sz w:val="24"/>
          <w:szCs w:val="24"/>
        </w:rPr>
        <w:t xml:space="preserve"> информация уполномоченного лица)</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rPr>
        <w:t xml:space="preserve">Сведения о проведении запроса цен </w:t>
      </w:r>
      <w:r w:rsidRPr="00562C4E">
        <w:rPr>
          <w:rFonts w:ascii="Times New Roman" w:hAnsi="Times New Roman"/>
          <w:color w:val="000000"/>
          <w:sz w:val="24"/>
          <w:szCs w:val="24"/>
          <w:lang w:eastAsia="ru-RU"/>
        </w:rPr>
        <w:t>в электронной форме</w:t>
      </w:r>
      <w:r w:rsidRPr="00562C4E">
        <w:rPr>
          <w:rFonts w:ascii="Times New Roman" w:hAnsi="Times New Roman" w:cs="Times New Roman"/>
          <w:sz w:val="24"/>
          <w:szCs w:val="24"/>
        </w:rPr>
        <w:t xml:space="preserve"> просим сообщать указанному уполномоченному лицу. </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 xml:space="preserve">Корреспонденцию в наш адрес просим направлять по адресу: </w:t>
      </w:r>
    </w:p>
    <w:p w:rsidR="00A870D3" w:rsidRPr="00562C4E" w:rsidRDefault="00C551D1">
      <w:pPr>
        <w:autoSpaceDE w:val="0"/>
        <w:spacing w:after="0" w:line="240" w:lineRule="auto"/>
        <w:jc w:val="both"/>
        <w:rPr>
          <w:rFonts w:ascii="Times New Roman" w:hAnsi="Times New Roman" w:cs="Times New Roman"/>
          <w:sz w:val="24"/>
          <w:szCs w:val="24"/>
        </w:rPr>
      </w:pPr>
      <w:r w:rsidRPr="00562C4E">
        <w:rPr>
          <w:rFonts w:ascii="Times New Roman" w:hAnsi="Times New Roman" w:cs="Times New Roman"/>
          <w:sz w:val="24"/>
          <w:szCs w:val="24"/>
        </w:rPr>
        <w:t>_______________________________________________________________________________.</w:t>
      </w:r>
    </w:p>
    <w:p w:rsidR="00A870D3" w:rsidRPr="00562C4E" w:rsidRDefault="00A870D3">
      <w:pPr>
        <w:autoSpaceDE w:val="0"/>
        <w:spacing w:after="0" w:line="240" w:lineRule="auto"/>
        <w:ind w:firstLine="709"/>
        <w:jc w:val="both"/>
        <w:rPr>
          <w:rFonts w:ascii="Times New Roman" w:hAnsi="Times New Roman" w:cs="Times New Roman"/>
          <w:sz w:val="24"/>
          <w:szCs w:val="24"/>
        </w:rPr>
      </w:pPr>
    </w:p>
    <w:p w:rsidR="00A870D3" w:rsidRPr="00562C4E" w:rsidRDefault="00C551D1">
      <w:pPr>
        <w:autoSpaceDE w:val="0"/>
        <w:spacing w:after="0" w:line="240" w:lineRule="auto"/>
        <w:ind w:firstLine="709"/>
        <w:jc w:val="both"/>
        <w:rPr>
          <w:rFonts w:ascii="Times New Roman" w:hAnsi="Times New Roman" w:cs="Times New Roman"/>
          <w:b/>
          <w:sz w:val="24"/>
          <w:szCs w:val="24"/>
        </w:rPr>
      </w:pPr>
      <w:r w:rsidRPr="00562C4E">
        <w:rPr>
          <w:rFonts w:ascii="Times New Roman" w:hAnsi="Times New Roman" w:cs="Times New Roman"/>
          <w:b/>
          <w:sz w:val="24"/>
          <w:szCs w:val="24"/>
        </w:rPr>
        <w:t xml:space="preserve">Сведения об Участнике закупки: </w:t>
      </w:r>
    </w:p>
    <w:p w:rsidR="00A870D3" w:rsidRPr="00562C4E" w:rsidRDefault="00C551D1">
      <w:pPr>
        <w:autoSpaceDE w:val="0"/>
        <w:spacing w:after="0" w:line="240" w:lineRule="auto"/>
        <w:ind w:firstLine="709"/>
        <w:jc w:val="both"/>
        <w:rPr>
          <w:rFonts w:ascii="Times New Roman" w:hAnsi="Times New Roman" w:cs="Times New Roman"/>
          <w:i/>
          <w:sz w:val="24"/>
          <w:szCs w:val="24"/>
          <w:lang w:eastAsia="ru-RU"/>
        </w:rPr>
      </w:pPr>
      <w:r w:rsidRPr="00562C4E">
        <w:rPr>
          <w:rFonts w:ascii="Times New Roman" w:hAnsi="Times New Roman" w:cs="Times New Roman"/>
          <w:i/>
          <w:sz w:val="24"/>
          <w:szCs w:val="24"/>
          <w:lang w:eastAsia="ru-RU"/>
        </w:rPr>
        <w:t>Для юридического лица:</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lang w:eastAsia="ru-RU"/>
        </w:rPr>
        <w:t>Наименование, фирменное наименование (при наличии)</w:t>
      </w:r>
      <w:r w:rsidRPr="00562C4E">
        <w:rPr>
          <w:rFonts w:ascii="Times New Roman" w:hAnsi="Times New Roman" w:cs="Times New Roman"/>
          <w:sz w:val="24"/>
          <w:szCs w:val="24"/>
        </w:rPr>
        <w:t xml:space="preserve">: ___________________________ </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 xml:space="preserve">Организационно-правовая форма: _____________________ </w:t>
      </w:r>
    </w:p>
    <w:p w:rsidR="00A870D3" w:rsidRPr="00562C4E" w:rsidRDefault="00C551D1">
      <w:pPr>
        <w:autoSpaceDE w:val="0"/>
        <w:spacing w:after="0" w:line="240" w:lineRule="auto"/>
        <w:ind w:firstLine="709"/>
        <w:jc w:val="both"/>
      </w:pPr>
      <w:r w:rsidRPr="00562C4E">
        <w:rPr>
          <w:rFonts w:ascii="Times New Roman" w:hAnsi="Times New Roman" w:cs="Times New Roman"/>
          <w:sz w:val="24"/>
          <w:szCs w:val="24"/>
          <w:lang w:eastAsia="ru-RU"/>
        </w:rPr>
        <w:t>Адрес в пределах места нахождения юридического лица</w:t>
      </w:r>
      <w:r w:rsidRPr="00562C4E">
        <w:rPr>
          <w:rFonts w:ascii="Times New Roman" w:hAnsi="Times New Roman" w:cs="Times New Roman"/>
          <w:sz w:val="24"/>
          <w:szCs w:val="24"/>
        </w:rPr>
        <w:t xml:space="preserve">: __________________________ </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 xml:space="preserve">Почтовый адрес: _____________________________________ </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lang w:eastAsia="ru-RU"/>
        </w:rPr>
        <w:t>Идентификационный номер налогоплательщика (ИНН) участника закупки ____________</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lang w:eastAsia="ru-RU"/>
        </w:rPr>
        <w:t>Идентификационный номер налогоплательщика (ИНН)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таких лиц ______________________________________________________</w:t>
      </w:r>
    </w:p>
    <w:p w:rsidR="00A870D3" w:rsidRPr="00562C4E" w:rsidRDefault="00C551D1">
      <w:pPr>
        <w:autoSpaceDE w:val="0"/>
        <w:spacing w:after="0" w:line="240" w:lineRule="auto"/>
        <w:ind w:firstLine="709"/>
        <w:jc w:val="both"/>
        <w:rPr>
          <w:rFonts w:ascii="Times New Roman" w:hAnsi="Times New Roman" w:cs="Times New Roman"/>
          <w:i/>
          <w:sz w:val="24"/>
          <w:szCs w:val="24"/>
          <w:lang w:eastAsia="ru-RU"/>
        </w:rPr>
      </w:pPr>
      <w:r w:rsidRPr="00562C4E">
        <w:rPr>
          <w:rFonts w:ascii="Times New Roman" w:hAnsi="Times New Roman" w:cs="Times New Roman"/>
          <w:i/>
          <w:sz w:val="24"/>
          <w:szCs w:val="24"/>
          <w:lang w:eastAsia="ru-RU"/>
        </w:rPr>
        <w:t>Для физического лица:</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lang w:eastAsia="ru-RU"/>
        </w:rPr>
        <w:t>Фамилия, имя, отчество (при наличии) ________________________________________</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lang w:eastAsia="ru-RU"/>
        </w:rPr>
        <w:t>Паспортные данные ________________________________________________________</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lang w:eastAsia="ru-RU"/>
        </w:rPr>
        <w:t>Адрес места жительства _____________________________________________________</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lang w:eastAsia="ru-RU"/>
        </w:rPr>
        <w:t>Идентификационный номер налогоплательщика (ИНН) Участника закупки 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p w:rsidR="00A870D3" w:rsidRPr="00562C4E" w:rsidRDefault="00A870D3">
      <w:pPr>
        <w:autoSpaceDE w:val="0"/>
        <w:spacing w:after="0" w:line="240" w:lineRule="auto"/>
        <w:ind w:firstLine="709"/>
        <w:jc w:val="both"/>
        <w:rPr>
          <w:rFonts w:ascii="Times New Roman" w:hAnsi="Times New Roman" w:cs="Times New Roman"/>
          <w:sz w:val="24"/>
          <w:szCs w:val="24"/>
        </w:rPr>
      </w:pP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 xml:space="preserve">Контактный телефон: ______________________________________________________ </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Факс: ____________________________ E-</w:t>
      </w:r>
      <w:proofErr w:type="spellStart"/>
      <w:r w:rsidRPr="00562C4E">
        <w:rPr>
          <w:rFonts w:ascii="Times New Roman" w:hAnsi="Times New Roman" w:cs="Times New Roman"/>
          <w:sz w:val="24"/>
          <w:szCs w:val="24"/>
        </w:rPr>
        <w:t>mail</w:t>
      </w:r>
      <w:proofErr w:type="spellEnd"/>
      <w:r w:rsidRPr="00562C4E">
        <w:rPr>
          <w:rFonts w:ascii="Times New Roman" w:hAnsi="Times New Roman" w:cs="Times New Roman"/>
          <w:sz w:val="24"/>
          <w:szCs w:val="24"/>
        </w:rPr>
        <w:t xml:space="preserve">: _________________________________ </w:t>
      </w: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 xml:space="preserve">Банковские </w:t>
      </w:r>
      <w:proofErr w:type="gramStart"/>
      <w:r w:rsidRPr="00562C4E">
        <w:rPr>
          <w:rFonts w:ascii="Times New Roman" w:hAnsi="Times New Roman" w:cs="Times New Roman"/>
          <w:sz w:val="24"/>
          <w:szCs w:val="24"/>
        </w:rPr>
        <w:t>реквизиты:_</w:t>
      </w:r>
      <w:proofErr w:type="gramEnd"/>
      <w:r w:rsidRPr="00562C4E">
        <w:rPr>
          <w:rFonts w:ascii="Times New Roman" w:hAnsi="Times New Roman" w:cs="Times New Roman"/>
          <w:sz w:val="24"/>
          <w:szCs w:val="24"/>
        </w:rPr>
        <w:t xml:space="preserve">_____________________________________________________ </w:t>
      </w:r>
    </w:p>
    <w:p w:rsidR="00A870D3" w:rsidRPr="00562C4E" w:rsidRDefault="00A870D3">
      <w:pPr>
        <w:autoSpaceDE w:val="0"/>
        <w:spacing w:after="0" w:line="240" w:lineRule="auto"/>
        <w:ind w:firstLine="709"/>
        <w:jc w:val="both"/>
        <w:rPr>
          <w:rFonts w:ascii="Times New Roman" w:hAnsi="Times New Roman" w:cs="Times New Roman"/>
          <w:sz w:val="24"/>
          <w:szCs w:val="24"/>
        </w:rPr>
      </w:pPr>
    </w:p>
    <w:p w:rsidR="00A870D3" w:rsidRPr="00562C4E" w:rsidRDefault="00C551D1">
      <w:pPr>
        <w:autoSpaceDE w:val="0"/>
        <w:spacing w:after="0" w:line="240" w:lineRule="auto"/>
        <w:ind w:firstLine="709"/>
        <w:jc w:val="both"/>
        <w:rPr>
          <w:rFonts w:ascii="Times New Roman" w:hAnsi="Times New Roman" w:cs="Times New Roman"/>
          <w:sz w:val="24"/>
          <w:szCs w:val="24"/>
        </w:rPr>
      </w:pPr>
      <w:r w:rsidRPr="00562C4E">
        <w:rPr>
          <w:rFonts w:ascii="Times New Roman" w:hAnsi="Times New Roman" w:cs="Times New Roman"/>
          <w:sz w:val="24"/>
          <w:szCs w:val="24"/>
        </w:rPr>
        <w:t>К настоящей заявке прилагаются документы согласно описи - на __________ листах.</w:t>
      </w:r>
    </w:p>
    <w:p w:rsidR="00A870D3" w:rsidRPr="00562C4E" w:rsidRDefault="00A870D3">
      <w:pPr>
        <w:autoSpaceDE w:val="0"/>
        <w:spacing w:after="0" w:line="240" w:lineRule="auto"/>
        <w:ind w:firstLine="709"/>
        <w:jc w:val="both"/>
        <w:rPr>
          <w:rFonts w:ascii="Times New Roman" w:hAnsi="Times New Roman" w:cs="Times New Roman"/>
          <w:sz w:val="24"/>
          <w:szCs w:val="24"/>
        </w:rPr>
      </w:pPr>
    </w:p>
    <w:p w:rsidR="00A870D3" w:rsidRPr="00562C4E" w:rsidRDefault="00C551D1">
      <w:pPr>
        <w:spacing w:after="0" w:line="240" w:lineRule="auto"/>
        <w:jc w:val="both"/>
      </w:pPr>
      <w:r w:rsidRPr="00562C4E">
        <w:rPr>
          <w:rFonts w:ascii="Times New Roman" w:hAnsi="Times New Roman" w:cs="Times New Roman"/>
          <w:b/>
          <w:kern w:val="2"/>
          <w:sz w:val="24"/>
          <w:szCs w:val="24"/>
          <w:lang w:eastAsia="ru-RU"/>
        </w:rPr>
        <w:t>Руководитель участника закупки/</w:t>
      </w:r>
    </w:p>
    <w:p w:rsidR="00A870D3" w:rsidRPr="00562C4E" w:rsidRDefault="00C551D1">
      <w:pPr>
        <w:spacing w:after="0" w:line="240" w:lineRule="auto"/>
        <w:jc w:val="both"/>
        <w:rPr>
          <w:rFonts w:ascii="Times New Roman" w:hAnsi="Times New Roman" w:cs="Times New Roman"/>
          <w:b/>
          <w:kern w:val="2"/>
          <w:sz w:val="24"/>
          <w:szCs w:val="24"/>
          <w:lang w:eastAsia="ru-RU"/>
        </w:rPr>
      </w:pPr>
      <w:r w:rsidRPr="00562C4E">
        <w:rPr>
          <w:rFonts w:ascii="Times New Roman" w:hAnsi="Times New Roman" w:cs="Times New Roman"/>
          <w:b/>
          <w:kern w:val="2"/>
          <w:sz w:val="24"/>
          <w:szCs w:val="24"/>
          <w:lang w:eastAsia="ru-RU"/>
        </w:rPr>
        <w:t>Индивидуальный предприниматель/</w:t>
      </w:r>
    </w:p>
    <w:p w:rsidR="00A870D3" w:rsidRPr="00562C4E" w:rsidRDefault="00C551D1">
      <w:pPr>
        <w:spacing w:after="0" w:line="240" w:lineRule="auto"/>
        <w:jc w:val="both"/>
        <w:rPr>
          <w:rFonts w:ascii="Times New Roman" w:hAnsi="Times New Roman" w:cs="Times New Roman"/>
          <w:b/>
          <w:kern w:val="2"/>
          <w:sz w:val="24"/>
          <w:szCs w:val="24"/>
          <w:lang w:eastAsia="ru-RU"/>
        </w:rPr>
      </w:pPr>
      <w:proofErr w:type="gramStart"/>
      <w:r w:rsidRPr="00562C4E">
        <w:rPr>
          <w:rFonts w:ascii="Times New Roman" w:hAnsi="Times New Roman" w:cs="Times New Roman"/>
          <w:b/>
          <w:kern w:val="2"/>
          <w:sz w:val="24"/>
          <w:szCs w:val="24"/>
          <w:lang w:eastAsia="ru-RU"/>
        </w:rPr>
        <w:t>уполномоченный</w:t>
      </w:r>
      <w:proofErr w:type="gramEnd"/>
      <w:r w:rsidRPr="00562C4E">
        <w:rPr>
          <w:rFonts w:ascii="Times New Roman" w:hAnsi="Times New Roman" w:cs="Times New Roman"/>
          <w:b/>
          <w:kern w:val="2"/>
          <w:sz w:val="24"/>
          <w:szCs w:val="24"/>
          <w:lang w:eastAsia="ru-RU"/>
        </w:rPr>
        <w:t xml:space="preserve"> представитель ___________________________________ (Ф.И.О.)</w:t>
      </w:r>
    </w:p>
    <w:p w:rsidR="00A870D3" w:rsidRPr="00562C4E" w:rsidRDefault="00A870D3">
      <w:pPr>
        <w:autoSpaceDE w:val="0"/>
        <w:spacing w:after="0" w:line="240" w:lineRule="auto"/>
        <w:ind w:firstLine="709"/>
        <w:jc w:val="both"/>
        <w:rPr>
          <w:rFonts w:ascii="Times New Roman" w:hAnsi="Times New Roman" w:cs="Times New Roman"/>
          <w:b/>
          <w:kern w:val="2"/>
          <w:sz w:val="24"/>
          <w:szCs w:val="24"/>
          <w:lang w:eastAsia="ru-RU"/>
        </w:rPr>
      </w:pPr>
    </w:p>
    <w:p w:rsidR="00A870D3" w:rsidRPr="00562C4E" w:rsidRDefault="00C551D1">
      <w:pPr>
        <w:spacing w:after="0" w:line="240" w:lineRule="auto"/>
        <w:jc w:val="both"/>
        <w:rPr>
          <w:rFonts w:ascii="Times New Roman" w:hAnsi="Times New Roman" w:cs="Times New Roman"/>
          <w:b/>
          <w:kern w:val="2"/>
          <w:sz w:val="24"/>
          <w:szCs w:val="24"/>
          <w:lang w:eastAsia="ru-RU"/>
        </w:rPr>
      </w:pPr>
      <w:r w:rsidRPr="00562C4E">
        <w:rPr>
          <w:rFonts w:ascii="Times New Roman" w:hAnsi="Times New Roman" w:cs="Times New Roman"/>
          <w:b/>
          <w:kern w:val="2"/>
          <w:sz w:val="24"/>
          <w:szCs w:val="24"/>
          <w:lang w:eastAsia="ru-RU"/>
        </w:rPr>
        <w:t>Главный бухгалтер ________________________________________________ (Ф.И.О.)</w:t>
      </w:r>
    </w:p>
    <w:p w:rsidR="00A870D3" w:rsidRPr="00562C4E" w:rsidRDefault="00C551D1">
      <w:pPr>
        <w:spacing w:after="0" w:line="240" w:lineRule="auto"/>
        <w:ind w:left="4389" w:firstLine="567"/>
        <w:jc w:val="both"/>
        <w:rPr>
          <w:rFonts w:ascii="Times New Roman" w:hAnsi="Times New Roman" w:cs="Times New Roman"/>
          <w:b/>
          <w:kern w:val="2"/>
          <w:sz w:val="24"/>
          <w:szCs w:val="24"/>
          <w:lang w:eastAsia="ru-RU"/>
        </w:rPr>
      </w:pPr>
      <w:r w:rsidRPr="00562C4E">
        <w:rPr>
          <w:rFonts w:ascii="Times New Roman" w:hAnsi="Times New Roman" w:cs="Times New Roman"/>
          <w:b/>
          <w:kern w:val="2"/>
          <w:sz w:val="24"/>
          <w:szCs w:val="24"/>
          <w:lang w:eastAsia="ru-RU"/>
        </w:rPr>
        <w:t>М.П.</w:t>
      </w:r>
      <w:r w:rsidRPr="00562C4E">
        <w:br w:type="page"/>
      </w:r>
    </w:p>
    <w:p w:rsidR="00A870D3" w:rsidRPr="00562C4E" w:rsidRDefault="00C551D1">
      <w:pPr>
        <w:spacing w:after="0" w:line="240" w:lineRule="auto"/>
        <w:jc w:val="right"/>
        <w:rPr>
          <w:rFonts w:ascii="Times New Roman" w:hAnsi="Times New Roman" w:cs="Times New Roman"/>
          <w:b/>
          <w:sz w:val="24"/>
          <w:szCs w:val="24"/>
        </w:rPr>
      </w:pPr>
      <w:r w:rsidRPr="00562C4E">
        <w:rPr>
          <w:rFonts w:ascii="Times New Roman" w:hAnsi="Times New Roman" w:cs="Times New Roman"/>
          <w:b/>
          <w:sz w:val="24"/>
          <w:szCs w:val="24"/>
        </w:rPr>
        <w:lastRenderedPageBreak/>
        <w:t xml:space="preserve"> </w:t>
      </w:r>
    </w:p>
    <w:p w:rsidR="00A870D3" w:rsidRPr="00562C4E" w:rsidRDefault="00C551D1">
      <w:pPr>
        <w:spacing w:after="0" w:line="240" w:lineRule="auto"/>
        <w:jc w:val="right"/>
        <w:rPr>
          <w:rFonts w:ascii="Times New Roman" w:hAnsi="Times New Roman" w:cs="Times New Roman"/>
          <w:b/>
          <w:sz w:val="24"/>
          <w:szCs w:val="24"/>
        </w:rPr>
      </w:pPr>
      <w:bookmarkStart w:id="66" w:name="приложение21"/>
      <w:r w:rsidRPr="00562C4E">
        <w:rPr>
          <w:rFonts w:ascii="Times New Roman" w:hAnsi="Times New Roman" w:cs="Times New Roman"/>
          <w:b/>
          <w:sz w:val="24"/>
          <w:szCs w:val="24"/>
        </w:rPr>
        <w:t>Приложение № 2.1</w:t>
      </w:r>
      <w:bookmarkEnd w:id="66"/>
    </w:p>
    <w:p w:rsidR="00A870D3" w:rsidRPr="00562C4E" w:rsidRDefault="00A870D3">
      <w:pPr>
        <w:autoSpaceDE w:val="0"/>
        <w:spacing w:after="0" w:line="240" w:lineRule="auto"/>
        <w:jc w:val="right"/>
        <w:rPr>
          <w:rFonts w:ascii="Times New Roman" w:hAnsi="Times New Roman" w:cs="Times New Roman"/>
          <w:b/>
          <w:color w:val="000000"/>
          <w:sz w:val="24"/>
          <w:szCs w:val="24"/>
          <w:lang w:eastAsia="ru-RU"/>
        </w:rPr>
      </w:pPr>
    </w:p>
    <w:p w:rsidR="00A870D3" w:rsidRPr="00562C4E" w:rsidRDefault="00C551D1">
      <w:pPr>
        <w:rPr>
          <w:rFonts w:ascii="Times New Roman" w:eastAsia="Calibri" w:hAnsi="Times New Roman" w:cs="Times New Roman"/>
          <w:i/>
          <w:sz w:val="24"/>
          <w:lang w:eastAsia="ru-RU"/>
        </w:rPr>
      </w:pPr>
      <w:r w:rsidRPr="00562C4E">
        <w:rPr>
          <w:rFonts w:ascii="Times New Roman" w:eastAsia="Calibri" w:hAnsi="Times New Roman" w:cs="Times New Roman"/>
          <w:i/>
          <w:sz w:val="24"/>
          <w:lang w:eastAsia="ru-RU"/>
        </w:rPr>
        <w:t xml:space="preserve">На бланке участника закупки </w:t>
      </w:r>
    </w:p>
    <w:p w:rsidR="00A870D3" w:rsidRPr="00562C4E" w:rsidRDefault="00A870D3">
      <w:pPr>
        <w:spacing w:after="0" w:line="240" w:lineRule="auto"/>
        <w:ind w:firstLine="709"/>
        <w:jc w:val="center"/>
        <w:rPr>
          <w:rFonts w:ascii="Times New Roman" w:eastAsia="Calibri" w:hAnsi="Times New Roman" w:cs="Times New Roman"/>
          <w:i/>
          <w:sz w:val="24"/>
          <w:szCs w:val="24"/>
          <w:lang w:eastAsia="ru-RU"/>
        </w:rPr>
      </w:pPr>
    </w:p>
    <w:p w:rsidR="00A870D3" w:rsidRPr="00562C4E" w:rsidRDefault="00C551D1">
      <w:pPr>
        <w:tabs>
          <w:tab w:val="left" w:pos="6414"/>
          <w:tab w:val="right" w:pos="9922"/>
        </w:tabs>
        <w:spacing w:after="0" w:line="240" w:lineRule="auto"/>
        <w:ind w:firstLine="709"/>
        <w:rPr>
          <w:rFonts w:ascii="Times New Roman" w:hAnsi="Times New Roman" w:cs="Times New Roman"/>
          <w:b/>
          <w:sz w:val="24"/>
          <w:szCs w:val="24"/>
        </w:rPr>
      </w:pPr>
      <w:r w:rsidRPr="00562C4E">
        <w:rPr>
          <w:rFonts w:ascii="Times New Roman" w:hAnsi="Times New Roman" w:cs="Times New Roman"/>
          <w:b/>
          <w:sz w:val="24"/>
          <w:szCs w:val="24"/>
        </w:rPr>
        <w:tab/>
        <w:t>В Закупочную комиссию</w:t>
      </w:r>
    </w:p>
    <w:p w:rsidR="00A870D3" w:rsidRPr="00562C4E" w:rsidRDefault="00C551D1">
      <w:pPr>
        <w:spacing w:after="0" w:line="240" w:lineRule="auto"/>
        <w:ind w:firstLine="709"/>
        <w:jc w:val="right"/>
      </w:pPr>
      <w:r w:rsidRPr="00562C4E">
        <w:rPr>
          <w:rFonts w:ascii="Times New Roman" w:hAnsi="Times New Roman" w:cs="Times New Roman"/>
          <w:b/>
          <w:sz w:val="24"/>
          <w:szCs w:val="24"/>
        </w:rPr>
        <w:t xml:space="preserve">ЗАО «Саратовское предприятие </w:t>
      </w:r>
    </w:p>
    <w:p w:rsidR="00A870D3" w:rsidRPr="00562C4E" w:rsidRDefault="00C551D1">
      <w:pPr>
        <w:spacing w:after="0" w:line="240" w:lineRule="auto"/>
        <w:ind w:firstLine="709"/>
        <w:jc w:val="right"/>
        <w:rPr>
          <w:rFonts w:ascii="Times New Roman" w:hAnsi="Times New Roman" w:cs="Times New Roman"/>
          <w:b/>
          <w:sz w:val="24"/>
          <w:szCs w:val="24"/>
        </w:rPr>
      </w:pPr>
      <w:proofErr w:type="gramStart"/>
      <w:r w:rsidRPr="00562C4E">
        <w:rPr>
          <w:rFonts w:ascii="Times New Roman" w:hAnsi="Times New Roman" w:cs="Times New Roman"/>
          <w:b/>
          <w:sz w:val="24"/>
          <w:szCs w:val="24"/>
        </w:rPr>
        <w:t>городских</w:t>
      </w:r>
      <w:proofErr w:type="gramEnd"/>
      <w:r w:rsidRPr="00562C4E">
        <w:rPr>
          <w:rFonts w:ascii="Times New Roman" w:hAnsi="Times New Roman" w:cs="Times New Roman"/>
          <w:b/>
          <w:sz w:val="24"/>
          <w:szCs w:val="24"/>
        </w:rPr>
        <w:t xml:space="preserve"> электрических сетей»</w:t>
      </w:r>
    </w:p>
    <w:p w:rsidR="00A870D3" w:rsidRPr="00562C4E" w:rsidRDefault="00A870D3">
      <w:pPr>
        <w:spacing w:after="0" w:line="240" w:lineRule="auto"/>
        <w:ind w:firstLine="709"/>
        <w:jc w:val="right"/>
        <w:rPr>
          <w:rFonts w:ascii="Times New Roman" w:hAnsi="Times New Roman" w:cs="Times New Roman"/>
          <w:b/>
          <w:sz w:val="24"/>
          <w:szCs w:val="24"/>
        </w:rPr>
      </w:pPr>
    </w:p>
    <w:p w:rsidR="00A870D3" w:rsidRPr="00562C4E" w:rsidRDefault="00C551D1">
      <w:pPr>
        <w:spacing w:after="0" w:line="240" w:lineRule="auto"/>
        <w:ind w:firstLine="709"/>
        <w:rPr>
          <w:rFonts w:ascii="Times New Roman" w:hAnsi="Times New Roman" w:cs="Times New Roman"/>
          <w:sz w:val="24"/>
          <w:szCs w:val="24"/>
        </w:rPr>
      </w:pPr>
      <w:r w:rsidRPr="00562C4E">
        <w:rPr>
          <w:rFonts w:ascii="Times New Roman" w:hAnsi="Times New Roman" w:cs="Times New Roman"/>
          <w:sz w:val="24"/>
          <w:szCs w:val="24"/>
        </w:rPr>
        <w:t>«_____» _______________ года</w:t>
      </w:r>
    </w:p>
    <w:p w:rsidR="00A870D3" w:rsidRPr="00562C4E" w:rsidRDefault="00A870D3">
      <w:pPr>
        <w:spacing w:after="0" w:line="240" w:lineRule="auto"/>
        <w:ind w:firstLine="709"/>
        <w:rPr>
          <w:rFonts w:ascii="Times New Roman" w:hAnsi="Times New Roman" w:cs="Times New Roman"/>
          <w:sz w:val="24"/>
          <w:szCs w:val="24"/>
        </w:rPr>
      </w:pPr>
    </w:p>
    <w:p w:rsidR="00A870D3" w:rsidRPr="00562C4E" w:rsidRDefault="00C551D1">
      <w:pPr>
        <w:spacing w:after="0" w:line="240" w:lineRule="auto"/>
        <w:ind w:firstLine="709"/>
        <w:rPr>
          <w:rFonts w:ascii="Times New Roman" w:hAnsi="Times New Roman" w:cs="Times New Roman"/>
          <w:sz w:val="24"/>
          <w:szCs w:val="24"/>
        </w:rPr>
      </w:pPr>
      <w:r w:rsidRPr="00562C4E">
        <w:rPr>
          <w:rFonts w:ascii="Times New Roman" w:hAnsi="Times New Roman" w:cs="Times New Roman"/>
          <w:sz w:val="24"/>
          <w:szCs w:val="24"/>
        </w:rPr>
        <w:t>№________</w:t>
      </w:r>
    </w:p>
    <w:p w:rsidR="00A870D3" w:rsidRPr="00562C4E" w:rsidRDefault="00A870D3">
      <w:pPr>
        <w:shd w:val="clear" w:color="auto" w:fill="FFFFFF"/>
        <w:spacing w:after="0" w:line="240" w:lineRule="auto"/>
        <w:jc w:val="right"/>
        <w:rPr>
          <w:rFonts w:ascii="Times New Roman" w:hAnsi="Times New Roman" w:cs="Times New Roman"/>
          <w:color w:val="000000"/>
          <w:sz w:val="24"/>
          <w:szCs w:val="24"/>
          <w:lang w:eastAsia="ru-RU"/>
        </w:rPr>
      </w:pPr>
    </w:p>
    <w:p w:rsidR="00A870D3" w:rsidRPr="00562C4E" w:rsidRDefault="00C551D1">
      <w:pPr>
        <w:spacing w:after="0" w:line="240" w:lineRule="auto"/>
        <w:jc w:val="center"/>
        <w:rPr>
          <w:rFonts w:ascii="Times New Roman" w:hAnsi="Times New Roman" w:cs="Times New Roman"/>
          <w:b/>
          <w:sz w:val="24"/>
          <w:szCs w:val="24"/>
        </w:rPr>
      </w:pPr>
      <w:r w:rsidRPr="00562C4E">
        <w:rPr>
          <w:rFonts w:ascii="Times New Roman" w:hAnsi="Times New Roman" w:cs="Times New Roman"/>
          <w:b/>
          <w:sz w:val="24"/>
          <w:szCs w:val="24"/>
        </w:rPr>
        <w:t>ПРЕДЛОЖЕНИЕ ЦЕНЫ НА УЧАСТИЕ В ЗАПРОСЕ ЦЕН В ЭЛЕКТРОННОЙ ФОРМЕ</w:t>
      </w:r>
    </w:p>
    <w:p w:rsidR="00A870D3" w:rsidRPr="00562C4E" w:rsidRDefault="00A870D3">
      <w:pPr>
        <w:spacing w:after="0" w:line="240" w:lineRule="auto"/>
        <w:jc w:val="center"/>
        <w:rPr>
          <w:rFonts w:ascii="Times New Roman" w:hAnsi="Times New Roman" w:cs="Times New Roman"/>
          <w:b/>
          <w:sz w:val="24"/>
          <w:szCs w:val="24"/>
        </w:rPr>
      </w:pPr>
    </w:p>
    <w:p w:rsidR="00A870D3" w:rsidRPr="00562C4E" w:rsidRDefault="00C551D1">
      <w:pPr>
        <w:spacing w:after="0" w:line="240" w:lineRule="auto"/>
      </w:pPr>
      <w:r w:rsidRPr="00562C4E">
        <w:rPr>
          <w:rFonts w:ascii="Times New Roman" w:hAnsi="Times New Roman" w:cs="Times New Roman"/>
          <w:sz w:val="24"/>
          <w:szCs w:val="24"/>
          <w:lang w:eastAsia="ru-RU"/>
        </w:rPr>
        <w:t xml:space="preserve">Наименование Участника запроса цен </w:t>
      </w:r>
      <w:r w:rsidRPr="00562C4E">
        <w:rPr>
          <w:rFonts w:ascii="Times New Roman" w:hAnsi="Times New Roman" w:cs="Times New Roman"/>
          <w:color w:val="000000"/>
          <w:sz w:val="24"/>
          <w:szCs w:val="24"/>
          <w:lang w:eastAsia="ru-RU"/>
        </w:rPr>
        <w:t>в электронной форме</w:t>
      </w:r>
      <w:r w:rsidRPr="00562C4E">
        <w:rPr>
          <w:rFonts w:ascii="Times New Roman" w:hAnsi="Times New Roman" w:cs="Times New Roman"/>
          <w:sz w:val="24"/>
          <w:szCs w:val="24"/>
          <w:lang w:eastAsia="ru-RU"/>
        </w:rPr>
        <w:t>: _______________________________________________________________________________</w:t>
      </w:r>
    </w:p>
    <w:p w:rsidR="00A870D3" w:rsidRPr="00562C4E" w:rsidRDefault="00A870D3">
      <w:pPr>
        <w:spacing w:after="0" w:line="240" w:lineRule="auto"/>
        <w:rPr>
          <w:rFonts w:ascii="Times New Roman" w:hAnsi="Times New Roman" w:cs="Times New Roman"/>
          <w:sz w:val="24"/>
          <w:szCs w:val="24"/>
          <w:lang w:eastAsia="ru-RU"/>
        </w:rPr>
      </w:pPr>
    </w:p>
    <w:p w:rsidR="00A870D3" w:rsidRPr="00562C4E" w:rsidRDefault="00C551D1">
      <w:pPr>
        <w:spacing w:after="0" w:line="240" w:lineRule="auto"/>
        <w:rPr>
          <w:rFonts w:ascii="Times New Roman" w:hAnsi="Times New Roman" w:cs="Times New Roman"/>
          <w:sz w:val="24"/>
          <w:szCs w:val="24"/>
          <w:u w:val="single"/>
          <w:lang w:eastAsia="ru-RU"/>
        </w:rPr>
      </w:pPr>
      <w:r w:rsidRPr="00562C4E">
        <w:rPr>
          <w:rFonts w:ascii="Times New Roman" w:hAnsi="Times New Roman" w:cs="Times New Roman"/>
          <w:sz w:val="24"/>
          <w:szCs w:val="24"/>
          <w:lang w:eastAsia="ru-RU"/>
        </w:rPr>
        <w:t xml:space="preserve">Предлагаемый к поставке Товар </w:t>
      </w:r>
      <w:r w:rsidRPr="00562C4E">
        <w:rPr>
          <w:rFonts w:ascii="Times New Roman" w:hAnsi="Times New Roman" w:cs="Times New Roman"/>
          <w:sz w:val="24"/>
          <w:szCs w:val="24"/>
          <w:u w:val="single"/>
          <w:lang w:eastAsia="ru-RU"/>
        </w:rPr>
        <w:t xml:space="preserve">соответствует/не соответствует </w:t>
      </w:r>
      <w:r w:rsidRPr="00562C4E">
        <w:rPr>
          <w:rFonts w:ascii="Times New Roman" w:hAnsi="Times New Roman" w:cs="Times New Roman"/>
          <w:sz w:val="24"/>
          <w:szCs w:val="24"/>
          <w:lang w:eastAsia="ru-RU"/>
        </w:rPr>
        <w:t>требованиям, установленным</w:t>
      </w:r>
    </w:p>
    <w:p w:rsidR="00A870D3" w:rsidRPr="00562C4E" w:rsidRDefault="00C551D1">
      <w:pPr>
        <w:spacing w:after="0" w:line="240" w:lineRule="auto"/>
        <w:ind w:left="3540" w:firstLine="708"/>
        <w:rPr>
          <w:rFonts w:ascii="Times New Roman" w:hAnsi="Times New Roman" w:cs="Times New Roman"/>
          <w:i/>
          <w:sz w:val="18"/>
          <w:szCs w:val="18"/>
          <w:lang w:eastAsia="ru-RU"/>
        </w:rPr>
      </w:pPr>
      <w:r w:rsidRPr="00562C4E">
        <w:rPr>
          <w:rFonts w:ascii="Times New Roman" w:hAnsi="Times New Roman" w:cs="Times New Roman"/>
          <w:i/>
          <w:sz w:val="18"/>
          <w:szCs w:val="18"/>
          <w:lang w:eastAsia="ru-RU"/>
        </w:rPr>
        <w:t>(</w:t>
      </w:r>
      <w:proofErr w:type="gramStart"/>
      <w:r w:rsidRPr="00562C4E">
        <w:rPr>
          <w:rFonts w:ascii="Times New Roman" w:hAnsi="Times New Roman" w:cs="Times New Roman"/>
          <w:i/>
          <w:sz w:val="18"/>
          <w:szCs w:val="18"/>
          <w:lang w:eastAsia="ru-RU"/>
        </w:rPr>
        <w:t>выбрать</w:t>
      </w:r>
      <w:proofErr w:type="gramEnd"/>
      <w:r w:rsidRPr="00562C4E">
        <w:rPr>
          <w:rFonts w:ascii="Times New Roman" w:hAnsi="Times New Roman" w:cs="Times New Roman"/>
          <w:i/>
          <w:sz w:val="18"/>
          <w:szCs w:val="18"/>
          <w:lang w:eastAsia="ru-RU"/>
        </w:rPr>
        <w:t xml:space="preserve"> нужное) </w:t>
      </w:r>
    </w:p>
    <w:p w:rsidR="00A870D3" w:rsidRPr="00562C4E" w:rsidRDefault="00C551D1">
      <w:pPr>
        <w:spacing w:after="0" w:line="240" w:lineRule="auto"/>
        <w:rPr>
          <w:rFonts w:ascii="Times New Roman" w:hAnsi="Times New Roman" w:cs="Times New Roman"/>
          <w:i/>
          <w:sz w:val="24"/>
          <w:szCs w:val="24"/>
          <w:lang w:eastAsia="ru-RU"/>
        </w:rPr>
      </w:pPr>
      <w:r w:rsidRPr="00562C4E">
        <w:rPr>
          <w:rFonts w:ascii="Times New Roman" w:hAnsi="Times New Roman" w:cs="Times New Roman"/>
          <w:i/>
          <w:sz w:val="24"/>
          <w:szCs w:val="24"/>
          <w:lang w:eastAsia="ru-RU"/>
        </w:rPr>
        <w:t>_________________________________________________________________________________</w:t>
      </w:r>
    </w:p>
    <w:p w:rsidR="00A870D3" w:rsidRPr="00562C4E" w:rsidRDefault="00C551D1">
      <w:pPr>
        <w:spacing w:after="0" w:line="240" w:lineRule="auto"/>
        <w:jc w:val="center"/>
        <w:rPr>
          <w:rFonts w:ascii="Times New Roman" w:hAnsi="Times New Roman" w:cs="Times New Roman"/>
          <w:i/>
          <w:sz w:val="18"/>
          <w:szCs w:val="18"/>
          <w:lang w:eastAsia="ru-RU"/>
        </w:rPr>
      </w:pPr>
      <w:r w:rsidRPr="00562C4E">
        <w:rPr>
          <w:rFonts w:ascii="Times New Roman" w:hAnsi="Times New Roman" w:cs="Times New Roman"/>
          <w:i/>
          <w:sz w:val="18"/>
          <w:szCs w:val="18"/>
          <w:lang w:eastAsia="ru-RU"/>
        </w:rPr>
        <w:t>(</w:t>
      </w:r>
      <w:proofErr w:type="gramStart"/>
      <w:r w:rsidRPr="00562C4E">
        <w:rPr>
          <w:rFonts w:ascii="Times New Roman" w:hAnsi="Times New Roman" w:cs="Times New Roman"/>
          <w:i/>
          <w:sz w:val="18"/>
          <w:szCs w:val="18"/>
          <w:lang w:eastAsia="ru-RU"/>
        </w:rPr>
        <w:t>указать</w:t>
      </w:r>
      <w:proofErr w:type="gramEnd"/>
      <w:r w:rsidRPr="00562C4E">
        <w:rPr>
          <w:rFonts w:ascii="Times New Roman" w:hAnsi="Times New Roman" w:cs="Times New Roman"/>
          <w:i/>
          <w:sz w:val="18"/>
          <w:szCs w:val="18"/>
          <w:lang w:eastAsia="ru-RU"/>
        </w:rPr>
        <w:t xml:space="preserve"> нормативную документацию)</w:t>
      </w:r>
    </w:p>
    <w:p w:rsidR="00A870D3" w:rsidRPr="00562C4E" w:rsidRDefault="00A870D3">
      <w:pPr>
        <w:spacing w:after="0" w:line="240" w:lineRule="auto"/>
        <w:jc w:val="center"/>
        <w:rPr>
          <w:rFonts w:ascii="Times New Roman" w:hAnsi="Times New Roman" w:cs="Times New Roman"/>
          <w:i/>
          <w:sz w:val="24"/>
          <w:szCs w:val="24"/>
          <w:lang w:eastAsia="ru-RU"/>
        </w:rPr>
      </w:pPr>
    </w:p>
    <w:p w:rsidR="00A870D3" w:rsidRPr="00562C4E" w:rsidRDefault="00A870D3">
      <w:pPr>
        <w:spacing w:after="0" w:line="240" w:lineRule="auto"/>
        <w:jc w:val="center"/>
        <w:rPr>
          <w:rFonts w:ascii="Times New Roman" w:hAnsi="Times New Roman" w:cs="Times New Roman"/>
          <w:i/>
          <w:sz w:val="24"/>
          <w:szCs w:val="24"/>
          <w:lang w:eastAsia="ru-RU"/>
        </w:rPr>
      </w:pPr>
    </w:p>
    <w:p w:rsidR="00A870D3" w:rsidRPr="00562C4E" w:rsidRDefault="00C551D1">
      <w:pPr>
        <w:spacing w:after="0" w:line="240" w:lineRule="auto"/>
        <w:rPr>
          <w:rFonts w:ascii="Times New Roman" w:hAnsi="Times New Roman" w:cs="Times New Roman"/>
          <w:b/>
          <w:sz w:val="24"/>
          <w:szCs w:val="24"/>
          <w:lang w:eastAsia="ru-RU"/>
        </w:rPr>
      </w:pPr>
      <w:r w:rsidRPr="00562C4E">
        <w:rPr>
          <w:rFonts w:ascii="Times New Roman" w:hAnsi="Times New Roman" w:cs="Times New Roman"/>
          <w:b/>
          <w:sz w:val="24"/>
          <w:szCs w:val="24"/>
          <w:lang w:eastAsia="ru-RU"/>
        </w:rPr>
        <w:t>Единый понижающий коэффициент равен _________________________ %</w:t>
      </w:r>
    </w:p>
    <w:p w:rsidR="00A870D3" w:rsidRPr="00562C4E" w:rsidRDefault="00A870D3">
      <w:pPr>
        <w:spacing w:after="0" w:line="240" w:lineRule="auto"/>
        <w:rPr>
          <w:rFonts w:ascii="Times New Roman" w:hAnsi="Times New Roman" w:cs="Times New Roman"/>
          <w:b/>
          <w:sz w:val="24"/>
          <w:szCs w:val="24"/>
          <w:lang w:eastAsia="ru-RU"/>
        </w:rPr>
      </w:pPr>
    </w:p>
    <w:p w:rsidR="00A870D3" w:rsidRPr="00562C4E" w:rsidRDefault="00A870D3">
      <w:pPr>
        <w:spacing w:after="0" w:line="240" w:lineRule="auto"/>
        <w:rPr>
          <w:rFonts w:ascii="Times New Roman" w:hAnsi="Times New Roman" w:cs="Times New Roman"/>
          <w:b/>
          <w:sz w:val="24"/>
          <w:szCs w:val="24"/>
          <w:lang w:eastAsia="ru-RU"/>
        </w:rPr>
      </w:pPr>
    </w:p>
    <w:p w:rsidR="00A870D3" w:rsidRPr="00562C4E" w:rsidRDefault="00A870D3">
      <w:pPr>
        <w:spacing w:after="0" w:line="240" w:lineRule="auto"/>
        <w:rPr>
          <w:rFonts w:ascii="Times New Roman" w:hAnsi="Times New Roman" w:cs="Times New Roman"/>
          <w:b/>
          <w:sz w:val="24"/>
          <w:szCs w:val="24"/>
          <w:lang w:eastAsia="ru-RU"/>
        </w:rPr>
      </w:pPr>
    </w:p>
    <w:tbl>
      <w:tblPr>
        <w:tblW w:w="10031" w:type="dxa"/>
        <w:tblInd w:w="-113" w:type="dxa"/>
        <w:tblLayout w:type="fixed"/>
        <w:tblLook w:val="04A0" w:firstRow="1" w:lastRow="0" w:firstColumn="1" w:lastColumn="0" w:noHBand="0" w:noVBand="1"/>
      </w:tblPr>
      <w:tblGrid>
        <w:gridCol w:w="533"/>
        <w:gridCol w:w="4395"/>
        <w:gridCol w:w="2551"/>
        <w:gridCol w:w="2552"/>
      </w:tblGrid>
      <w:tr w:rsidR="00A870D3" w:rsidRPr="00562C4E">
        <w:trPr>
          <w:trHeight w:val="675"/>
        </w:trPr>
        <w:tc>
          <w:tcPr>
            <w:tcW w:w="533"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color w:val="000000"/>
                <w:sz w:val="24"/>
                <w:szCs w:val="24"/>
                <w:lang w:eastAsia="ru-RU"/>
              </w:rPr>
            </w:pPr>
            <w:r w:rsidRPr="00562C4E">
              <w:rPr>
                <w:rFonts w:ascii="Times New Roman" w:eastAsia="Calibri" w:hAnsi="Times New Roman" w:cs="Times New Roman"/>
                <w:b/>
                <w:color w:val="000000"/>
                <w:sz w:val="24"/>
                <w:szCs w:val="24"/>
                <w:lang w:eastAsia="ru-RU"/>
              </w:rPr>
              <w:t>№</w:t>
            </w:r>
            <w:r w:rsidRPr="00562C4E">
              <w:rPr>
                <w:rFonts w:ascii="Times New Roman" w:hAnsi="Times New Roman" w:cs="Times New Roman"/>
                <w:b/>
                <w:color w:val="000000"/>
                <w:sz w:val="24"/>
                <w:szCs w:val="24"/>
                <w:lang w:eastAsia="ru-RU"/>
              </w:rPr>
              <w:t xml:space="preserve"> </w:t>
            </w:r>
            <w:r w:rsidRPr="00562C4E">
              <w:rPr>
                <w:rFonts w:ascii="Times New Roman" w:eastAsia="Calibri" w:hAnsi="Times New Roman" w:cs="Times New Roman"/>
                <w:b/>
                <w:color w:val="000000"/>
                <w:sz w:val="24"/>
                <w:szCs w:val="24"/>
                <w:lang w:eastAsia="ru-RU"/>
              </w:rPr>
              <w:t>п/п</w:t>
            </w:r>
          </w:p>
        </w:tc>
        <w:tc>
          <w:tcPr>
            <w:tcW w:w="439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eastAsia="Calibri" w:hAnsi="Times New Roman" w:cs="Times New Roman"/>
                <w:b/>
                <w:color w:val="000000"/>
                <w:sz w:val="24"/>
                <w:szCs w:val="24"/>
                <w:lang w:eastAsia="ru-RU"/>
              </w:rPr>
            </w:pPr>
            <w:r w:rsidRPr="00562C4E">
              <w:rPr>
                <w:rFonts w:ascii="Times New Roman" w:eastAsia="Calibri" w:hAnsi="Times New Roman" w:cs="Times New Roman"/>
                <w:b/>
                <w:color w:val="000000"/>
                <w:sz w:val="24"/>
                <w:szCs w:val="24"/>
                <w:lang w:eastAsia="ru-RU"/>
              </w:rPr>
              <w:t>Наименование Товара</w:t>
            </w:r>
          </w:p>
        </w:tc>
        <w:tc>
          <w:tcPr>
            <w:tcW w:w="2551"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eastAsia="Calibri" w:hAnsi="Times New Roman" w:cs="Times New Roman"/>
                <w:b/>
                <w:bCs/>
                <w:color w:val="000000"/>
                <w:sz w:val="24"/>
                <w:szCs w:val="24"/>
                <w:lang w:eastAsia="ru-RU"/>
              </w:rPr>
            </w:pPr>
            <w:r w:rsidRPr="00562C4E">
              <w:rPr>
                <w:rFonts w:ascii="Times New Roman" w:hAnsi="Times New Roman" w:cs="Times New Roman"/>
                <w:b/>
                <w:bCs/>
                <w:color w:val="000000"/>
                <w:sz w:val="24"/>
                <w:szCs w:val="24"/>
                <w:lang w:eastAsia="ru-RU"/>
              </w:rPr>
              <w:t>Страна происхождения Товара</w:t>
            </w:r>
          </w:p>
        </w:tc>
        <w:tc>
          <w:tcPr>
            <w:tcW w:w="2552"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eastAsia="Calibri" w:hAnsi="Times New Roman" w:cs="Times New Roman"/>
                <w:b/>
                <w:bCs/>
                <w:color w:val="000000"/>
                <w:sz w:val="24"/>
                <w:szCs w:val="24"/>
                <w:lang w:eastAsia="ru-RU"/>
              </w:rPr>
            </w:pPr>
            <w:r w:rsidRPr="00562C4E">
              <w:rPr>
                <w:rFonts w:ascii="Times New Roman" w:eastAsia="Calibri" w:hAnsi="Times New Roman" w:cs="Times New Roman"/>
                <w:b/>
                <w:bCs/>
                <w:color w:val="000000"/>
                <w:sz w:val="24"/>
                <w:szCs w:val="24"/>
                <w:lang w:eastAsia="ru-RU"/>
              </w:rPr>
              <w:t>Цена за единицу Товара, руб. с НДС (без НДС)</w:t>
            </w:r>
          </w:p>
        </w:tc>
      </w:tr>
      <w:tr w:rsidR="00A870D3" w:rsidRPr="00562C4E">
        <w:trPr>
          <w:trHeight w:val="23"/>
        </w:trPr>
        <w:tc>
          <w:tcPr>
            <w:tcW w:w="533"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jc w:val="center"/>
              <w:rPr>
                <w:rFonts w:ascii="Times New Roman" w:eastAsia="Calibri" w:hAnsi="Times New Roman" w:cs="Times New Roman"/>
                <w:b/>
                <w:color w:val="000000"/>
                <w:sz w:val="24"/>
                <w:szCs w:val="24"/>
                <w:lang w:eastAsia="ru-RU"/>
              </w:rPr>
            </w:pPr>
            <w:r w:rsidRPr="00562C4E">
              <w:rPr>
                <w:rFonts w:ascii="Times New Roman" w:eastAsia="Calibri" w:hAnsi="Times New Roman" w:cs="Times New Roman"/>
                <w:b/>
                <w:color w:val="000000"/>
                <w:sz w:val="24"/>
                <w:szCs w:val="24"/>
                <w:lang w:eastAsia="ru-RU"/>
              </w:rPr>
              <w:t>1</w:t>
            </w:r>
          </w:p>
        </w:tc>
        <w:tc>
          <w:tcPr>
            <w:tcW w:w="4395"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jc w:val="center"/>
              <w:rPr>
                <w:rFonts w:ascii="Times New Roman" w:eastAsia="Calibri" w:hAnsi="Times New Roman" w:cs="Times New Roman"/>
                <w:b/>
                <w:bCs/>
                <w:sz w:val="24"/>
                <w:szCs w:val="24"/>
                <w:lang w:eastAsia="ru-RU"/>
              </w:rPr>
            </w:pPr>
            <w:r w:rsidRPr="00562C4E">
              <w:rPr>
                <w:rFonts w:ascii="Times New Roman" w:eastAsia="Calibri" w:hAnsi="Times New Roman" w:cs="Times New Roman"/>
                <w:b/>
                <w:bCs/>
                <w:sz w:val="24"/>
                <w:szCs w:val="24"/>
                <w:lang w:eastAsia="ru-RU"/>
              </w:rPr>
              <w:t>2</w:t>
            </w:r>
          </w:p>
        </w:tc>
        <w:tc>
          <w:tcPr>
            <w:tcW w:w="2551"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eastAsia="Calibri" w:hAnsi="Times New Roman" w:cs="Times New Roman"/>
                <w:b/>
                <w:bCs/>
                <w:sz w:val="24"/>
                <w:szCs w:val="24"/>
                <w:lang w:eastAsia="ru-RU"/>
              </w:rPr>
            </w:pPr>
            <w:r w:rsidRPr="00562C4E">
              <w:rPr>
                <w:rFonts w:ascii="Times New Roman" w:eastAsia="Calibri" w:hAnsi="Times New Roman" w:cs="Times New Roman"/>
                <w:b/>
                <w:bCs/>
                <w:sz w:val="24"/>
                <w:szCs w:val="24"/>
                <w:lang w:eastAsia="ru-RU"/>
              </w:rPr>
              <w:t>3</w:t>
            </w:r>
          </w:p>
        </w:tc>
        <w:tc>
          <w:tcPr>
            <w:tcW w:w="2552"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jc w:val="center"/>
              <w:rPr>
                <w:rFonts w:ascii="Times New Roman" w:eastAsia="Calibri" w:hAnsi="Times New Roman" w:cs="Times New Roman"/>
                <w:b/>
                <w:bCs/>
                <w:sz w:val="24"/>
                <w:szCs w:val="24"/>
                <w:lang w:eastAsia="ru-RU"/>
              </w:rPr>
            </w:pPr>
            <w:r w:rsidRPr="00562C4E">
              <w:rPr>
                <w:rFonts w:ascii="Times New Roman" w:eastAsia="Calibri" w:hAnsi="Times New Roman" w:cs="Times New Roman"/>
                <w:b/>
                <w:bCs/>
                <w:sz w:val="24"/>
                <w:szCs w:val="24"/>
                <w:lang w:eastAsia="ru-RU"/>
              </w:rPr>
              <w:t>4</w:t>
            </w:r>
          </w:p>
        </w:tc>
      </w:tr>
      <w:tr w:rsidR="00A870D3" w:rsidRPr="00562C4E">
        <w:tc>
          <w:tcPr>
            <w:tcW w:w="533"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jc w:val="center"/>
              <w:rPr>
                <w:rFonts w:ascii="Times New Roman" w:eastAsia="Calibri" w:hAnsi="Times New Roman" w:cs="Times New Roman"/>
                <w:color w:val="000000"/>
                <w:sz w:val="24"/>
                <w:szCs w:val="24"/>
                <w:lang w:eastAsia="ru-RU"/>
              </w:rPr>
            </w:pPr>
            <w:r w:rsidRPr="00562C4E">
              <w:rPr>
                <w:rFonts w:ascii="Times New Roman" w:eastAsia="Calibri" w:hAnsi="Times New Roman" w:cs="Times New Roman"/>
                <w:color w:val="000000"/>
                <w:sz w:val="24"/>
                <w:szCs w:val="24"/>
                <w:lang w:eastAsia="ru-RU"/>
              </w:rPr>
              <w:t>1</w:t>
            </w:r>
          </w:p>
        </w:tc>
        <w:tc>
          <w:tcPr>
            <w:tcW w:w="4395"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center"/>
              <w:rPr>
                <w:rFonts w:ascii="Times New Roman" w:eastAsia="Calibri" w:hAnsi="Times New Roman" w:cs="Times New Roman"/>
                <w:bCs/>
                <w:color w:val="000000"/>
                <w:sz w:val="24"/>
                <w:szCs w:val="24"/>
                <w:lang w:eastAsia="ru-RU"/>
              </w:rPr>
            </w:pPr>
          </w:p>
        </w:tc>
        <w:tc>
          <w:tcPr>
            <w:tcW w:w="2551"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rPr>
                <w:rFonts w:ascii="Times New Roman" w:eastAsia="Calibri" w:hAnsi="Times New Roman" w:cs="Times New Roman"/>
                <w:bCs/>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rPr>
                <w:rFonts w:ascii="Times New Roman" w:eastAsia="Calibri" w:hAnsi="Times New Roman" w:cs="Times New Roman"/>
                <w:sz w:val="24"/>
                <w:szCs w:val="24"/>
                <w:lang w:eastAsia="ar-SA"/>
              </w:rPr>
            </w:pPr>
          </w:p>
        </w:tc>
      </w:tr>
      <w:tr w:rsidR="00A870D3" w:rsidRPr="00562C4E">
        <w:tc>
          <w:tcPr>
            <w:tcW w:w="533"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jc w:val="center"/>
              <w:rPr>
                <w:rFonts w:ascii="Times New Roman" w:eastAsia="Calibri" w:hAnsi="Times New Roman" w:cs="Times New Roman"/>
                <w:color w:val="000000"/>
                <w:sz w:val="24"/>
                <w:szCs w:val="24"/>
                <w:lang w:eastAsia="ru-RU"/>
              </w:rPr>
            </w:pPr>
            <w:r w:rsidRPr="00562C4E">
              <w:rPr>
                <w:rFonts w:ascii="Times New Roman" w:eastAsia="Calibri" w:hAnsi="Times New Roman" w:cs="Times New Roman"/>
                <w:color w:val="000000"/>
                <w:sz w:val="24"/>
                <w:szCs w:val="24"/>
                <w:lang w:eastAsia="ru-RU"/>
              </w:rPr>
              <w:t>2</w:t>
            </w:r>
          </w:p>
        </w:tc>
        <w:tc>
          <w:tcPr>
            <w:tcW w:w="4395"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center"/>
              <w:rPr>
                <w:rFonts w:ascii="Times New Roman" w:eastAsia="Calibri" w:hAnsi="Times New Roman" w:cs="Times New Roman"/>
                <w:bCs/>
                <w:color w:val="000000"/>
                <w:sz w:val="24"/>
                <w:szCs w:val="24"/>
                <w:lang w:eastAsia="ru-RU"/>
              </w:rPr>
            </w:pPr>
          </w:p>
        </w:tc>
        <w:tc>
          <w:tcPr>
            <w:tcW w:w="2551"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rPr>
                <w:rFonts w:ascii="Times New Roman" w:eastAsia="Calibri" w:hAnsi="Times New Roman" w:cs="Times New Roman"/>
                <w:bCs/>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rPr>
                <w:rFonts w:ascii="Times New Roman" w:eastAsia="Calibri" w:hAnsi="Times New Roman" w:cs="Times New Roman"/>
                <w:sz w:val="24"/>
                <w:szCs w:val="24"/>
                <w:lang w:eastAsia="ar-SA"/>
              </w:rPr>
            </w:pPr>
          </w:p>
        </w:tc>
      </w:tr>
      <w:tr w:rsidR="00A870D3" w:rsidRPr="00562C4E">
        <w:tc>
          <w:tcPr>
            <w:tcW w:w="533"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jc w:val="center"/>
              <w:rPr>
                <w:rFonts w:ascii="Times New Roman" w:eastAsia="Calibri" w:hAnsi="Times New Roman" w:cs="Times New Roman"/>
                <w:color w:val="000000"/>
                <w:sz w:val="24"/>
                <w:szCs w:val="24"/>
                <w:lang w:eastAsia="ru-RU"/>
              </w:rPr>
            </w:pPr>
            <w:r w:rsidRPr="00562C4E">
              <w:rPr>
                <w:rFonts w:ascii="Times New Roman" w:eastAsia="Calibri" w:hAnsi="Times New Roman" w:cs="Times New Roman"/>
                <w:color w:val="000000"/>
                <w:sz w:val="24"/>
                <w:szCs w:val="24"/>
                <w:lang w:eastAsia="ru-RU"/>
              </w:rPr>
              <w:t>….</w:t>
            </w:r>
          </w:p>
        </w:tc>
        <w:tc>
          <w:tcPr>
            <w:tcW w:w="4395"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center"/>
              <w:rPr>
                <w:rFonts w:ascii="Times New Roman" w:eastAsia="Calibri" w:hAnsi="Times New Roman" w:cs="Times New Roman"/>
                <w:bCs/>
                <w:color w:val="000000"/>
                <w:sz w:val="24"/>
                <w:szCs w:val="24"/>
                <w:lang w:eastAsia="ru-RU"/>
              </w:rPr>
            </w:pPr>
          </w:p>
        </w:tc>
        <w:tc>
          <w:tcPr>
            <w:tcW w:w="2551"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rPr>
                <w:rFonts w:ascii="Times New Roman" w:eastAsia="Calibri" w:hAnsi="Times New Roman" w:cs="Times New Roman"/>
                <w:bCs/>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rPr>
                <w:rFonts w:ascii="Times New Roman" w:eastAsia="Calibri" w:hAnsi="Times New Roman" w:cs="Times New Roman"/>
                <w:sz w:val="24"/>
                <w:szCs w:val="24"/>
                <w:lang w:eastAsia="ar-SA"/>
              </w:rPr>
            </w:pPr>
          </w:p>
        </w:tc>
      </w:tr>
      <w:tr w:rsidR="00A870D3" w:rsidRPr="00562C4E">
        <w:tc>
          <w:tcPr>
            <w:tcW w:w="533"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jc w:val="center"/>
              <w:rPr>
                <w:rFonts w:ascii="Times New Roman" w:eastAsia="Calibri" w:hAnsi="Times New Roman" w:cs="Times New Roman"/>
                <w:color w:val="000000"/>
                <w:sz w:val="24"/>
                <w:szCs w:val="24"/>
                <w:lang w:eastAsia="ru-RU"/>
              </w:rPr>
            </w:pPr>
            <w:r w:rsidRPr="00562C4E">
              <w:rPr>
                <w:rFonts w:ascii="Times New Roman" w:eastAsia="Calibri" w:hAnsi="Times New Roman" w:cs="Times New Roman"/>
                <w:color w:val="000000"/>
                <w:sz w:val="24"/>
                <w:szCs w:val="24"/>
                <w:lang w:eastAsia="ru-RU"/>
              </w:rPr>
              <w:t>15</w:t>
            </w:r>
          </w:p>
        </w:tc>
        <w:tc>
          <w:tcPr>
            <w:tcW w:w="4395"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center"/>
              <w:rPr>
                <w:rFonts w:ascii="Times New Roman" w:eastAsia="Calibri" w:hAnsi="Times New Roman" w:cs="Times New Roman"/>
                <w:bCs/>
                <w:color w:val="000000"/>
                <w:sz w:val="24"/>
                <w:szCs w:val="24"/>
                <w:lang w:eastAsia="ru-RU"/>
              </w:rPr>
            </w:pPr>
          </w:p>
        </w:tc>
        <w:tc>
          <w:tcPr>
            <w:tcW w:w="2551"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rPr>
                <w:rFonts w:ascii="Times New Roman" w:eastAsia="Calibri" w:hAnsi="Times New Roman" w:cs="Times New Roman"/>
                <w:bCs/>
                <w:sz w:val="24"/>
                <w:szCs w:val="24"/>
                <w:lang w:eastAsia="ar-SA"/>
              </w:rPr>
            </w:pPr>
          </w:p>
        </w:tc>
        <w:tc>
          <w:tcPr>
            <w:tcW w:w="2552"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rPr>
                <w:rFonts w:ascii="Times New Roman" w:eastAsia="Calibri" w:hAnsi="Times New Roman" w:cs="Times New Roman"/>
                <w:sz w:val="24"/>
                <w:szCs w:val="24"/>
                <w:lang w:eastAsia="ar-SA"/>
              </w:rPr>
            </w:pPr>
          </w:p>
        </w:tc>
      </w:tr>
    </w:tbl>
    <w:p w:rsidR="00A870D3" w:rsidRPr="00562C4E" w:rsidRDefault="00A870D3">
      <w:pPr>
        <w:spacing w:after="0" w:line="240" w:lineRule="auto"/>
        <w:jc w:val="both"/>
        <w:rPr>
          <w:rFonts w:ascii="Times New Roman" w:hAnsi="Times New Roman" w:cs="Times New Roman"/>
          <w:sz w:val="24"/>
          <w:szCs w:val="24"/>
        </w:rPr>
      </w:pPr>
    </w:p>
    <w:p w:rsidR="00A870D3" w:rsidRPr="00562C4E" w:rsidRDefault="00C551D1">
      <w:pPr>
        <w:spacing w:after="0" w:line="240" w:lineRule="auto"/>
        <w:jc w:val="both"/>
        <w:rPr>
          <w:rFonts w:ascii="Times New Roman" w:hAnsi="Times New Roman" w:cs="Times New Roman"/>
          <w:b/>
          <w:i/>
          <w:sz w:val="20"/>
          <w:szCs w:val="20"/>
        </w:rPr>
      </w:pPr>
      <w:r w:rsidRPr="00562C4E">
        <w:rPr>
          <w:rFonts w:ascii="Times New Roman" w:hAnsi="Times New Roman" w:cs="Times New Roman"/>
          <w:b/>
          <w:i/>
          <w:sz w:val="20"/>
          <w:szCs w:val="20"/>
        </w:rPr>
        <w:t>Инструкция к заполнению:</w:t>
      </w:r>
    </w:p>
    <w:p w:rsidR="00A870D3" w:rsidRPr="00562C4E" w:rsidRDefault="00C551D1">
      <w:pPr>
        <w:spacing w:after="0" w:line="240" w:lineRule="auto"/>
        <w:jc w:val="both"/>
      </w:pPr>
      <w:r w:rsidRPr="00562C4E">
        <w:rPr>
          <w:rFonts w:ascii="Times New Roman" w:hAnsi="Times New Roman" w:cs="Times New Roman"/>
          <w:sz w:val="20"/>
          <w:szCs w:val="20"/>
        </w:rPr>
        <w:t xml:space="preserve">1. Участник закупки заполняет Приложение № 2.1 к заявке на участие в запросе цен в электронной форме и формирует предложение о цене в порядке, предусмотренном </w:t>
      </w:r>
      <w:hyperlink w:anchor="пункт11раздел2">
        <w:r w:rsidRPr="00562C4E">
          <w:rPr>
            <w:rFonts w:ascii="Times New Roman" w:hAnsi="Times New Roman" w:cs="Times New Roman"/>
            <w:sz w:val="20"/>
            <w:szCs w:val="20"/>
          </w:rPr>
          <w:t>п. 11</w:t>
        </w:r>
      </w:hyperlink>
      <w:r w:rsidRPr="00562C4E">
        <w:rPr>
          <w:rFonts w:ascii="Times New Roman" w:hAnsi="Times New Roman" w:cs="Times New Roman"/>
          <w:sz w:val="20"/>
          <w:szCs w:val="20"/>
        </w:rPr>
        <w:t xml:space="preserve">, </w:t>
      </w:r>
      <w:hyperlink w:anchor="пункт15раздел2">
        <w:r w:rsidRPr="00562C4E">
          <w:rPr>
            <w:rFonts w:ascii="Times New Roman" w:hAnsi="Times New Roman" w:cs="Times New Roman"/>
            <w:sz w:val="20"/>
            <w:szCs w:val="20"/>
          </w:rPr>
          <w:t>16</w:t>
        </w:r>
      </w:hyperlink>
      <w:r w:rsidRPr="00562C4E">
        <w:rPr>
          <w:rFonts w:ascii="Times New Roman" w:hAnsi="Times New Roman" w:cs="Times New Roman"/>
          <w:sz w:val="20"/>
          <w:szCs w:val="20"/>
        </w:rPr>
        <w:t xml:space="preserve"> </w:t>
      </w:r>
      <w:hyperlink w:anchor="раздел2инфкарта">
        <w:r w:rsidRPr="00562C4E">
          <w:rPr>
            <w:rFonts w:ascii="Times New Roman" w:hAnsi="Times New Roman" w:cs="Times New Roman"/>
            <w:sz w:val="20"/>
            <w:szCs w:val="20"/>
          </w:rPr>
          <w:t>Раздела II Информационная карта</w:t>
        </w:r>
      </w:hyperlink>
      <w:r w:rsidRPr="00562C4E">
        <w:rPr>
          <w:rFonts w:ascii="Times New Roman" w:hAnsi="Times New Roman" w:cs="Times New Roman"/>
          <w:sz w:val="20"/>
          <w:szCs w:val="20"/>
        </w:rPr>
        <w:t xml:space="preserve"> настоящего запроса цен в электронной форме.</w:t>
      </w:r>
    </w:p>
    <w:p w:rsidR="00A870D3" w:rsidRPr="00562C4E" w:rsidRDefault="00C551D1">
      <w:pPr>
        <w:spacing w:after="0" w:line="240" w:lineRule="auto"/>
        <w:jc w:val="both"/>
        <w:rPr>
          <w:rFonts w:ascii="Times New Roman" w:hAnsi="Times New Roman" w:cs="Times New Roman"/>
          <w:sz w:val="20"/>
          <w:szCs w:val="20"/>
        </w:rPr>
      </w:pPr>
      <w:r w:rsidRPr="00562C4E">
        <w:rPr>
          <w:rFonts w:ascii="Times New Roman" w:hAnsi="Times New Roman" w:cs="Times New Roman"/>
          <w:sz w:val="20"/>
          <w:szCs w:val="20"/>
        </w:rPr>
        <w:t xml:space="preserve">2. В Предложении о цене, цену за единицу Товара, цены в таблице в формате </w:t>
      </w:r>
      <w:proofErr w:type="spellStart"/>
      <w:r w:rsidRPr="00562C4E">
        <w:rPr>
          <w:rFonts w:ascii="Times New Roman" w:hAnsi="Times New Roman" w:cs="Times New Roman"/>
          <w:sz w:val="20"/>
          <w:szCs w:val="20"/>
        </w:rPr>
        <w:t>Excel</w:t>
      </w:r>
      <w:proofErr w:type="spellEnd"/>
      <w:r w:rsidRPr="00562C4E">
        <w:rPr>
          <w:rFonts w:ascii="Times New Roman" w:hAnsi="Times New Roman" w:cs="Times New Roman"/>
          <w:sz w:val="20"/>
          <w:szCs w:val="20"/>
        </w:rPr>
        <w:t xml:space="preserve"> и необходимо округлять по правилам математического округления - до сотых, т.е. до двух знаков после запятой. При этом при применении инструмента «Увеличение разрядности» в таблице в формате </w:t>
      </w:r>
      <w:proofErr w:type="spellStart"/>
      <w:r w:rsidRPr="00562C4E">
        <w:rPr>
          <w:rFonts w:ascii="Times New Roman" w:hAnsi="Times New Roman" w:cs="Times New Roman"/>
          <w:sz w:val="20"/>
          <w:szCs w:val="20"/>
        </w:rPr>
        <w:t>Excel</w:t>
      </w:r>
      <w:proofErr w:type="spellEnd"/>
      <w:r w:rsidRPr="00562C4E">
        <w:rPr>
          <w:rFonts w:ascii="Times New Roman" w:hAnsi="Times New Roman" w:cs="Times New Roman"/>
          <w:sz w:val="20"/>
          <w:szCs w:val="20"/>
        </w:rPr>
        <w:t xml:space="preserve"> не должно выводиться иных значений в тысячных и следующих за ними разрядах, кроме нуля, поскольку валюта, в которой Участник закупки представляет Предложение о цене – российский рубль. 1 российский рубль состоит из 100 копеек. </w:t>
      </w:r>
    </w:p>
    <w:p w:rsidR="00A870D3" w:rsidRPr="00562C4E" w:rsidRDefault="00C551D1">
      <w:pPr>
        <w:spacing w:after="0" w:line="240" w:lineRule="auto"/>
        <w:jc w:val="both"/>
        <w:rPr>
          <w:rFonts w:ascii="Times New Roman" w:hAnsi="Times New Roman" w:cs="Times New Roman"/>
          <w:b/>
          <w:bCs/>
          <w:sz w:val="20"/>
          <w:szCs w:val="20"/>
        </w:rPr>
      </w:pPr>
      <w:r w:rsidRPr="00562C4E">
        <w:rPr>
          <w:rFonts w:ascii="Times New Roman" w:hAnsi="Times New Roman" w:cs="Times New Roman"/>
          <w:b/>
          <w:bCs/>
          <w:noProof/>
          <w:sz w:val="20"/>
          <w:szCs w:val="20"/>
          <w:lang w:eastAsia="ru-RU"/>
        </w:rPr>
        <w:drawing>
          <wp:anchor distT="0" distB="0" distL="114935" distR="114935" simplePos="0" relativeHeight="2" behindDoc="1" locked="0" layoutInCell="0" allowOverlap="1">
            <wp:simplePos x="0" y="0"/>
            <wp:positionH relativeFrom="column">
              <wp:posOffset>46355</wp:posOffset>
            </wp:positionH>
            <wp:positionV relativeFrom="paragraph">
              <wp:posOffset>14605</wp:posOffset>
            </wp:positionV>
            <wp:extent cx="4217670" cy="1221740"/>
            <wp:effectExtent l="0" t="0" r="0" b="0"/>
            <wp:wrapTight wrapText="bothSides">
              <wp:wrapPolygon edited="0">
                <wp:start x="-33" y="0"/>
                <wp:lineTo x="-33" y="21479"/>
                <wp:lineTo x="21600" y="21479"/>
                <wp:lineTo x="21600" y="0"/>
                <wp:lineTo x="-33" y="0"/>
              </wp:wrapPolygon>
            </wp:wrapTight>
            <wp:docPr id="2" name="Изображение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Изображение2"/>
                    <pic:cNvPicPr>
                      <a:picLocks noChangeAspect="1" noChangeArrowheads="1"/>
                    </pic:cNvPicPr>
                  </pic:nvPicPr>
                  <pic:blipFill>
                    <a:blip r:embed="rId85"/>
                    <a:srcRect l="-6" t="-20" r="-6" b="-20"/>
                    <a:stretch>
                      <a:fillRect/>
                    </a:stretch>
                  </pic:blipFill>
                  <pic:spPr bwMode="auto">
                    <a:xfrm>
                      <a:off x="0" y="0"/>
                      <a:ext cx="4217670" cy="1221740"/>
                    </a:xfrm>
                    <a:prstGeom prst="rect">
                      <a:avLst/>
                    </a:prstGeom>
                  </pic:spPr>
                </pic:pic>
              </a:graphicData>
            </a:graphic>
          </wp:anchor>
        </w:drawing>
      </w:r>
    </w:p>
    <w:p w:rsidR="00A870D3" w:rsidRPr="00562C4E" w:rsidRDefault="00A870D3">
      <w:pPr>
        <w:spacing w:after="0" w:line="240" w:lineRule="auto"/>
        <w:jc w:val="both"/>
        <w:rPr>
          <w:rFonts w:ascii="Times New Roman" w:hAnsi="Times New Roman" w:cs="Times New Roman"/>
          <w:sz w:val="20"/>
          <w:szCs w:val="20"/>
        </w:rPr>
      </w:pPr>
    </w:p>
    <w:p w:rsidR="00A870D3" w:rsidRPr="00562C4E" w:rsidRDefault="00A870D3">
      <w:pPr>
        <w:spacing w:after="0" w:line="240" w:lineRule="auto"/>
        <w:jc w:val="both"/>
        <w:rPr>
          <w:rFonts w:ascii="Times New Roman" w:hAnsi="Times New Roman" w:cs="Times New Roman"/>
          <w:sz w:val="20"/>
          <w:szCs w:val="20"/>
        </w:rPr>
      </w:pPr>
    </w:p>
    <w:p w:rsidR="00A870D3" w:rsidRPr="00562C4E" w:rsidRDefault="00A870D3">
      <w:pPr>
        <w:spacing w:after="0" w:line="240" w:lineRule="auto"/>
        <w:jc w:val="both"/>
        <w:rPr>
          <w:rFonts w:ascii="Times New Roman" w:hAnsi="Times New Roman" w:cs="Times New Roman"/>
          <w:sz w:val="20"/>
          <w:szCs w:val="20"/>
        </w:rPr>
      </w:pPr>
    </w:p>
    <w:p w:rsidR="00A870D3" w:rsidRPr="00562C4E" w:rsidRDefault="00A870D3">
      <w:pPr>
        <w:spacing w:after="0" w:line="240" w:lineRule="auto"/>
        <w:jc w:val="both"/>
        <w:rPr>
          <w:rFonts w:ascii="Times New Roman" w:hAnsi="Times New Roman" w:cs="Times New Roman"/>
          <w:sz w:val="20"/>
          <w:szCs w:val="20"/>
        </w:rPr>
      </w:pPr>
    </w:p>
    <w:p w:rsidR="00A870D3" w:rsidRPr="00562C4E" w:rsidRDefault="00A870D3">
      <w:pPr>
        <w:spacing w:after="0" w:line="240" w:lineRule="auto"/>
        <w:jc w:val="both"/>
        <w:rPr>
          <w:rFonts w:ascii="Times New Roman" w:hAnsi="Times New Roman" w:cs="Times New Roman"/>
          <w:sz w:val="20"/>
          <w:szCs w:val="20"/>
        </w:rPr>
      </w:pPr>
    </w:p>
    <w:p w:rsidR="00A870D3" w:rsidRPr="00562C4E" w:rsidRDefault="00A870D3">
      <w:pPr>
        <w:spacing w:after="0" w:line="240" w:lineRule="auto"/>
        <w:jc w:val="both"/>
        <w:rPr>
          <w:rFonts w:ascii="Times New Roman" w:hAnsi="Times New Roman" w:cs="Times New Roman"/>
          <w:sz w:val="20"/>
          <w:szCs w:val="20"/>
        </w:rPr>
      </w:pPr>
    </w:p>
    <w:p w:rsidR="00A870D3" w:rsidRPr="00562C4E" w:rsidRDefault="00A870D3">
      <w:pPr>
        <w:spacing w:after="0" w:line="240" w:lineRule="auto"/>
        <w:jc w:val="both"/>
        <w:rPr>
          <w:rFonts w:ascii="Times New Roman" w:hAnsi="Times New Roman" w:cs="Times New Roman"/>
          <w:sz w:val="20"/>
          <w:szCs w:val="20"/>
        </w:rPr>
      </w:pPr>
    </w:p>
    <w:p w:rsidR="00A870D3" w:rsidRPr="00562C4E" w:rsidRDefault="00A870D3">
      <w:pPr>
        <w:spacing w:after="0" w:line="240" w:lineRule="auto"/>
        <w:jc w:val="both"/>
        <w:rPr>
          <w:rFonts w:ascii="Times New Roman" w:hAnsi="Times New Roman" w:cs="Times New Roman"/>
          <w:sz w:val="20"/>
          <w:szCs w:val="20"/>
        </w:rPr>
      </w:pPr>
    </w:p>
    <w:p w:rsidR="00A870D3" w:rsidRPr="00562C4E" w:rsidRDefault="00A870D3">
      <w:pPr>
        <w:spacing w:after="0" w:line="240" w:lineRule="auto"/>
        <w:jc w:val="both"/>
        <w:rPr>
          <w:rFonts w:ascii="Times New Roman" w:hAnsi="Times New Roman" w:cs="Times New Roman"/>
          <w:sz w:val="20"/>
          <w:szCs w:val="20"/>
        </w:rPr>
      </w:pPr>
    </w:p>
    <w:p w:rsidR="00A870D3" w:rsidRPr="00562C4E" w:rsidRDefault="00C551D1">
      <w:pPr>
        <w:spacing w:after="0" w:line="240" w:lineRule="auto"/>
        <w:jc w:val="both"/>
      </w:pPr>
      <w:r w:rsidRPr="00562C4E">
        <w:rPr>
          <w:rFonts w:ascii="Times New Roman" w:hAnsi="Times New Roman" w:cs="Times New Roman"/>
          <w:sz w:val="20"/>
          <w:szCs w:val="20"/>
        </w:rPr>
        <w:lastRenderedPageBreak/>
        <w:t>3. В графах 4 Участником закупки указывается только один вариант цены, в зависимости от применяемой системы налогообложения. Заголовок указанных граф редактируется соответственно:</w:t>
      </w:r>
      <w:r w:rsidRPr="00562C4E">
        <w:rPr>
          <w:rFonts w:ascii="Times New Roman" w:hAnsi="Times New Roman" w:cs="Times New Roman"/>
          <w:b/>
          <w:i/>
          <w:sz w:val="20"/>
          <w:szCs w:val="20"/>
        </w:rPr>
        <w:t xml:space="preserve"> «Цена за единицу Товара, руб. с НДС» либо «Цена за единицу Товара, руб. без НДС» </w:t>
      </w:r>
    </w:p>
    <w:p w:rsidR="00A870D3" w:rsidRPr="00562C4E" w:rsidRDefault="00C551D1">
      <w:pPr>
        <w:spacing w:after="0" w:line="240" w:lineRule="auto"/>
        <w:jc w:val="both"/>
        <w:rPr>
          <w:rFonts w:ascii="Times New Roman" w:hAnsi="Times New Roman" w:cs="Times New Roman"/>
          <w:sz w:val="20"/>
          <w:szCs w:val="20"/>
        </w:rPr>
      </w:pPr>
      <w:r w:rsidRPr="00562C4E">
        <w:rPr>
          <w:rFonts w:ascii="Times New Roman" w:hAnsi="Times New Roman" w:cs="Times New Roman"/>
          <w:sz w:val="20"/>
          <w:szCs w:val="20"/>
        </w:rPr>
        <w:t>4. Участник закупки может приложить более подробные расчеты стоимости товара.</w:t>
      </w:r>
    </w:p>
    <w:p w:rsidR="00A870D3" w:rsidRPr="00562C4E" w:rsidRDefault="00C551D1">
      <w:pPr>
        <w:spacing w:after="0" w:line="240" w:lineRule="auto"/>
        <w:jc w:val="both"/>
      </w:pPr>
      <w:r w:rsidRPr="00562C4E">
        <w:rPr>
          <w:rFonts w:ascii="Times New Roman" w:hAnsi="Times New Roman" w:cs="Times New Roman"/>
          <w:sz w:val="20"/>
          <w:szCs w:val="20"/>
        </w:rPr>
        <w:t>5. Воспроизводить данную инструкцию в Предложении о цене в составе заявки</w:t>
      </w:r>
      <w:r w:rsidRPr="00562C4E">
        <w:rPr>
          <w:rFonts w:ascii="Times New Roman" w:hAnsi="Times New Roman" w:cs="Times New Roman"/>
          <w:b/>
          <w:i/>
          <w:sz w:val="20"/>
          <w:szCs w:val="20"/>
        </w:rPr>
        <w:t xml:space="preserve"> не нужно.</w:t>
      </w:r>
    </w:p>
    <w:p w:rsidR="00A870D3" w:rsidRPr="00562C4E" w:rsidRDefault="00A870D3">
      <w:pPr>
        <w:autoSpaceDE w:val="0"/>
        <w:spacing w:after="0" w:line="240" w:lineRule="auto"/>
        <w:jc w:val="both"/>
        <w:rPr>
          <w:rFonts w:ascii="Times New Roman" w:hAnsi="Times New Roman" w:cs="Times New Roman"/>
          <w:b/>
          <w:i/>
          <w:sz w:val="24"/>
          <w:szCs w:val="24"/>
        </w:rPr>
      </w:pPr>
    </w:p>
    <w:p w:rsidR="00A870D3" w:rsidRPr="00562C4E" w:rsidRDefault="00A870D3">
      <w:pPr>
        <w:spacing w:after="0" w:line="240" w:lineRule="auto"/>
        <w:jc w:val="both"/>
        <w:rPr>
          <w:rFonts w:ascii="Times New Roman" w:hAnsi="Times New Roman" w:cs="Times New Roman"/>
          <w:b/>
          <w:i/>
          <w:sz w:val="24"/>
          <w:szCs w:val="24"/>
        </w:rPr>
      </w:pPr>
    </w:p>
    <w:p w:rsidR="00A870D3" w:rsidRPr="00562C4E" w:rsidRDefault="00A870D3">
      <w:pPr>
        <w:spacing w:after="0" w:line="240" w:lineRule="auto"/>
        <w:jc w:val="both"/>
        <w:rPr>
          <w:rFonts w:ascii="Times New Roman" w:hAnsi="Times New Roman" w:cs="Times New Roman"/>
          <w:b/>
          <w:i/>
          <w:szCs w:val="24"/>
        </w:rPr>
      </w:pPr>
    </w:p>
    <w:p w:rsidR="00A870D3" w:rsidRPr="00562C4E" w:rsidRDefault="00A870D3">
      <w:pPr>
        <w:autoSpaceDE w:val="0"/>
        <w:spacing w:after="0" w:line="240" w:lineRule="auto"/>
        <w:jc w:val="both"/>
        <w:rPr>
          <w:rFonts w:ascii="Times New Roman" w:hAnsi="Times New Roman" w:cs="Times New Roman"/>
          <w:b/>
          <w:i/>
          <w:sz w:val="24"/>
          <w:szCs w:val="24"/>
        </w:rPr>
      </w:pPr>
    </w:p>
    <w:p w:rsidR="00A870D3" w:rsidRPr="00562C4E" w:rsidRDefault="00A870D3">
      <w:pPr>
        <w:autoSpaceDE w:val="0"/>
        <w:spacing w:after="0" w:line="240" w:lineRule="auto"/>
        <w:jc w:val="both"/>
        <w:rPr>
          <w:rFonts w:ascii="Times New Roman" w:hAnsi="Times New Roman" w:cs="Times New Roman"/>
          <w:b/>
          <w:sz w:val="24"/>
          <w:szCs w:val="24"/>
        </w:rPr>
      </w:pPr>
    </w:p>
    <w:p w:rsidR="00A870D3" w:rsidRPr="00562C4E" w:rsidRDefault="00C551D1">
      <w:pPr>
        <w:spacing w:after="0" w:line="240" w:lineRule="auto"/>
        <w:jc w:val="both"/>
      </w:pPr>
      <w:r w:rsidRPr="00562C4E">
        <w:rPr>
          <w:rFonts w:ascii="Times New Roman" w:hAnsi="Times New Roman" w:cs="Times New Roman"/>
          <w:b/>
          <w:kern w:val="2"/>
          <w:sz w:val="24"/>
          <w:szCs w:val="24"/>
          <w:lang w:eastAsia="ru-RU"/>
        </w:rPr>
        <w:t>Руководитель участника закупки/</w:t>
      </w:r>
    </w:p>
    <w:p w:rsidR="00A870D3" w:rsidRPr="00562C4E" w:rsidRDefault="00C551D1">
      <w:pPr>
        <w:spacing w:after="0" w:line="240" w:lineRule="auto"/>
        <w:jc w:val="both"/>
        <w:rPr>
          <w:rFonts w:ascii="Times New Roman" w:hAnsi="Times New Roman" w:cs="Times New Roman"/>
          <w:b/>
          <w:kern w:val="2"/>
          <w:sz w:val="24"/>
          <w:szCs w:val="24"/>
          <w:lang w:eastAsia="ru-RU"/>
        </w:rPr>
      </w:pPr>
      <w:r w:rsidRPr="00562C4E">
        <w:rPr>
          <w:rFonts w:ascii="Times New Roman" w:hAnsi="Times New Roman" w:cs="Times New Roman"/>
          <w:b/>
          <w:kern w:val="2"/>
          <w:sz w:val="24"/>
          <w:szCs w:val="24"/>
          <w:lang w:eastAsia="ru-RU"/>
        </w:rPr>
        <w:t>Индивидуальный предприниматель/</w:t>
      </w:r>
    </w:p>
    <w:p w:rsidR="00A870D3" w:rsidRPr="00562C4E" w:rsidRDefault="00C551D1">
      <w:pPr>
        <w:spacing w:after="0" w:line="240" w:lineRule="auto"/>
        <w:jc w:val="both"/>
        <w:rPr>
          <w:rFonts w:ascii="Times New Roman" w:hAnsi="Times New Roman" w:cs="Times New Roman"/>
          <w:b/>
          <w:kern w:val="2"/>
          <w:sz w:val="24"/>
          <w:szCs w:val="24"/>
          <w:lang w:eastAsia="ru-RU"/>
        </w:rPr>
      </w:pPr>
      <w:proofErr w:type="gramStart"/>
      <w:r w:rsidRPr="00562C4E">
        <w:rPr>
          <w:rFonts w:ascii="Times New Roman" w:hAnsi="Times New Roman" w:cs="Times New Roman"/>
          <w:b/>
          <w:kern w:val="2"/>
          <w:sz w:val="24"/>
          <w:szCs w:val="24"/>
          <w:lang w:eastAsia="ru-RU"/>
        </w:rPr>
        <w:t>уполномоченный</w:t>
      </w:r>
      <w:proofErr w:type="gramEnd"/>
      <w:r w:rsidRPr="00562C4E">
        <w:rPr>
          <w:rFonts w:ascii="Times New Roman" w:hAnsi="Times New Roman" w:cs="Times New Roman"/>
          <w:b/>
          <w:kern w:val="2"/>
          <w:sz w:val="24"/>
          <w:szCs w:val="24"/>
          <w:lang w:eastAsia="ru-RU"/>
        </w:rPr>
        <w:t xml:space="preserve"> представитель ___________________________________ (Ф.И.О.)</w:t>
      </w:r>
    </w:p>
    <w:p w:rsidR="00A870D3" w:rsidRPr="00562C4E" w:rsidRDefault="00A870D3">
      <w:pPr>
        <w:autoSpaceDE w:val="0"/>
        <w:spacing w:after="0" w:line="240" w:lineRule="auto"/>
        <w:ind w:firstLine="709"/>
        <w:jc w:val="both"/>
        <w:rPr>
          <w:rFonts w:ascii="Times New Roman" w:hAnsi="Times New Roman" w:cs="Times New Roman"/>
          <w:b/>
          <w:kern w:val="2"/>
          <w:sz w:val="24"/>
          <w:szCs w:val="24"/>
          <w:lang w:eastAsia="ru-RU"/>
        </w:rPr>
      </w:pPr>
    </w:p>
    <w:p w:rsidR="00A870D3" w:rsidRPr="00562C4E" w:rsidRDefault="00C551D1">
      <w:pPr>
        <w:spacing w:after="0" w:line="240" w:lineRule="auto"/>
        <w:jc w:val="both"/>
        <w:rPr>
          <w:rFonts w:ascii="Times New Roman" w:hAnsi="Times New Roman" w:cs="Times New Roman"/>
          <w:b/>
          <w:kern w:val="2"/>
          <w:sz w:val="24"/>
          <w:szCs w:val="24"/>
          <w:lang w:eastAsia="ru-RU"/>
        </w:rPr>
      </w:pPr>
      <w:r w:rsidRPr="00562C4E">
        <w:rPr>
          <w:rFonts w:ascii="Times New Roman" w:hAnsi="Times New Roman" w:cs="Times New Roman"/>
          <w:b/>
          <w:kern w:val="2"/>
          <w:sz w:val="24"/>
          <w:szCs w:val="24"/>
          <w:lang w:eastAsia="ru-RU"/>
        </w:rPr>
        <w:t>Главный бухгалтер ________________________________________________ (Ф.И.О.)</w:t>
      </w:r>
    </w:p>
    <w:p w:rsidR="00A870D3" w:rsidRPr="00562C4E" w:rsidRDefault="00C551D1">
      <w:pPr>
        <w:spacing w:after="0" w:line="240" w:lineRule="auto"/>
        <w:jc w:val="both"/>
        <w:rPr>
          <w:rFonts w:ascii="Times New Roman" w:hAnsi="Times New Roman" w:cs="Times New Roman"/>
          <w:b/>
          <w:kern w:val="2"/>
          <w:sz w:val="24"/>
          <w:szCs w:val="24"/>
          <w:lang w:eastAsia="ru-RU"/>
        </w:rPr>
      </w:pPr>
      <w:r w:rsidRPr="00562C4E">
        <w:br w:type="page"/>
      </w:r>
    </w:p>
    <w:p w:rsidR="00A870D3" w:rsidRPr="00562C4E" w:rsidRDefault="00A870D3">
      <w:pPr>
        <w:spacing w:after="0" w:line="240" w:lineRule="auto"/>
        <w:jc w:val="both"/>
        <w:rPr>
          <w:rFonts w:ascii="Times New Roman" w:hAnsi="Times New Roman" w:cs="Times New Roman"/>
          <w:b/>
          <w:kern w:val="2"/>
          <w:sz w:val="24"/>
          <w:szCs w:val="24"/>
          <w:lang w:eastAsia="ru-RU"/>
        </w:rPr>
      </w:pPr>
    </w:p>
    <w:p w:rsidR="00A870D3" w:rsidRPr="00562C4E" w:rsidRDefault="00A870D3">
      <w:pPr>
        <w:jc w:val="right"/>
        <w:rPr>
          <w:rFonts w:ascii="Times New Roman" w:hAnsi="Times New Roman" w:cs="Times New Roman"/>
          <w:b/>
          <w:kern w:val="2"/>
          <w:sz w:val="24"/>
          <w:szCs w:val="24"/>
          <w:lang w:eastAsia="ru-RU"/>
        </w:rPr>
      </w:pPr>
    </w:p>
    <w:p w:rsidR="00A870D3" w:rsidRPr="00562C4E" w:rsidRDefault="00C551D1">
      <w:pPr>
        <w:spacing w:after="0" w:line="240" w:lineRule="auto"/>
        <w:rPr>
          <w:rFonts w:ascii="Times New Roman" w:hAnsi="Times New Roman" w:cs="Times New Roman"/>
          <w:b/>
        </w:rPr>
      </w:pPr>
      <w:r w:rsidRPr="00562C4E">
        <w:rPr>
          <w:rFonts w:ascii="Times New Roman" w:hAnsi="Times New Roman" w:cs="Times New Roman"/>
          <w:i/>
          <w:lang w:eastAsia="ru-RU"/>
        </w:rPr>
        <w:t>На бланке участника закупки</w:t>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sz w:val="24"/>
          <w:szCs w:val="24"/>
          <w:lang w:eastAsia="ru-RU"/>
        </w:rPr>
        <w:t xml:space="preserve">    </w:t>
      </w:r>
      <w:bookmarkStart w:id="67" w:name="приложение3"/>
      <w:r w:rsidRPr="00562C4E">
        <w:rPr>
          <w:rFonts w:ascii="Times New Roman" w:hAnsi="Times New Roman" w:cs="Times New Roman"/>
          <w:b/>
          <w:sz w:val="24"/>
          <w:szCs w:val="24"/>
        </w:rPr>
        <w:t>Приложение № 3</w:t>
      </w:r>
      <w:bookmarkEnd w:id="67"/>
    </w:p>
    <w:p w:rsidR="00A870D3" w:rsidRPr="00562C4E" w:rsidRDefault="00A870D3">
      <w:pPr>
        <w:shd w:val="clear" w:color="auto" w:fill="FFFFFF"/>
        <w:spacing w:after="0" w:line="240" w:lineRule="auto"/>
        <w:jc w:val="center"/>
        <w:rPr>
          <w:rFonts w:ascii="Times New Roman" w:hAnsi="Times New Roman" w:cs="Times New Roman"/>
          <w:b/>
          <w:bCs/>
          <w:color w:val="333333"/>
          <w:lang w:eastAsia="ru-RU"/>
        </w:rPr>
      </w:pPr>
    </w:p>
    <w:p w:rsidR="00A870D3" w:rsidRPr="00562C4E" w:rsidRDefault="00C551D1">
      <w:pPr>
        <w:spacing w:after="0" w:line="240" w:lineRule="auto"/>
        <w:jc w:val="center"/>
      </w:pPr>
      <w:r w:rsidRPr="00562C4E">
        <w:rPr>
          <w:rFonts w:ascii="Times New Roman" w:eastAsia="Calibri" w:hAnsi="Times New Roman" w:cs="Times New Roman"/>
          <w:b/>
          <w:sz w:val="24"/>
          <w:lang w:eastAsia="ru-RU"/>
        </w:rPr>
        <w:t>ДЕКЛАРАЦИЯ</w:t>
      </w:r>
      <w:r w:rsidRPr="00562C4E">
        <w:rPr>
          <w:rFonts w:ascii="Times New Roman" w:eastAsia="Calibri" w:hAnsi="Times New Roman" w:cs="Times New Roman"/>
          <w:b/>
          <w:sz w:val="24"/>
          <w:lang w:eastAsia="ru-RU"/>
        </w:rPr>
        <w:br/>
        <w:t xml:space="preserve">о соответствии участника закупки требованиям, установленным </w:t>
      </w:r>
      <w:r w:rsidRPr="00562C4E">
        <w:rPr>
          <w:rFonts w:ascii="Times New Roman" w:eastAsia="Calibri" w:hAnsi="Times New Roman" w:cs="Times New Roman"/>
          <w:b/>
          <w:sz w:val="24"/>
          <w:lang w:eastAsia="ru-RU"/>
        </w:rPr>
        <w:br/>
        <w:t>документацией запроса цен в электронной форме</w:t>
      </w:r>
      <w:r w:rsidRPr="00562C4E">
        <w:br/>
      </w:r>
    </w:p>
    <w:tbl>
      <w:tblPr>
        <w:tblW w:w="5000" w:type="pct"/>
        <w:tblInd w:w="-30" w:type="dxa"/>
        <w:tblLayout w:type="fixed"/>
        <w:tblCellMar>
          <w:left w:w="0" w:type="dxa"/>
          <w:right w:w="0" w:type="dxa"/>
        </w:tblCellMar>
        <w:tblLook w:val="04A0" w:firstRow="1" w:lastRow="0" w:firstColumn="1" w:lastColumn="0" w:noHBand="0" w:noVBand="1"/>
      </w:tblPr>
      <w:tblGrid>
        <w:gridCol w:w="4764"/>
        <w:gridCol w:w="5158"/>
      </w:tblGrid>
      <w:tr w:rsidR="00A870D3" w:rsidRPr="00562C4E">
        <w:tc>
          <w:tcPr>
            <w:tcW w:w="4764" w:type="dxa"/>
            <w:shd w:val="clear" w:color="auto" w:fill="FFFFFF"/>
            <w:vAlign w:val="center"/>
          </w:tcPr>
          <w:p w:rsidR="00A870D3" w:rsidRPr="00562C4E" w:rsidRDefault="00C551D1">
            <w:pPr>
              <w:spacing w:after="0" w:line="240" w:lineRule="auto"/>
              <w:jc w:val="both"/>
              <w:rPr>
                <w:rFonts w:ascii="Times New Roman" w:hAnsi="Times New Roman" w:cs="Times New Roman"/>
                <w:b/>
                <w:lang w:eastAsia="ru-RU"/>
              </w:rPr>
            </w:pPr>
            <w:r w:rsidRPr="00562C4E">
              <w:rPr>
                <w:rFonts w:ascii="Times New Roman" w:hAnsi="Times New Roman" w:cs="Times New Roman"/>
                <w:b/>
                <w:lang w:eastAsia="ru-RU"/>
              </w:rPr>
              <w:t>г. _______________   </w:t>
            </w:r>
          </w:p>
        </w:tc>
        <w:tc>
          <w:tcPr>
            <w:tcW w:w="5158" w:type="dxa"/>
            <w:shd w:val="clear" w:color="auto" w:fill="FFFFFF"/>
            <w:vAlign w:val="center"/>
          </w:tcPr>
          <w:p w:rsidR="00A870D3" w:rsidRPr="00562C4E" w:rsidRDefault="00C551D1">
            <w:pPr>
              <w:spacing w:after="0" w:line="240" w:lineRule="auto"/>
              <w:jc w:val="right"/>
            </w:pPr>
            <w:r w:rsidRPr="00562C4E">
              <w:rPr>
                <w:rFonts w:ascii="Times New Roman" w:hAnsi="Times New Roman" w:cs="Times New Roman"/>
                <w:b/>
                <w:lang w:eastAsia="ru-RU"/>
              </w:rPr>
              <w:t>«__» _______ 2021 г.</w:t>
            </w:r>
          </w:p>
        </w:tc>
      </w:tr>
    </w:tbl>
    <w:p w:rsidR="00A870D3" w:rsidRPr="00562C4E" w:rsidRDefault="00C551D1">
      <w:pPr>
        <w:shd w:val="clear" w:color="auto" w:fill="FFFFFF"/>
        <w:spacing w:after="0" w:line="240" w:lineRule="auto"/>
        <w:jc w:val="both"/>
        <w:rPr>
          <w:rFonts w:ascii="Times New Roman" w:hAnsi="Times New Roman" w:cs="Times New Roman"/>
          <w:lang w:eastAsia="ru-RU"/>
        </w:rPr>
      </w:pPr>
      <w:r w:rsidRPr="00562C4E">
        <w:rPr>
          <w:rFonts w:ascii="Times New Roman" w:hAnsi="Times New Roman" w:cs="Times New Roman"/>
          <w:lang w:eastAsia="ru-RU"/>
        </w:rPr>
        <w:t xml:space="preserve">Настоящим ______________________________________________________ (далее – ________________), в лице ________________________________________, действующего на основании _________________, с целью участия в запросе цен в электронной форме на право заключения договора </w:t>
      </w:r>
      <w:r w:rsidRPr="00562C4E">
        <w:rPr>
          <w:rFonts w:ascii="Times New Roman" w:hAnsi="Times New Roman" w:cs="Times New Roman"/>
        </w:rPr>
        <w:t>на поставку автомобильных жидкостей и смазочных материалов</w:t>
      </w:r>
      <w:r w:rsidRPr="00562C4E">
        <w:rPr>
          <w:rFonts w:ascii="Times New Roman" w:hAnsi="Times New Roman" w:cs="Times New Roman"/>
          <w:lang w:eastAsia="ru-RU"/>
        </w:rPr>
        <w:t xml:space="preserve"> (№ запроса цен в электронной форме в единой информационной системе __________, № на сайте Заказчика </w:t>
      </w:r>
      <w:r w:rsidR="00562C4E" w:rsidRPr="00562C4E">
        <w:rPr>
          <w:rFonts w:ascii="Times New Roman" w:hAnsi="Times New Roman" w:cs="Times New Roman"/>
          <w:lang w:eastAsia="ru-RU"/>
        </w:rPr>
        <w:t>72</w:t>
      </w:r>
      <w:r w:rsidRPr="00562C4E">
        <w:rPr>
          <w:rFonts w:ascii="Times New Roman" w:hAnsi="Times New Roman" w:cs="Times New Roman"/>
          <w:lang w:eastAsia="ru-RU"/>
        </w:rPr>
        <w:t>-2</w:t>
      </w:r>
      <w:r w:rsidR="00562C4E" w:rsidRPr="00562C4E">
        <w:rPr>
          <w:rFonts w:ascii="Times New Roman" w:hAnsi="Times New Roman" w:cs="Times New Roman"/>
          <w:lang w:eastAsia="ru-RU"/>
        </w:rPr>
        <w:t>2</w:t>
      </w:r>
      <w:r w:rsidRPr="00562C4E">
        <w:rPr>
          <w:rFonts w:ascii="Times New Roman" w:hAnsi="Times New Roman" w:cs="Times New Roman"/>
          <w:lang w:eastAsia="ru-RU"/>
        </w:rPr>
        <w:t>), декларирует свое соответствие следующим требованиям:</w:t>
      </w:r>
    </w:p>
    <w:p w:rsidR="00A870D3" w:rsidRPr="00562C4E" w:rsidRDefault="00C551D1">
      <w:pPr>
        <w:shd w:val="clear" w:color="auto" w:fill="FFFFFF"/>
        <w:spacing w:after="0" w:line="240" w:lineRule="auto"/>
        <w:ind w:firstLine="709"/>
        <w:jc w:val="both"/>
        <w:rPr>
          <w:rFonts w:ascii="Times New Roman" w:hAnsi="Times New Roman" w:cs="Times New Roman"/>
          <w:lang w:eastAsia="ru-RU"/>
        </w:rPr>
      </w:pPr>
      <w:r w:rsidRPr="00562C4E">
        <w:rPr>
          <w:rFonts w:ascii="Times New Roman" w:hAnsi="Times New Roman" w:cs="Times New Roman"/>
          <w:lang w:eastAsia="ru-RU"/>
        </w:rPr>
        <w:t>1)</w:t>
      </w:r>
      <w:r w:rsidRPr="00562C4E">
        <w:rPr>
          <w:rFonts w:ascii="Times New Roman" w:hAnsi="Times New Roman" w:cs="Times New Roman"/>
          <w:lang w:eastAsia="ru-RU"/>
        </w:rPr>
        <w:tab/>
        <w:t>Подтверждаем, что в отношении ________________ не проводится процедура ликвидации участника закупки - юридического лица и отсутствие решения арбитражного суда о признании участника такой закупки - юридического лица или индивидуального предпринимателя несостоятельным (банкротом).</w:t>
      </w:r>
    </w:p>
    <w:p w:rsidR="00A870D3" w:rsidRPr="00562C4E" w:rsidRDefault="00C551D1">
      <w:pPr>
        <w:shd w:val="clear" w:color="auto" w:fill="FFFFFF"/>
        <w:spacing w:after="0" w:line="240" w:lineRule="auto"/>
        <w:ind w:firstLine="709"/>
        <w:jc w:val="both"/>
        <w:rPr>
          <w:rFonts w:ascii="Times New Roman" w:hAnsi="Times New Roman" w:cs="Times New Roman"/>
          <w:lang w:eastAsia="ru-RU"/>
        </w:rPr>
      </w:pPr>
      <w:r w:rsidRPr="00562C4E">
        <w:rPr>
          <w:rFonts w:ascii="Times New Roman" w:hAnsi="Times New Roman" w:cs="Times New Roman"/>
          <w:lang w:eastAsia="ru-RU"/>
        </w:rPr>
        <w:t>2) Подтверждаем, что деятельность ________________ не приостановлена в порядке, установленном Кодексом Российской Федерации об административных правонарушениях.</w:t>
      </w:r>
    </w:p>
    <w:p w:rsidR="00A870D3" w:rsidRPr="00562C4E" w:rsidRDefault="00C551D1">
      <w:pPr>
        <w:shd w:val="clear" w:color="auto" w:fill="FFFFFF"/>
        <w:spacing w:after="0" w:line="240" w:lineRule="auto"/>
        <w:ind w:firstLine="709"/>
        <w:jc w:val="both"/>
        <w:rPr>
          <w:rFonts w:ascii="Times New Roman" w:hAnsi="Times New Roman" w:cs="Times New Roman"/>
          <w:lang w:eastAsia="ru-RU"/>
        </w:rPr>
      </w:pPr>
      <w:r w:rsidRPr="00562C4E">
        <w:rPr>
          <w:rFonts w:ascii="Times New Roman" w:hAnsi="Times New Roman" w:cs="Times New Roman"/>
          <w:lang w:eastAsia="ru-RU"/>
        </w:rPr>
        <w:t>3) Подтверждаем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Уведомлены, что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закупке не принято.</w:t>
      </w:r>
    </w:p>
    <w:p w:rsidR="00A870D3" w:rsidRPr="00562C4E" w:rsidRDefault="00C551D1">
      <w:pPr>
        <w:shd w:val="clear" w:color="auto" w:fill="FFFFFF"/>
        <w:spacing w:after="0" w:line="240" w:lineRule="auto"/>
        <w:ind w:firstLine="709"/>
        <w:jc w:val="both"/>
        <w:rPr>
          <w:rFonts w:ascii="Times New Roman" w:hAnsi="Times New Roman" w:cs="Times New Roman"/>
          <w:lang w:eastAsia="ru-RU"/>
        </w:rPr>
      </w:pPr>
      <w:r w:rsidRPr="00562C4E">
        <w:rPr>
          <w:rFonts w:ascii="Times New Roman" w:hAnsi="Times New Roman" w:cs="Times New Roman"/>
          <w:lang w:eastAsia="ru-RU"/>
        </w:rPr>
        <w:t>4) Подтверждаем отсутствие у участника закупки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непогашенной или неснятой судимости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p>
    <w:p w:rsidR="00A870D3" w:rsidRPr="00562C4E" w:rsidRDefault="00C551D1">
      <w:pPr>
        <w:shd w:val="clear" w:color="auto" w:fill="FFFFFF"/>
        <w:spacing w:after="0" w:line="240" w:lineRule="auto"/>
        <w:ind w:firstLine="709"/>
        <w:jc w:val="both"/>
        <w:rPr>
          <w:rFonts w:ascii="Times New Roman" w:hAnsi="Times New Roman" w:cs="Times New Roman"/>
          <w:lang w:eastAsia="ru-RU"/>
        </w:rPr>
      </w:pPr>
      <w:r w:rsidRPr="00562C4E">
        <w:rPr>
          <w:rFonts w:ascii="Times New Roman" w:hAnsi="Times New Roman" w:cs="Times New Roman"/>
          <w:lang w:eastAsia="ru-RU"/>
        </w:rPr>
        <w:t>5) Подтверждаем отсутствие фактов привлечения в течение двух лет до момента подачи заявки на участие в закупке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rsidR="00A870D3" w:rsidRPr="00562C4E" w:rsidRDefault="00C551D1">
      <w:pPr>
        <w:shd w:val="clear" w:color="auto" w:fill="FFFFFF"/>
        <w:spacing w:after="0" w:line="240" w:lineRule="auto"/>
        <w:ind w:firstLine="709"/>
        <w:jc w:val="both"/>
        <w:rPr>
          <w:rFonts w:ascii="Times New Roman" w:hAnsi="Times New Roman" w:cs="Times New Roman"/>
          <w:lang w:eastAsia="ru-RU"/>
        </w:rPr>
      </w:pPr>
      <w:r w:rsidRPr="00562C4E">
        <w:rPr>
          <w:rFonts w:ascii="Times New Roman" w:hAnsi="Times New Roman" w:cs="Times New Roman"/>
          <w:lang w:eastAsia="ru-RU"/>
        </w:rPr>
        <w:t>6) Подтверждаем соответствие участника закупки указанным в документации о закупке 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 если в соответствии с законодательством Российской Федерации информация и документы, подтверждающие такое соответствие, содержатся в открытых и общедоступных государственных реестрах, размещенных в информационно-телекоммуникационной сети "Интернет" (с указанием адреса сайта или страницы сайта в информационно-телекоммуникационной сети "Интернет", на которых размещены эти информация и документы ____________________________________________).</w:t>
      </w:r>
    </w:p>
    <w:p w:rsidR="00A870D3" w:rsidRPr="00562C4E" w:rsidRDefault="00C551D1">
      <w:pPr>
        <w:shd w:val="clear" w:color="auto" w:fill="FFFFFF"/>
        <w:spacing w:after="0" w:line="240" w:lineRule="auto"/>
        <w:ind w:firstLine="709"/>
        <w:jc w:val="both"/>
        <w:rPr>
          <w:rFonts w:ascii="Times New Roman" w:hAnsi="Times New Roman" w:cs="Times New Roman"/>
          <w:lang w:eastAsia="ru-RU"/>
        </w:rPr>
      </w:pPr>
      <w:r w:rsidRPr="00562C4E">
        <w:rPr>
          <w:rFonts w:ascii="Times New Roman" w:hAnsi="Times New Roman" w:cs="Times New Roman"/>
          <w:lang w:eastAsia="ru-RU"/>
        </w:rPr>
        <w:lastRenderedPageBreak/>
        <w:t>7) Подтверждаем обладание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w:t>
      </w:r>
    </w:p>
    <w:p w:rsidR="00A870D3" w:rsidRPr="00562C4E" w:rsidRDefault="00C551D1">
      <w:pPr>
        <w:shd w:val="clear" w:color="auto" w:fill="FFFFFF"/>
        <w:spacing w:after="0" w:line="240" w:lineRule="auto"/>
        <w:ind w:firstLine="709"/>
        <w:jc w:val="both"/>
        <w:rPr>
          <w:rFonts w:ascii="Times New Roman" w:hAnsi="Times New Roman" w:cs="Times New Roman"/>
          <w:lang w:eastAsia="ru-RU"/>
        </w:rPr>
      </w:pPr>
      <w:r w:rsidRPr="00562C4E">
        <w:rPr>
          <w:rFonts w:ascii="Times New Roman" w:hAnsi="Times New Roman" w:cs="Times New Roman"/>
          <w:lang w:eastAsia="ru-RU"/>
        </w:rPr>
        <w:t>8) Подтверждаем обладание участником закупки правами использования результата интеллектуальной деятельности в случае использования такого результата при исполнении договора.</w:t>
      </w:r>
    </w:p>
    <w:p w:rsidR="00A870D3" w:rsidRPr="00562C4E" w:rsidRDefault="00C551D1">
      <w:pPr>
        <w:shd w:val="clear" w:color="auto" w:fill="FFFFFF"/>
        <w:spacing w:after="0" w:line="240" w:lineRule="auto"/>
        <w:ind w:firstLine="709"/>
        <w:jc w:val="both"/>
        <w:rPr>
          <w:rFonts w:ascii="Times New Roman" w:hAnsi="Times New Roman" w:cs="Times New Roman"/>
          <w:lang w:eastAsia="ru-RU"/>
        </w:rPr>
      </w:pPr>
      <w:r w:rsidRPr="00562C4E">
        <w:rPr>
          <w:rFonts w:ascii="Times New Roman" w:hAnsi="Times New Roman" w:cs="Times New Roman"/>
          <w:lang w:eastAsia="ru-RU"/>
        </w:rPr>
        <w:t xml:space="preserve">9) Подтверждаем, что участник закупки не включен в реестр недобросовестных поставщиков, предусмотренном Федеральным законом 223-ФЗ и в реестр недобросовестных поставщиков, предусмотренном Федеральным законом № 44-ФЗ. </w:t>
      </w:r>
    </w:p>
    <w:p w:rsidR="00A870D3" w:rsidRPr="00562C4E" w:rsidRDefault="00A870D3">
      <w:pPr>
        <w:shd w:val="clear" w:color="auto" w:fill="FFFFFF"/>
        <w:spacing w:after="0" w:line="240" w:lineRule="auto"/>
        <w:ind w:firstLine="709"/>
        <w:jc w:val="both"/>
        <w:rPr>
          <w:rFonts w:ascii="Times New Roman" w:hAnsi="Times New Roman" w:cs="Times New Roman"/>
          <w:lang w:eastAsia="ru-RU"/>
        </w:rPr>
      </w:pPr>
    </w:p>
    <w:p w:rsidR="00A870D3" w:rsidRPr="00562C4E" w:rsidRDefault="00C551D1">
      <w:pPr>
        <w:shd w:val="clear" w:color="auto" w:fill="FFFFFF"/>
        <w:spacing w:after="0" w:line="240" w:lineRule="auto"/>
        <w:jc w:val="both"/>
        <w:rPr>
          <w:rFonts w:ascii="Times New Roman" w:hAnsi="Times New Roman" w:cs="Times New Roman"/>
          <w:lang w:eastAsia="ru-RU"/>
        </w:rPr>
      </w:pPr>
      <w:r w:rsidRPr="00562C4E">
        <w:rPr>
          <w:rFonts w:ascii="Times New Roman" w:hAnsi="Times New Roman" w:cs="Times New Roman"/>
          <w:lang w:eastAsia="ru-RU"/>
        </w:rPr>
        <w:t>Деятельность _________________ соответствует требованиям закупочной документации.</w:t>
      </w:r>
    </w:p>
    <w:p w:rsidR="00A870D3" w:rsidRPr="00562C4E" w:rsidRDefault="00C551D1">
      <w:pPr>
        <w:shd w:val="clear" w:color="auto" w:fill="FFFFFF"/>
        <w:spacing w:after="0" w:line="240" w:lineRule="auto"/>
        <w:jc w:val="both"/>
        <w:rPr>
          <w:rFonts w:ascii="Times New Roman" w:hAnsi="Times New Roman" w:cs="Times New Roman"/>
          <w:lang w:eastAsia="ru-RU"/>
        </w:rPr>
      </w:pPr>
      <w:r w:rsidRPr="00562C4E">
        <w:rPr>
          <w:rFonts w:ascii="Times New Roman" w:hAnsi="Times New Roman" w:cs="Times New Roman"/>
          <w:lang w:eastAsia="ru-RU"/>
        </w:rPr>
        <w:t>Достоверность сведений подтверждаю.</w:t>
      </w:r>
    </w:p>
    <w:p w:rsidR="00A870D3" w:rsidRPr="00562C4E" w:rsidRDefault="00A870D3">
      <w:pPr>
        <w:shd w:val="clear" w:color="auto" w:fill="FFFFFF"/>
        <w:spacing w:after="0" w:line="240" w:lineRule="auto"/>
        <w:jc w:val="both"/>
        <w:rPr>
          <w:rFonts w:ascii="Times New Roman" w:hAnsi="Times New Roman" w:cs="Times New Roman"/>
          <w:lang w:eastAsia="ru-RU"/>
        </w:rPr>
      </w:pPr>
    </w:p>
    <w:p w:rsidR="00A870D3" w:rsidRPr="00562C4E" w:rsidRDefault="00C551D1">
      <w:pPr>
        <w:shd w:val="clear" w:color="auto" w:fill="FFFFFF"/>
        <w:spacing w:after="0" w:line="240" w:lineRule="auto"/>
        <w:jc w:val="both"/>
        <w:rPr>
          <w:rFonts w:ascii="Times New Roman" w:hAnsi="Times New Roman" w:cs="Times New Roman"/>
          <w:lang w:eastAsia="ru-RU"/>
        </w:rPr>
      </w:pPr>
      <w:r w:rsidRPr="00562C4E">
        <w:rPr>
          <w:rFonts w:ascii="Times New Roman" w:hAnsi="Times New Roman" w:cs="Times New Roman"/>
          <w:lang w:eastAsia="ru-RU"/>
        </w:rPr>
        <w:t>________________            __________________      _______________________</w:t>
      </w:r>
    </w:p>
    <w:p w:rsidR="00A870D3" w:rsidRPr="00562C4E" w:rsidRDefault="00C551D1">
      <w:pPr>
        <w:shd w:val="clear" w:color="auto" w:fill="FFFFFF"/>
        <w:spacing w:after="0" w:line="240" w:lineRule="auto"/>
        <w:jc w:val="both"/>
        <w:rPr>
          <w:rFonts w:ascii="Times New Roman" w:hAnsi="Times New Roman" w:cs="Times New Roman"/>
          <w:lang w:eastAsia="ru-RU"/>
        </w:rPr>
      </w:pPr>
      <w:r w:rsidRPr="00562C4E">
        <w:rPr>
          <w:rFonts w:ascii="Times New Roman" w:hAnsi="Times New Roman" w:cs="Times New Roman"/>
          <w:lang w:eastAsia="ru-RU"/>
        </w:rPr>
        <w:t xml:space="preserve">       (</w:t>
      </w:r>
      <w:proofErr w:type="gramStart"/>
      <w:r w:rsidRPr="00562C4E">
        <w:rPr>
          <w:rFonts w:ascii="Times New Roman" w:hAnsi="Times New Roman" w:cs="Times New Roman"/>
          <w:lang w:eastAsia="ru-RU"/>
        </w:rPr>
        <w:t xml:space="preserve">должность)   </w:t>
      </w:r>
      <w:proofErr w:type="gramEnd"/>
      <w:r w:rsidRPr="00562C4E">
        <w:rPr>
          <w:rFonts w:ascii="Times New Roman" w:hAnsi="Times New Roman" w:cs="Times New Roman"/>
          <w:lang w:eastAsia="ru-RU"/>
        </w:rPr>
        <w:t xml:space="preserve">                                                 (подпись)                                                    (расшифровка подписи</w:t>
      </w:r>
    </w:p>
    <w:p w:rsidR="00A870D3" w:rsidRPr="00562C4E" w:rsidRDefault="00A870D3">
      <w:pPr>
        <w:shd w:val="clear" w:color="auto" w:fill="FFFFFF"/>
        <w:spacing w:after="0" w:line="240" w:lineRule="auto"/>
        <w:jc w:val="both"/>
        <w:rPr>
          <w:rFonts w:ascii="Times New Roman" w:hAnsi="Times New Roman" w:cs="Times New Roman"/>
          <w:lang w:eastAsia="ru-RU"/>
        </w:rPr>
      </w:pPr>
    </w:p>
    <w:p w:rsidR="00A870D3" w:rsidRPr="00562C4E" w:rsidRDefault="00C551D1">
      <w:pPr>
        <w:shd w:val="clear" w:color="auto" w:fill="FFFFFF"/>
        <w:spacing w:after="0" w:line="240" w:lineRule="auto"/>
        <w:jc w:val="both"/>
        <w:rPr>
          <w:rFonts w:ascii="Times New Roman" w:hAnsi="Times New Roman" w:cs="Times New Roman"/>
          <w:lang w:eastAsia="ru-RU"/>
        </w:rPr>
      </w:pPr>
      <w:r w:rsidRPr="00562C4E">
        <w:rPr>
          <w:rFonts w:ascii="Times New Roman" w:hAnsi="Times New Roman" w:cs="Times New Roman"/>
          <w:lang w:eastAsia="ru-RU"/>
        </w:rPr>
        <w:t>М.П.</w:t>
      </w:r>
    </w:p>
    <w:p w:rsidR="00A870D3" w:rsidRPr="00562C4E" w:rsidRDefault="00A870D3">
      <w:pPr>
        <w:shd w:val="clear" w:color="auto" w:fill="FFFFFF"/>
        <w:spacing w:after="0" w:line="240" w:lineRule="auto"/>
        <w:jc w:val="both"/>
        <w:rPr>
          <w:rFonts w:ascii="Times New Roman" w:hAnsi="Times New Roman" w:cs="Times New Roman"/>
          <w:lang w:eastAsia="ru-RU"/>
        </w:rPr>
      </w:pPr>
    </w:p>
    <w:p w:rsidR="00A870D3" w:rsidRPr="00562C4E" w:rsidRDefault="00C551D1">
      <w:pPr>
        <w:shd w:val="clear" w:color="auto" w:fill="FFFFFF"/>
        <w:spacing w:after="0" w:line="240" w:lineRule="auto"/>
        <w:jc w:val="both"/>
        <w:rPr>
          <w:rFonts w:ascii="Times New Roman" w:hAnsi="Times New Roman" w:cs="Times New Roman"/>
          <w:lang w:eastAsia="ru-RU"/>
        </w:rPr>
      </w:pPr>
      <w:r w:rsidRPr="00562C4E">
        <w:br w:type="page"/>
      </w:r>
    </w:p>
    <w:p w:rsidR="00A870D3" w:rsidRPr="00562C4E" w:rsidRDefault="00C551D1">
      <w:pPr>
        <w:spacing w:after="0" w:line="240" w:lineRule="auto"/>
        <w:jc w:val="both"/>
        <w:rPr>
          <w:rFonts w:ascii="Times New Roman" w:hAnsi="Times New Roman" w:cs="Times New Roman"/>
          <w:b/>
          <w:sz w:val="24"/>
          <w:szCs w:val="24"/>
          <w:lang w:eastAsia="ru-RU"/>
        </w:rPr>
      </w:pPr>
      <w:r w:rsidRPr="00562C4E">
        <w:rPr>
          <w:rFonts w:ascii="Times New Roman" w:hAnsi="Times New Roman" w:cs="Times New Roman"/>
          <w:i/>
          <w:lang w:eastAsia="ru-RU"/>
        </w:rPr>
        <w:lastRenderedPageBreak/>
        <w:t>На бланке участника закупки</w:t>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r w:rsidRPr="00562C4E">
        <w:rPr>
          <w:rFonts w:ascii="Times New Roman" w:hAnsi="Times New Roman" w:cs="Times New Roman"/>
          <w:i/>
          <w:lang w:eastAsia="ru-RU"/>
        </w:rPr>
        <w:tab/>
      </w:r>
      <w:bookmarkStart w:id="68" w:name="приложение4"/>
      <w:r w:rsidRPr="00562C4E">
        <w:rPr>
          <w:rFonts w:ascii="Times New Roman" w:hAnsi="Times New Roman" w:cs="Times New Roman"/>
          <w:b/>
          <w:sz w:val="24"/>
          <w:szCs w:val="24"/>
          <w:lang w:eastAsia="ru-RU"/>
        </w:rPr>
        <w:t>Приложение № 4</w:t>
      </w:r>
      <w:bookmarkEnd w:id="68"/>
    </w:p>
    <w:p w:rsidR="00A870D3" w:rsidRPr="00562C4E" w:rsidRDefault="00A870D3">
      <w:pPr>
        <w:spacing w:after="0" w:line="240" w:lineRule="auto"/>
        <w:jc w:val="both"/>
        <w:rPr>
          <w:rFonts w:ascii="Times New Roman" w:hAnsi="Times New Roman" w:cs="Times New Roman"/>
          <w:b/>
          <w:i/>
          <w:sz w:val="24"/>
          <w:szCs w:val="24"/>
          <w:lang w:eastAsia="ru-RU"/>
        </w:rPr>
      </w:pPr>
    </w:p>
    <w:p w:rsidR="00A870D3" w:rsidRPr="00562C4E" w:rsidRDefault="00C551D1">
      <w:pPr>
        <w:keepNext/>
        <w:spacing w:before="120" w:after="120" w:line="240" w:lineRule="auto"/>
        <w:jc w:val="center"/>
        <w:outlineLvl w:val="0"/>
        <w:rPr>
          <w:rFonts w:ascii="Times New Roman" w:hAnsi="Times New Roman" w:cs="Arial"/>
          <w:b/>
          <w:bCs/>
          <w:caps/>
          <w:kern w:val="2"/>
          <w:sz w:val="24"/>
          <w:szCs w:val="24"/>
          <w:lang w:eastAsia="ru-RU"/>
        </w:rPr>
      </w:pPr>
      <w:bookmarkStart w:id="69" w:name="__RefHeading___Toc78811757"/>
      <w:bookmarkEnd w:id="69"/>
      <w:r w:rsidRPr="00562C4E">
        <w:rPr>
          <w:rFonts w:ascii="Times New Roman" w:hAnsi="Times New Roman" w:cs="Arial"/>
          <w:b/>
          <w:bCs/>
          <w:caps/>
          <w:kern w:val="2"/>
          <w:sz w:val="24"/>
          <w:szCs w:val="24"/>
          <w:lang w:eastAsia="ru-RU"/>
        </w:rPr>
        <w:t>Перечень договоров (контрактов), подтверждающих добросовестность участника</w:t>
      </w:r>
    </w:p>
    <w:p w:rsidR="00A870D3" w:rsidRPr="00562C4E" w:rsidRDefault="00C551D1">
      <w:pPr>
        <w:spacing w:after="0" w:line="240" w:lineRule="auto"/>
        <w:ind w:firstLine="567"/>
        <w:rPr>
          <w:rFonts w:ascii="Times New Roman" w:hAnsi="Times New Roman" w:cs="Times New Roman"/>
          <w:kern w:val="2"/>
          <w:sz w:val="24"/>
          <w:szCs w:val="24"/>
          <w:lang w:eastAsia="ru-RU"/>
        </w:rPr>
      </w:pPr>
      <w:r w:rsidRPr="00562C4E">
        <w:rPr>
          <w:rFonts w:ascii="Times New Roman" w:hAnsi="Times New Roman" w:cs="Times New Roman"/>
          <w:kern w:val="2"/>
          <w:sz w:val="24"/>
          <w:szCs w:val="24"/>
          <w:lang w:eastAsia="ru-RU"/>
        </w:rPr>
        <w:t>Наименование и адрес Участника закупки: ____________________________________________________________________________________________________________________________________________________________________</w:t>
      </w:r>
    </w:p>
    <w:p w:rsidR="00A870D3" w:rsidRPr="00562C4E" w:rsidRDefault="00A870D3">
      <w:pPr>
        <w:spacing w:after="0" w:line="240" w:lineRule="auto"/>
        <w:jc w:val="both"/>
        <w:rPr>
          <w:rFonts w:ascii="Times New Roman" w:hAnsi="Times New Roman" w:cs="Times New Roman"/>
          <w:kern w:val="2"/>
          <w:sz w:val="24"/>
          <w:szCs w:val="24"/>
          <w:lang w:eastAsia="ru-RU"/>
        </w:rPr>
      </w:pPr>
    </w:p>
    <w:tbl>
      <w:tblPr>
        <w:tblW w:w="9824" w:type="dxa"/>
        <w:tblInd w:w="-113" w:type="dxa"/>
        <w:tblLayout w:type="fixed"/>
        <w:tblLook w:val="04A0" w:firstRow="1" w:lastRow="0" w:firstColumn="1" w:lastColumn="0" w:noHBand="0" w:noVBand="1"/>
      </w:tblPr>
      <w:tblGrid>
        <w:gridCol w:w="615"/>
        <w:gridCol w:w="2127"/>
        <w:gridCol w:w="1392"/>
        <w:gridCol w:w="1991"/>
        <w:gridCol w:w="2038"/>
        <w:gridCol w:w="1661"/>
      </w:tblGrid>
      <w:tr w:rsidR="00A870D3" w:rsidRPr="00562C4E">
        <w:tc>
          <w:tcPr>
            <w:tcW w:w="615"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sz w:val="24"/>
                <w:szCs w:val="24"/>
                <w:lang w:eastAsia="ru-RU"/>
              </w:rPr>
            </w:pPr>
            <w:r w:rsidRPr="00562C4E">
              <w:rPr>
                <w:rFonts w:ascii="Times New Roman" w:hAnsi="Times New Roman" w:cs="Times New Roman"/>
                <w:b/>
                <w:sz w:val="24"/>
                <w:szCs w:val="24"/>
                <w:lang w:eastAsia="ru-RU"/>
              </w:rPr>
              <w:t>№</w:t>
            </w:r>
          </w:p>
          <w:p w:rsidR="00A870D3" w:rsidRPr="00562C4E" w:rsidRDefault="00C551D1">
            <w:pPr>
              <w:spacing w:after="0" w:line="240" w:lineRule="auto"/>
              <w:jc w:val="center"/>
              <w:rPr>
                <w:rFonts w:ascii="Times New Roman" w:hAnsi="Times New Roman" w:cs="Times New Roman"/>
                <w:b/>
                <w:sz w:val="24"/>
                <w:szCs w:val="24"/>
                <w:lang w:eastAsia="ru-RU"/>
              </w:rPr>
            </w:pPr>
            <w:proofErr w:type="gramStart"/>
            <w:r w:rsidRPr="00562C4E">
              <w:rPr>
                <w:rFonts w:ascii="Times New Roman" w:hAnsi="Times New Roman" w:cs="Times New Roman"/>
                <w:b/>
                <w:sz w:val="24"/>
                <w:szCs w:val="24"/>
                <w:lang w:eastAsia="ru-RU"/>
              </w:rPr>
              <w:t>п</w:t>
            </w:r>
            <w:proofErr w:type="gramEnd"/>
            <w:r w:rsidRPr="00562C4E">
              <w:rPr>
                <w:rFonts w:ascii="Times New Roman" w:hAnsi="Times New Roman" w:cs="Times New Roman"/>
                <w:b/>
                <w:sz w:val="24"/>
                <w:szCs w:val="24"/>
                <w:lang w:eastAsia="ru-RU"/>
              </w:rPr>
              <w:t>/п</w:t>
            </w:r>
          </w:p>
        </w:tc>
        <w:tc>
          <w:tcPr>
            <w:tcW w:w="2127"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sz w:val="24"/>
                <w:szCs w:val="24"/>
                <w:lang w:eastAsia="ru-RU"/>
              </w:rPr>
            </w:pPr>
            <w:r w:rsidRPr="00562C4E">
              <w:rPr>
                <w:rFonts w:ascii="Times New Roman" w:hAnsi="Times New Roman" w:cs="Times New Roman"/>
                <w:b/>
                <w:sz w:val="24"/>
                <w:szCs w:val="24"/>
                <w:lang w:eastAsia="ru-RU"/>
              </w:rPr>
              <w:t>№ закупки в единой информационной системе</w:t>
            </w:r>
          </w:p>
        </w:tc>
        <w:tc>
          <w:tcPr>
            <w:tcW w:w="1392"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sz w:val="24"/>
                <w:szCs w:val="24"/>
                <w:lang w:eastAsia="ru-RU"/>
              </w:rPr>
            </w:pPr>
            <w:r w:rsidRPr="00562C4E">
              <w:rPr>
                <w:rFonts w:ascii="Times New Roman" w:hAnsi="Times New Roman" w:cs="Times New Roman"/>
                <w:b/>
                <w:sz w:val="24"/>
                <w:szCs w:val="24"/>
                <w:lang w:eastAsia="ru-RU"/>
              </w:rPr>
              <w:t>Заказчик</w:t>
            </w:r>
          </w:p>
        </w:tc>
        <w:tc>
          <w:tcPr>
            <w:tcW w:w="1991"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sz w:val="24"/>
                <w:szCs w:val="24"/>
                <w:lang w:eastAsia="ru-RU"/>
              </w:rPr>
            </w:pPr>
            <w:r w:rsidRPr="00562C4E">
              <w:rPr>
                <w:rFonts w:ascii="Times New Roman" w:hAnsi="Times New Roman" w:cs="Times New Roman"/>
                <w:b/>
                <w:sz w:val="24"/>
                <w:szCs w:val="24"/>
                <w:lang w:eastAsia="ru-RU"/>
              </w:rPr>
              <w:t>Предмет договора</w:t>
            </w:r>
          </w:p>
        </w:tc>
        <w:tc>
          <w:tcPr>
            <w:tcW w:w="2038"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sz w:val="24"/>
                <w:szCs w:val="24"/>
                <w:lang w:eastAsia="ru-RU"/>
              </w:rPr>
            </w:pPr>
            <w:r w:rsidRPr="00562C4E">
              <w:rPr>
                <w:rFonts w:ascii="Times New Roman" w:hAnsi="Times New Roman" w:cs="Times New Roman"/>
                <w:b/>
                <w:sz w:val="24"/>
                <w:szCs w:val="24"/>
                <w:lang w:eastAsia="ru-RU"/>
              </w:rPr>
              <w:t>Срок действия договора</w:t>
            </w:r>
          </w:p>
        </w:tc>
        <w:tc>
          <w:tcPr>
            <w:tcW w:w="1661" w:type="dxa"/>
            <w:tcBorders>
              <w:top w:val="single" w:sz="4" w:space="0" w:color="000000"/>
              <w:left w:val="single" w:sz="4" w:space="0" w:color="000000"/>
              <w:bottom w:val="single" w:sz="4" w:space="0" w:color="000000"/>
              <w:right w:val="single" w:sz="4" w:space="0" w:color="000000"/>
            </w:tcBorders>
          </w:tcPr>
          <w:p w:rsidR="00A870D3" w:rsidRPr="00562C4E" w:rsidRDefault="00C551D1">
            <w:pPr>
              <w:spacing w:after="0" w:line="240" w:lineRule="auto"/>
              <w:jc w:val="center"/>
              <w:rPr>
                <w:rFonts w:ascii="Times New Roman" w:hAnsi="Times New Roman" w:cs="Times New Roman"/>
                <w:b/>
                <w:sz w:val="24"/>
                <w:szCs w:val="24"/>
                <w:lang w:eastAsia="ru-RU"/>
              </w:rPr>
            </w:pPr>
            <w:r w:rsidRPr="00562C4E">
              <w:rPr>
                <w:rFonts w:ascii="Times New Roman" w:hAnsi="Times New Roman" w:cs="Times New Roman"/>
                <w:b/>
                <w:sz w:val="24"/>
                <w:szCs w:val="24"/>
                <w:lang w:eastAsia="ru-RU"/>
              </w:rPr>
              <w:t>Сумма договора,</w:t>
            </w:r>
          </w:p>
          <w:p w:rsidR="00A870D3" w:rsidRPr="00562C4E" w:rsidRDefault="00C551D1">
            <w:pPr>
              <w:spacing w:after="0" w:line="240" w:lineRule="auto"/>
              <w:jc w:val="center"/>
              <w:rPr>
                <w:rFonts w:ascii="Times New Roman" w:hAnsi="Times New Roman" w:cs="Times New Roman"/>
                <w:b/>
                <w:sz w:val="24"/>
                <w:szCs w:val="24"/>
                <w:lang w:eastAsia="ru-RU"/>
              </w:rPr>
            </w:pPr>
            <w:proofErr w:type="gramStart"/>
            <w:r w:rsidRPr="00562C4E">
              <w:rPr>
                <w:rFonts w:ascii="Times New Roman" w:hAnsi="Times New Roman" w:cs="Times New Roman"/>
                <w:b/>
                <w:sz w:val="24"/>
                <w:szCs w:val="24"/>
                <w:lang w:eastAsia="ru-RU"/>
              </w:rPr>
              <w:t>рублей</w:t>
            </w:r>
            <w:proofErr w:type="gramEnd"/>
          </w:p>
        </w:tc>
      </w:tr>
      <w:tr w:rsidR="00A870D3" w:rsidRPr="00562C4E">
        <w:tc>
          <w:tcPr>
            <w:tcW w:w="615"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jc w:val="center"/>
              <w:rPr>
                <w:rFonts w:ascii="Times New Roman" w:hAnsi="Times New Roman" w:cs="Times New Roman"/>
                <w:sz w:val="24"/>
                <w:szCs w:val="24"/>
                <w:lang w:eastAsia="ru-RU"/>
              </w:rPr>
            </w:pPr>
            <w:r w:rsidRPr="00562C4E">
              <w:rPr>
                <w:rFonts w:ascii="Times New Roman" w:hAnsi="Times New Roman" w:cs="Times New Roman"/>
                <w:sz w:val="24"/>
                <w:szCs w:val="24"/>
                <w:lang w:eastAsia="ru-RU"/>
              </w:rPr>
              <w:t>1</w:t>
            </w:r>
          </w:p>
        </w:tc>
        <w:tc>
          <w:tcPr>
            <w:tcW w:w="2127"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1991"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2038"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1661"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r>
      <w:tr w:rsidR="00A870D3" w:rsidRPr="00562C4E">
        <w:tc>
          <w:tcPr>
            <w:tcW w:w="615"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jc w:val="center"/>
              <w:rPr>
                <w:rFonts w:ascii="Times New Roman" w:hAnsi="Times New Roman" w:cs="Times New Roman"/>
                <w:sz w:val="24"/>
                <w:szCs w:val="24"/>
                <w:lang w:eastAsia="ru-RU"/>
              </w:rPr>
            </w:pPr>
            <w:r w:rsidRPr="00562C4E">
              <w:rPr>
                <w:rFonts w:ascii="Times New Roman" w:hAnsi="Times New Roman" w:cs="Times New Roman"/>
                <w:sz w:val="24"/>
                <w:szCs w:val="24"/>
                <w:lang w:eastAsia="ru-RU"/>
              </w:rPr>
              <w:t>2</w:t>
            </w:r>
          </w:p>
        </w:tc>
        <w:tc>
          <w:tcPr>
            <w:tcW w:w="2127"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1991"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2038"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1661"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r>
      <w:tr w:rsidR="00A870D3" w:rsidRPr="00562C4E">
        <w:tc>
          <w:tcPr>
            <w:tcW w:w="615"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C551D1">
            <w:pPr>
              <w:spacing w:after="0" w:line="240" w:lineRule="auto"/>
              <w:jc w:val="center"/>
              <w:rPr>
                <w:rFonts w:ascii="Times New Roman" w:hAnsi="Times New Roman" w:cs="Times New Roman"/>
                <w:sz w:val="24"/>
                <w:szCs w:val="24"/>
                <w:lang w:eastAsia="ru-RU"/>
              </w:rPr>
            </w:pPr>
            <w:r w:rsidRPr="00562C4E">
              <w:rPr>
                <w:rFonts w:ascii="Times New Roman" w:hAnsi="Times New Roman" w:cs="Times New Roman"/>
                <w:sz w:val="24"/>
                <w:szCs w:val="24"/>
                <w:lang w:eastAsia="ru-RU"/>
              </w:rPr>
              <w:t>…</w:t>
            </w:r>
          </w:p>
        </w:tc>
        <w:tc>
          <w:tcPr>
            <w:tcW w:w="2127" w:type="dxa"/>
            <w:tcBorders>
              <w:top w:val="single" w:sz="4" w:space="0" w:color="000000"/>
              <w:left w:val="single" w:sz="4" w:space="0" w:color="000000"/>
              <w:bottom w:val="single" w:sz="4" w:space="0" w:color="000000"/>
              <w:right w:val="single" w:sz="4" w:space="0" w:color="000000"/>
            </w:tcBorders>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1392"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1991"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2038"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c>
          <w:tcPr>
            <w:tcW w:w="1661" w:type="dxa"/>
            <w:tcBorders>
              <w:top w:val="single" w:sz="4" w:space="0" w:color="000000"/>
              <w:left w:val="single" w:sz="4" w:space="0" w:color="000000"/>
              <w:bottom w:val="single" w:sz="4" w:space="0" w:color="000000"/>
              <w:right w:val="single" w:sz="4" w:space="0" w:color="000000"/>
            </w:tcBorders>
            <w:vAlign w:val="center"/>
          </w:tcPr>
          <w:p w:rsidR="00A870D3" w:rsidRPr="00562C4E" w:rsidRDefault="00A870D3">
            <w:pPr>
              <w:snapToGrid w:val="0"/>
              <w:spacing w:after="0" w:line="240" w:lineRule="auto"/>
              <w:jc w:val="both"/>
              <w:rPr>
                <w:rFonts w:ascii="Times New Roman" w:hAnsi="Times New Roman" w:cs="Times New Roman"/>
                <w:sz w:val="24"/>
                <w:szCs w:val="24"/>
                <w:lang w:eastAsia="ru-RU"/>
              </w:rPr>
            </w:pPr>
          </w:p>
        </w:tc>
      </w:tr>
    </w:tbl>
    <w:p w:rsidR="00A870D3" w:rsidRPr="00562C4E" w:rsidRDefault="00A870D3">
      <w:pPr>
        <w:spacing w:after="0" w:line="240" w:lineRule="auto"/>
        <w:jc w:val="both"/>
        <w:rPr>
          <w:rFonts w:ascii="Times New Roman" w:hAnsi="Times New Roman" w:cs="Times New Roman"/>
          <w:sz w:val="24"/>
          <w:szCs w:val="24"/>
          <w:lang w:eastAsia="ru-RU"/>
        </w:rPr>
      </w:pPr>
    </w:p>
    <w:p w:rsidR="00A870D3" w:rsidRPr="00562C4E" w:rsidRDefault="00A870D3">
      <w:pPr>
        <w:spacing w:after="0" w:line="240" w:lineRule="auto"/>
        <w:ind w:firstLine="567"/>
        <w:jc w:val="both"/>
        <w:rPr>
          <w:rFonts w:ascii="Times New Roman" w:hAnsi="Times New Roman" w:cs="Times New Roman"/>
          <w:kern w:val="2"/>
          <w:sz w:val="24"/>
          <w:szCs w:val="24"/>
          <w:lang w:eastAsia="ru-RU"/>
        </w:rPr>
      </w:pPr>
    </w:p>
    <w:p w:rsidR="00A870D3" w:rsidRPr="00562C4E" w:rsidRDefault="00A870D3">
      <w:pPr>
        <w:spacing w:after="0" w:line="240" w:lineRule="auto"/>
        <w:ind w:firstLine="567"/>
        <w:jc w:val="both"/>
        <w:rPr>
          <w:rFonts w:ascii="Times New Roman" w:hAnsi="Times New Roman" w:cs="Times New Roman"/>
          <w:kern w:val="2"/>
          <w:sz w:val="24"/>
          <w:szCs w:val="24"/>
          <w:lang w:eastAsia="ru-RU"/>
        </w:rPr>
      </w:pPr>
    </w:p>
    <w:p w:rsidR="00A870D3" w:rsidRPr="00562C4E" w:rsidRDefault="00C551D1">
      <w:pPr>
        <w:spacing w:after="0" w:line="240" w:lineRule="auto"/>
        <w:jc w:val="both"/>
      </w:pPr>
      <w:r w:rsidRPr="00562C4E">
        <w:rPr>
          <w:rFonts w:ascii="Times New Roman" w:hAnsi="Times New Roman" w:cs="Times New Roman"/>
          <w:b/>
          <w:kern w:val="2"/>
          <w:sz w:val="24"/>
          <w:szCs w:val="24"/>
          <w:lang w:eastAsia="ru-RU"/>
        </w:rPr>
        <w:t>Руководитель участника закупки/</w:t>
      </w:r>
    </w:p>
    <w:p w:rsidR="00A870D3" w:rsidRPr="00562C4E" w:rsidRDefault="00C551D1">
      <w:pPr>
        <w:spacing w:after="0" w:line="240" w:lineRule="auto"/>
        <w:jc w:val="both"/>
        <w:rPr>
          <w:rFonts w:ascii="Times New Roman" w:hAnsi="Times New Roman" w:cs="Times New Roman"/>
          <w:b/>
          <w:kern w:val="2"/>
          <w:sz w:val="24"/>
          <w:szCs w:val="24"/>
          <w:lang w:eastAsia="ru-RU"/>
        </w:rPr>
      </w:pPr>
      <w:r w:rsidRPr="00562C4E">
        <w:rPr>
          <w:rFonts w:ascii="Times New Roman" w:hAnsi="Times New Roman" w:cs="Times New Roman"/>
          <w:b/>
          <w:kern w:val="2"/>
          <w:sz w:val="24"/>
          <w:szCs w:val="24"/>
          <w:lang w:eastAsia="ru-RU"/>
        </w:rPr>
        <w:t>Индивидуальный предприниматель/</w:t>
      </w:r>
    </w:p>
    <w:p w:rsidR="00A870D3" w:rsidRPr="00562C4E" w:rsidRDefault="00C551D1">
      <w:pPr>
        <w:spacing w:after="0" w:line="240" w:lineRule="auto"/>
        <w:jc w:val="both"/>
      </w:pPr>
      <w:proofErr w:type="gramStart"/>
      <w:r w:rsidRPr="00562C4E">
        <w:rPr>
          <w:rFonts w:ascii="Times New Roman" w:hAnsi="Times New Roman" w:cs="Times New Roman"/>
          <w:b/>
          <w:kern w:val="2"/>
          <w:sz w:val="24"/>
          <w:szCs w:val="24"/>
          <w:lang w:eastAsia="ru-RU"/>
        </w:rPr>
        <w:t>уполномоченный</w:t>
      </w:r>
      <w:proofErr w:type="gramEnd"/>
      <w:r w:rsidRPr="00562C4E">
        <w:rPr>
          <w:rFonts w:ascii="Times New Roman" w:hAnsi="Times New Roman" w:cs="Times New Roman"/>
          <w:b/>
          <w:kern w:val="2"/>
          <w:sz w:val="24"/>
          <w:szCs w:val="24"/>
          <w:lang w:eastAsia="ru-RU"/>
        </w:rPr>
        <w:t xml:space="preserve"> представитель                   ___________________________________ (Ф.И.О.)</w:t>
      </w:r>
    </w:p>
    <w:p w:rsidR="00A870D3" w:rsidRPr="00562C4E" w:rsidRDefault="00A870D3">
      <w:pPr>
        <w:spacing w:after="0" w:line="240" w:lineRule="auto"/>
        <w:ind w:firstLine="567"/>
        <w:jc w:val="both"/>
        <w:rPr>
          <w:rFonts w:ascii="Times New Roman" w:hAnsi="Times New Roman" w:cs="Times New Roman"/>
          <w:b/>
          <w:kern w:val="2"/>
          <w:sz w:val="24"/>
          <w:szCs w:val="24"/>
          <w:lang w:eastAsia="ru-RU"/>
        </w:rPr>
      </w:pPr>
    </w:p>
    <w:p w:rsidR="00A870D3" w:rsidRPr="00562C4E" w:rsidRDefault="00C551D1">
      <w:pPr>
        <w:spacing w:after="0" w:line="240" w:lineRule="auto"/>
        <w:jc w:val="both"/>
        <w:rPr>
          <w:rFonts w:ascii="Times New Roman" w:hAnsi="Times New Roman" w:cs="Times New Roman"/>
          <w:b/>
          <w:kern w:val="2"/>
          <w:sz w:val="24"/>
          <w:szCs w:val="24"/>
          <w:lang w:eastAsia="ru-RU"/>
        </w:rPr>
      </w:pPr>
      <w:r w:rsidRPr="00562C4E">
        <w:rPr>
          <w:rFonts w:ascii="Times New Roman" w:hAnsi="Times New Roman" w:cs="Times New Roman"/>
          <w:b/>
          <w:kern w:val="2"/>
          <w:sz w:val="24"/>
          <w:szCs w:val="24"/>
          <w:lang w:eastAsia="ru-RU"/>
        </w:rPr>
        <w:t>Главный бухгалтер                 ________________________________________________ (Ф.И.О.)</w:t>
      </w:r>
    </w:p>
    <w:p w:rsidR="00A870D3" w:rsidRPr="00562C4E" w:rsidRDefault="00C551D1">
      <w:pPr>
        <w:spacing w:after="0" w:line="240" w:lineRule="auto"/>
        <w:ind w:left="6372" w:firstLine="708"/>
        <w:jc w:val="both"/>
        <w:rPr>
          <w:rFonts w:ascii="Times New Roman" w:hAnsi="Times New Roman" w:cs="Times New Roman"/>
          <w:b/>
          <w:kern w:val="2"/>
          <w:sz w:val="24"/>
          <w:szCs w:val="24"/>
          <w:lang w:eastAsia="ru-RU"/>
        </w:rPr>
      </w:pPr>
      <w:r w:rsidRPr="00562C4E">
        <w:rPr>
          <w:rFonts w:ascii="Times New Roman" w:hAnsi="Times New Roman" w:cs="Times New Roman"/>
          <w:b/>
          <w:kern w:val="2"/>
          <w:sz w:val="24"/>
          <w:szCs w:val="24"/>
          <w:lang w:eastAsia="ru-RU"/>
        </w:rPr>
        <w:t>М.П.</w:t>
      </w:r>
    </w:p>
    <w:p w:rsidR="00A870D3" w:rsidRPr="00562C4E" w:rsidRDefault="00A870D3">
      <w:pPr>
        <w:spacing w:after="0" w:line="240" w:lineRule="auto"/>
        <w:ind w:firstLine="567"/>
        <w:jc w:val="both"/>
        <w:rPr>
          <w:rFonts w:ascii="Times New Roman" w:hAnsi="Times New Roman" w:cs="Times New Roman"/>
          <w:b/>
          <w:kern w:val="2"/>
          <w:sz w:val="24"/>
          <w:szCs w:val="24"/>
          <w:lang w:eastAsia="ru-RU"/>
        </w:rPr>
      </w:pPr>
    </w:p>
    <w:p w:rsidR="00A870D3" w:rsidRPr="00562C4E" w:rsidRDefault="00C551D1">
      <w:pPr>
        <w:spacing w:after="0" w:line="240" w:lineRule="auto"/>
        <w:jc w:val="both"/>
        <w:rPr>
          <w:rFonts w:ascii="Times New Roman" w:hAnsi="Times New Roman" w:cs="Times New Roman"/>
          <w:b/>
          <w:i/>
          <w:lang w:eastAsia="ru-RU"/>
        </w:rPr>
      </w:pPr>
      <w:r w:rsidRPr="00562C4E">
        <w:rPr>
          <w:rFonts w:ascii="Times New Roman" w:hAnsi="Times New Roman" w:cs="Times New Roman"/>
          <w:b/>
          <w:i/>
          <w:lang w:eastAsia="ru-RU"/>
        </w:rPr>
        <w:t>Примечание:</w:t>
      </w:r>
    </w:p>
    <w:p w:rsidR="00A870D3" w:rsidRDefault="00C551D1">
      <w:pPr>
        <w:spacing w:after="0" w:line="240" w:lineRule="auto"/>
        <w:jc w:val="both"/>
        <w:rPr>
          <w:rFonts w:ascii="Times New Roman" w:hAnsi="Times New Roman" w:cs="Times New Roman"/>
          <w:i/>
          <w:lang w:eastAsia="ru-RU"/>
        </w:rPr>
      </w:pPr>
      <w:r w:rsidRPr="00562C4E">
        <w:rPr>
          <w:rFonts w:ascii="Times New Roman" w:hAnsi="Times New Roman" w:cs="Times New Roman"/>
          <w:i/>
          <w:lang w:eastAsia="ru-RU"/>
        </w:rPr>
        <w:t xml:space="preserve">Настоящая форма заполняется </w:t>
      </w:r>
      <w:r w:rsidRPr="00562C4E">
        <w:rPr>
          <w:rFonts w:ascii="Times New Roman" w:hAnsi="Times New Roman" w:cs="Times New Roman"/>
          <w:b/>
          <w:i/>
          <w:lang w:eastAsia="ru-RU"/>
        </w:rPr>
        <w:t>в случае необходимости</w:t>
      </w:r>
      <w:r w:rsidRPr="00562C4E">
        <w:rPr>
          <w:rFonts w:ascii="Times New Roman" w:hAnsi="Times New Roman" w:cs="Times New Roman"/>
          <w:i/>
          <w:lang w:eastAsia="ru-RU"/>
        </w:rPr>
        <w:t xml:space="preserve">, в соответствии с </w:t>
      </w:r>
      <w:hyperlink w:anchor="подраздел32">
        <w:r w:rsidRPr="00562C4E">
          <w:rPr>
            <w:rFonts w:ascii="Times New Roman" w:hAnsi="Times New Roman" w:cs="Times New Roman"/>
            <w:i/>
            <w:lang w:eastAsia="ru-RU"/>
          </w:rPr>
          <w:t>подразделом 3.2 Антидемпинговые меры</w:t>
        </w:r>
      </w:hyperlink>
      <w:r w:rsidRPr="00562C4E">
        <w:rPr>
          <w:rFonts w:ascii="Times New Roman" w:hAnsi="Times New Roman" w:cs="Times New Roman"/>
          <w:i/>
          <w:lang w:eastAsia="ru-RU"/>
        </w:rPr>
        <w:t xml:space="preserve"> </w:t>
      </w:r>
      <w:hyperlink w:anchor="раздел1инструкция">
        <w:r w:rsidRPr="00562C4E">
          <w:rPr>
            <w:rFonts w:ascii="Times New Roman" w:hAnsi="Times New Roman" w:cs="Times New Roman"/>
            <w:i/>
            <w:lang w:eastAsia="ru-RU"/>
          </w:rPr>
          <w:t>раздела I Инструкция запроса цен в электронной форме</w:t>
        </w:r>
      </w:hyperlink>
      <w:r w:rsidRPr="00562C4E">
        <w:rPr>
          <w:rFonts w:ascii="Times New Roman" w:hAnsi="Times New Roman" w:cs="Times New Roman"/>
          <w:i/>
          <w:lang w:eastAsia="ru-RU"/>
        </w:rPr>
        <w:t xml:space="preserve"> с учетом требований, установленных </w:t>
      </w:r>
      <w:hyperlink w:anchor="пункт20раздел2">
        <w:r w:rsidRPr="00562C4E">
          <w:rPr>
            <w:rFonts w:ascii="Times New Roman" w:hAnsi="Times New Roman" w:cs="Times New Roman"/>
            <w:i/>
            <w:lang w:eastAsia="ru-RU"/>
          </w:rPr>
          <w:t>п. 20</w:t>
        </w:r>
      </w:hyperlink>
      <w:r w:rsidRPr="00562C4E">
        <w:rPr>
          <w:rFonts w:ascii="Times New Roman" w:hAnsi="Times New Roman" w:cs="Times New Roman"/>
          <w:i/>
          <w:lang w:eastAsia="ru-RU"/>
        </w:rPr>
        <w:t xml:space="preserve"> </w:t>
      </w:r>
      <w:hyperlink w:anchor="раздел2инфкарта">
        <w:r w:rsidRPr="00562C4E">
          <w:rPr>
            <w:rFonts w:ascii="Times New Roman" w:hAnsi="Times New Roman" w:cs="Times New Roman"/>
            <w:i/>
            <w:lang w:eastAsia="ru-RU"/>
          </w:rPr>
          <w:t xml:space="preserve">Раздела </w:t>
        </w:r>
        <w:r w:rsidRPr="00562C4E">
          <w:rPr>
            <w:rFonts w:ascii="Times New Roman" w:hAnsi="Times New Roman" w:cs="Times New Roman"/>
            <w:i/>
            <w:lang w:val="en-US" w:eastAsia="ru-RU"/>
          </w:rPr>
          <w:t>II</w:t>
        </w:r>
        <w:r w:rsidRPr="00562C4E">
          <w:rPr>
            <w:rFonts w:ascii="Times New Roman" w:hAnsi="Times New Roman" w:cs="Times New Roman"/>
            <w:i/>
            <w:lang w:eastAsia="ru-RU"/>
          </w:rPr>
          <w:t xml:space="preserve"> Информационная карта</w:t>
        </w:r>
      </w:hyperlink>
      <w:r w:rsidRPr="00562C4E">
        <w:rPr>
          <w:rFonts w:ascii="Times New Roman" w:hAnsi="Times New Roman" w:cs="Times New Roman"/>
          <w:i/>
          <w:lang w:eastAsia="ru-RU"/>
        </w:rPr>
        <w:t xml:space="preserve"> запроса цен в электронной форме</w:t>
      </w:r>
      <w:bookmarkStart w:id="70" w:name="_GoBack"/>
      <w:bookmarkEnd w:id="70"/>
      <w:r>
        <w:rPr>
          <w:rFonts w:ascii="Times New Roman" w:hAnsi="Times New Roman" w:cs="Times New Roman"/>
          <w:b/>
          <w:i/>
          <w:lang w:eastAsia="ru-RU"/>
        </w:rPr>
        <w:t xml:space="preserve"> </w:t>
      </w:r>
    </w:p>
    <w:p w:rsidR="00A870D3" w:rsidRDefault="00A870D3">
      <w:pPr>
        <w:spacing w:after="0" w:line="240" w:lineRule="auto"/>
        <w:jc w:val="both"/>
        <w:rPr>
          <w:rFonts w:ascii="Times New Roman" w:hAnsi="Times New Roman" w:cs="Times New Roman"/>
          <w:i/>
          <w:lang w:eastAsia="ru-RU"/>
        </w:rPr>
      </w:pPr>
    </w:p>
    <w:sectPr w:rsidR="00A870D3">
      <w:footerReference w:type="default" r:id="rId86"/>
      <w:pgSz w:w="11906" w:h="16838"/>
      <w:pgMar w:top="851" w:right="737" w:bottom="851" w:left="1247" w:header="0" w:footer="170" w:gutter="0"/>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51D1" w:rsidRDefault="00C551D1">
      <w:pPr>
        <w:spacing w:after="0" w:line="240" w:lineRule="auto"/>
      </w:pPr>
      <w:r>
        <w:separator/>
      </w:r>
    </w:p>
  </w:endnote>
  <w:endnote w:type="continuationSeparator" w:id="0">
    <w:p w:rsidR="00C551D1" w:rsidRDefault="00C551D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Liberation Serif">
    <w:altName w:val="Times New Roman"/>
    <w:charset w:val="01"/>
    <w:family w:val="roman"/>
    <w:pitch w:val="variable"/>
  </w:font>
  <w:font w:name="Noto Sans CJK SC">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OpenSymbol;Arial Unicode MS">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SimSun;宋体">
    <w:panose1 w:val="00000000000000000000"/>
    <w:charset w:val="8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51D1" w:rsidRDefault="00C551D1">
    <w:pPr>
      <w:pStyle w:val="aff2"/>
      <w:jc w:val="center"/>
      <w:rPr>
        <w:rFonts w:ascii="Times New Roman" w:hAnsi="Times New Roman" w:cs="Times New Roman"/>
        <w:sz w:val="20"/>
        <w:szCs w:val="20"/>
      </w:rPr>
    </w:pPr>
    <w:r>
      <w:rPr>
        <w:rFonts w:ascii="Times New Roman" w:hAnsi="Times New Roman" w:cs="Times New Roman"/>
        <w:sz w:val="20"/>
        <w:szCs w:val="20"/>
      </w:rPr>
      <w:fldChar w:fldCharType="begin"/>
    </w:r>
    <w:r>
      <w:rPr>
        <w:rFonts w:ascii="Times New Roman" w:hAnsi="Times New Roman" w:cs="Times New Roman"/>
        <w:sz w:val="20"/>
        <w:szCs w:val="20"/>
      </w:rPr>
      <w:instrText>PAGE</w:instrText>
    </w:r>
    <w:r>
      <w:rPr>
        <w:rFonts w:ascii="Times New Roman" w:hAnsi="Times New Roman" w:cs="Times New Roman"/>
        <w:sz w:val="20"/>
        <w:szCs w:val="20"/>
      </w:rPr>
      <w:fldChar w:fldCharType="separate"/>
    </w:r>
    <w:r w:rsidR="00562C4E">
      <w:rPr>
        <w:rFonts w:ascii="Times New Roman" w:hAnsi="Times New Roman" w:cs="Times New Roman"/>
        <w:noProof/>
        <w:sz w:val="20"/>
        <w:szCs w:val="20"/>
      </w:rPr>
      <w:t>43</w:t>
    </w:r>
    <w:r>
      <w:rPr>
        <w:rFonts w:ascii="Times New Roman" w:hAnsi="Times New Roman" w:cs="Times New Roman"/>
        <w:sz w:val="20"/>
        <w:szCs w:val="20"/>
      </w:rPr>
      <w:fldChar w:fldCharType="end"/>
    </w:r>
  </w:p>
  <w:p w:rsidR="00C551D1" w:rsidRDefault="00C551D1">
    <w:pPr>
      <w:pStyle w:val="aff2"/>
      <w:rPr>
        <w:rFonts w:ascii="Times New Roman" w:hAnsi="Times New Roman" w:cs="Times New Roman"/>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51D1" w:rsidRDefault="00C551D1">
      <w:pPr>
        <w:spacing w:after="0" w:line="240" w:lineRule="auto"/>
      </w:pPr>
      <w:r>
        <w:separator/>
      </w:r>
    </w:p>
  </w:footnote>
  <w:footnote w:type="continuationSeparator" w:id="0">
    <w:p w:rsidR="00C551D1" w:rsidRDefault="00C551D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730C16"/>
    <w:multiLevelType w:val="multilevel"/>
    <w:tmpl w:val="A6A45FAA"/>
    <w:lvl w:ilvl="0">
      <w:start w:val="1"/>
      <w:numFmt w:val="decimal"/>
      <w:pStyle w:val="a"/>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A2E4F0D"/>
    <w:multiLevelType w:val="multilevel"/>
    <w:tmpl w:val="CDFCEA1A"/>
    <w:lvl w:ilvl="0">
      <w:start w:val="1"/>
      <w:numFmt w:val="bullet"/>
      <w:lvlText w:val=""/>
      <w:lvlJc w:val="left"/>
      <w:pPr>
        <w:tabs>
          <w:tab w:val="num" w:pos="0"/>
        </w:tabs>
        <w:ind w:left="1484" w:hanging="360"/>
      </w:pPr>
      <w:rPr>
        <w:rFonts w:ascii="Symbol" w:hAnsi="Symbol" w:cs="Symbol" w:hint="default"/>
        <w:color w:val="000000"/>
        <w:sz w:val="24"/>
        <w:szCs w:val="24"/>
        <w:lang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4AC80EA1"/>
    <w:multiLevelType w:val="multilevel"/>
    <w:tmpl w:val="F112DFC0"/>
    <w:lvl w:ilvl="0">
      <w:start w:val="1"/>
      <w:numFmt w:val="bullet"/>
      <w:lvlText w:val=""/>
      <w:lvlJc w:val="left"/>
      <w:pPr>
        <w:tabs>
          <w:tab w:val="num" w:pos="1287"/>
        </w:tabs>
        <w:ind w:left="1287" w:hanging="360"/>
      </w:pPr>
      <w:rPr>
        <w:rFonts w:ascii="Symbol" w:hAnsi="Symbol" w:cs="Symbol" w:hint="default"/>
        <w:kern w:val="2"/>
        <w:sz w:val="24"/>
        <w:szCs w:val="24"/>
        <w:highlight w:val="magenta"/>
        <w:lang w:eastAsia="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58212F01"/>
    <w:multiLevelType w:val="multilevel"/>
    <w:tmpl w:val="FFCCCE12"/>
    <w:lvl w:ilvl="0">
      <w:start w:val="1"/>
      <w:numFmt w:val="decimal"/>
      <w:lvlText w:val="%1."/>
      <w:lvlJc w:val="left"/>
      <w:pPr>
        <w:tabs>
          <w:tab w:val="num" w:pos="0"/>
        </w:tabs>
        <w:ind w:left="720" w:hanging="360"/>
      </w:pPr>
      <w:rPr>
        <w:bCs/>
        <w:color w:val="000000"/>
      </w:rPr>
    </w:lvl>
    <w:lvl w:ilvl="1">
      <w:start w:val="1"/>
      <w:numFmt w:val="decimal"/>
      <w:lvlText w:val="%1.%2."/>
      <w:lvlJc w:val="left"/>
      <w:pPr>
        <w:tabs>
          <w:tab w:val="num" w:pos="0"/>
        </w:tabs>
        <w:ind w:left="1069" w:hanging="360"/>
      </w:pPr>
    </w:lvl>
    <w:lvl w:ilvl="2">
      <w:start w:val="1"/>
      <w:numFmt w:val="decimal"/>
      <w:lvlText w:val="%1.%2.%3."/>
      <w:lvlJc w:val="left"/>
      <w:pPr>
        <w:tabs>
          <w:tab w:val="num" w:pos="0"/>
        </w:tabs>
        <w:ind w:left="1778" w:hanging="720"/>
      </w:pPr>
    </w:lvl>
    <w:lvl w:ilvl="3">
      <w:start w:val="1"/>
      <w:numFmt w:val="decimal"/>
      <w:lvlText w:val="%1.%2.%3.%4."/>
      <w:lvlJc w:val="left"/>
      <w:pPr>
        <w:tabs>
          <w:tab w:val="num" w:pos="0"/>
        </w:tabs>
        <w:ind w:left="2127" w:hanging="720"/>
      </w:pPr>
    </w:lvl>
    <w:lvl w:ilvl="4">
      <w:start w:val="1"/>
      <w:numFmt w:val="decimal"/>
      <w:lvlText w:val="%1.%2.%3.%4.%5."/>
      <w:lvlJc w:val="left"/>
      <w:pPr>
        <w:tabs>
          <w:tab w:val="num" w:pos="0"/>
        </w:tabs>
        <w:ind w:left="2836" w:hanging="1080"/>
      </w:pPr>
    </w:lvl>
    <w:lvl w:ilvl="5">
      <w:start w:val="1"/>
      <w:numFmt w:val="decimal"/>
      <w:lvlText w:val="%1.%2.%3.%4.%5.%6."/>
      <w:lvlJc w:val="left"/>
      <w:pPr>
        <w:tabs>
          <w:tab w:val="num" w:pos="0"/>
        </w:tabs>
        <w:ind w:left="3185" w:hanging="1080"/>
      </w:pPr>
    </w:lvl>
    <w:lvl w:ilvl="6">
      <w:start w:val="1"/>
      <w:numFmt w:val="decimal"/>
      <w:lvlText w:val="%1.%2.%3.%4.%5.%6.%7."/>
      <w:lvlJc w:val="left"/>
      <w:pPr>
        <w:tabs>
          <w:tab w:val="num" w:pos="0"/>
        </w:tabs>
        <w:ind w:left="3894" w:hanging="1440"/>
      </w:pPr>
    </w:lvl>
    <w:lvl w:ilvl="7">
      <w:start w:val="1"/>
      <w:numFmt w:val="decimal"/>
      <w:lvlText w:val="%1.%2.%3.%4.%5.%6.%7.%8."/>
      <w:lvlJc w:val="left"/>
      <w:pPr>
        <w:tabs>
          <w:tab w:val="num" w:pos="0"/>
        </w:tabs>
        <w:ind w:left="4243" w:hanging="1440"/>
      </w:pPr>
    </w:lvl>
    <w:lvl w:ilvl="8">
      <w:start w:val="1"/>
      <w:numFmt w:val="decimal"/>
      <w:lvlText w:val="%1.%2.%3.%4.%5.%6.%7.%8.%9."/>
      <w:lvlJc w:val="left"/>
      <w:pPr>
        <w:tabs>
          <w:tab w:val="num" w:pos="0"/>
        </w:tabs>
        <w:ind w:left="4952" w:hanging="1800"/>
      </w:pPr>
    </w:lvl>
  </w:abstractNum>
  <w:abstractNum w:abstractNumId="4">
    <w:nsid w:val="67852794"/>
    <w:multiLevelType w:val="multilevel"/>
    <w:tmpl w:val="264E0368"/>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4"/>
  </w:num>
  <w:num w:numId="2">
    <w:abstractNumId w:val="0"/>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70D3"/>
    <w:rsid w:val="00562C4E"/>
    <w:rsid w:val="00A870D3"/>
    <w:rsid w:val="00C551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D463154-3C4E-4F2C-9736-9F3165D586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oto Sans CJK SC" w:hAnsi="Liberation Serif" w:cs="Lohit Devanagari"/>
        <w:sz w:val="24"/>
        <w:szCs w:val="24"/>
        <w:lang w:val="ru-RU" w:eastAsia="zh-CN" w:bidi="hi-IN"/>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pPr>
      <w:spacing w:after="200" w:line="276" w:lineRule="auto"/>
    </w:pPr>
    <w:rPr>
      <w:rFonts w:ascii="Calibri" w:eastAsia="Times New Roman" w:hAnsi="Calibri" w:cs="Calibri"/>
      <w:sz w:val="22"/>
      <w:szCs w:val="22"/>
      <w:lang w:bidi="ar-SA"/>
    </w:rPr>
  </w:style>
  <w:style w:type="paragraph" w:styleId="1">
    <w:name w:val="heading 1"/>
    <w:basedOn w:val="a0"/>
    <w:next w:val="a1"/>
    <w:qFormat/>
    <w:pPr>
      <w:numPr>
        <w:numId w:val="1"/>
      </w:numPr>
      <w:spacing w:after="0" w:line="240" w:lineRule="auto"/>
      <w:jc w:val="center"/>
      <w:outlineLvl w:val="0"/>
    </w:pPr>
    <w:rPr>
      <w:rFonts w:ascii="Times New Roman" w:eastAsia="Calibri" w:hAnsi="Times New Roman" w:cs="Times New Roman"/>
      <w:b/>
      <w:bCs/>
      <w:kern w:val="2"/>
      <w:sz w:val="24"/>
      <w:szCs w:val="24"/>
    </w:rPr>
  </w:style>
  <w:style w:type="paragraph" w:styleId="2">
    <w:name w:val="heading 2"/>
    <w:basedOn w:val="a0"/>
    <w:next w:val="a0"/>
    <w:qFormat/>
    <w:pPr>
      <w:keepNext/>
      <w:numPr>
        <w:ilvl w:val="1"/>
        <w:numId w:val="1"/>
      </w:numPr>
      <w:tabs>
        <w:tab w:val="left" w:pos="1134"/>
      </w:tabs>
      <w:spacing w:before="360" w:after="120" w:line="240" w:lineRule="auto"/>
      <w:ind w:left="1134" w:hanging="1134"/>
      <w:jc w:val="center"/>
      <w:outlineLvl w:val="1"/>
    </w:pPr>
    <w:rPr>
      <w:rFonts w:ascii="Times New Roman" w:eastAsia="Calibri" w:hAnsi="Times New Roman" w:cs="Times New Roman"/>
      <w:b/>
      <w:sz w:val="24"/>
      <w:szCs w:val="20"/>
    </w:rPr>
  </w:style>
  <w:style w:type="paragraph" w:styleId="3">
    <w:name w:val="heading 3"/>
    <w:basedOn w:val="a0"/>
    <w:next w:val="a1"/>
    <w:qFormat/>
    <w:pPr>
      <w:numPr>
        <w:ilvl w:val="2"/>
        <w:numId w:val="1"/>
      </w:numPr>
      <w:spacing w:before="280" w:after="280" w:line="240" w:lineRule="auto"/>
      <w:jc w:val="center"/>
      <w:outlineLvl w:val="2"/>
    </w:pPr>
    <w:rPr>
      <w:rFonts w:ascii="Times New Roman" w:eastAsia="Calibri" w:hAnsi="Times New Roman" w:cs="Times New Roman"/>
      <w:b/>
      <w:bCs/>
      <w:i/>
      <w:sz w:val="24"/>
      <w:szCs w:val="27"/>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0">
    <w:name w:val="WW8Num1z0"/>
    <w:qFormat/>
  </w:style>
  <w:style w:type="character" w:customStyle="1" w:styleId="WW8Num2z0">
    <w:name w:val="WW8Num2z0"/>
    <w:qFormat/>
    <w:rPr>
      <w:rFonts w:ascii="Symbol" w:hAnsi="Symbol" w:cs="OpenSymbol;Arial Unicode MS"/>
    </w:rPr>
  </w:style>
  <w:style w:type="character" w:customStyle="1" w:styleId="WW8Num3z0">
    <w:name w:val="WW8Num3z0"/>
    <w:qFormat/>
    <w:rPr>
      <w:rFonts w:ascii="Symbol" w:hAnsi="Symbol" w:cs="OpenSymbol;Arial Unicode MS"/>
    </w:rPr>
  </w:style>
  <w:style w:type="character" w:customStyle="1" w:styleId="WW8Num4z0">
    <w:name w:val="WW8Num4z0"/>
    <w:qFormat/>
    <w:rPr>
      <w:rFonts w:ascii="Symbol" w:hAnsi="Symbol" w:cs="Symbol"/>
    </w:rPr>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8Num5z0">
    <w:name w:val="WW8Num5z0"/>
    <w:qFormat/>
  </w:style>
  <w:style w:type="character" w:customStyle="1" w:styleId="WW8Num5z1">
    <w:name w:val="WW8Num5z1"/>
    <w:qFormat/>
  </w:style>
  <w:style w:type="character" w:customStyle="1" w:styleId="WW8Num5z2">
    <w:name w:val="WW8Num5z2"/>
    <w:qFormat/>
  </w:style>
  <w:style w:type="character" w:customStyle="1" w:styleId="WW8Num5z3">
    <w:name w:val="WW8Num5z3"/>
    <w:qFormat/>
  </w:style>
  <w:style w:type="character" w:customStyle="1" w:styleId="WW8Num5z4">
    <w:name w:val="WW8Num5z4"/>
    <w:qFormat/>
  </w:style>
  <w:style w:type="character" w:customStyle="1" w:styleId="WW8Num5z5">
    <w:name w:val="WW8Num5z5"/>
    <w:qFormat/>
  </w:style>
  <w:style w:type="character" w:customStyle="1" w:styleId="WW8Num5z6">
    <w:name w:val="WW8Num5z6"/>
    <w:qFormat/>
  </w:style>
  <w:style w:type="character" w:customStyle="1" w:styleId="WW8Num5z7">
    <w:name w:val="WW8Num5z7"/>
    <w:qFormat/>
  </w:style>
  <w:style w:type="character" w:customStyle="1" w:styleId="WW8Num5z8">
    <w:name w:val="WW8Num5z8"/>
    <w:qFormat/>
  </w:style>
  <w:style w:type="character" w:customStyle="1" w:styleId="WW8Num6z0">
    <w:name w:val="WW8Num6z0"/>
    <w:qFormat/>
    <w:rPr>
      <w:rFonts w:ascii="Symbol" w:hAnsi="Symbol" w:cs="Symbol"/>
    </w:rPr>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8Num7z0">
    <w:name w:val="WW8Num7z0"/>
    <w:qFormat/>
    <w:rPr>
      <w:rFonts w:ascii="Symbol" w:hAnsi="Symbol" w:cs="Symbol"/>
      <w:sz w:val="20"/>
    </w:rPr>
  </w:style>
  <w:style w:type="character" w:customStyle="1" w:styleId="WW8Num7z1">
    <w:name w:val="WW8Num7z1"/>
    <w:qFormat/>
    <w:rPr>
      <w:rFonts w:ascii="Courier New" w:hAnsi="Courier New" w:cs="Courier New"/>
      <w:sz w:val="20"/>
    </w:rPr>
  </w:style>
  <w:style w:type="character" w:customStyle="1" w:styleId="WW8Num7z2">
    <w:name w:val="WW8Num7z2"/>
    <w:qFormat/>
    <w:rPr>
      <w:rFonts w:ascii="Wingdings" w:hAnsi="Wingdings" w:cs="Wingdings"/>
      <w:sz w:val="20"/>
    </w:rPr>
  </w:style>
  <w:style w:type="character" w:customStyle="1" w:styleId="WW8Num8z0">
    <w:name w:val="WW8Num8z0"/>
    <w:qFormat/>
  </w:style>
  <w:style w:type="character" w:customStyle="1" w:styleId="WW8Num9z0">
    <w:name w:val="WW8Num9z0"/>
    <w:qFormat/>
    <w:rPr>
      <w:rFonts w:ascii="Symbol" w:hAnsi="Symbol" w:cs="Symbol"/>
    </w:rPr>
  </w:style>
  <w:style w:type="character" w:customStyle="1" w:styleId="WW8Num9z1">
    <w:name w:val="WW8Num9z1"/>
    <w:qFormat/>
    <w:rPr>
      <w:rFonts w:ascii="Courier New" w:hAnsi="Courier New" w:cs="Courier New"/>
    </w:rPr>
  </w:style>
  <w:style w:type="character" w:customStyle="1" w:styleId="WW8Num9z2">
    <w:name w:val="WW8Num9z2"/>
    <w:qFormat/>
    <w:rPr>
      <w:rFonts w:ascii="Wingdings" w:hAnsi="Wingdings" w:cs="Wingdings"/>
    </w:rPr>
  </w:style>
  <w:style w:type="character" w:customStyle="1" w:styleId="WW8Num10z0">
    <w:name w:val="WW8Num10z0"/>
    <w:qFormat/>
    <w:rPr>
      <w:rFonts w:ascii="Symbol" w:hAnsi="Symbol" w:cs="Symbol"/>
    </w:rPr>
  </w:style>
  <w:style w:type="character" w:customStyle="1" w:styleId="WW8Num10z1">
    <w:name w:val="WW8Num10z1"/>
    <w:qFormat/>
    <w:rPr>
      <w:rFonts w:ascii="Courier New" w:hAnsi="Courier New" w:cs="Courier New"/>
    </w:rPr>
  </w:style>
  <w:style w:type="character" w:customStyle="1" w:styleId="WW8Num10z2">
    <w:name w:val="WW8Num10z2"/>
    <w:qFormat/>
    <w:rPr>
      <w:rFonts w:ascii="Wingdings" w:hAnsi="Wingdings" w:cs="Wingdings"/>
    </w:rPr>
  </w:style>
  <w:style w:type="character" w:customStyle="1" w:styleId="WW8Num11z0">
    <w:name w:val="WW8Num11z0"/>
    <w:qFormat/>
  </w:style>
  <w:style w:type="character" w:customStyle="1" w:styleId="WW8Num11z1">
    <w:name w:val="WW8Num11z1"/>
    <w:qFormat/>
  </w:style>
  <w:style w:type="character" w:customStyle="1" w:styleId="WW8Num11z2">
    <w:name w:val="WW8Num11z2"/>
    <w:qFormat/>
  </w:style>
  <w:style w:type="character" w:customStyle="1" w:styleId="WW8Num11z3">
    <w:name w:val="WW8Num11z3"/>
    <w:qFormat/>
  </w:style>
  <w:style w:type="character" w:customStyle="1" w:styleId="WW8Num11z4">
    <w:name w:val="WW8Num11z4"/>
    <w:qFormat/>
  </w:style>
  <w:style w:type="character" w:customStyle="1" w:styleId="WW8Num11z5">
    <w:name w:val="WW8Num11z5"/>
    <w:qFormat/>
  </w:style>
  <w:style w:type="character" w:customStyle="1" w:styleId="WW8Num11z6">
    <w:name w:val="WW8Num11z6"/>
    <w:qFormat/>
  </w:style>
  <w:style w:type="character" w:customStyle="1" w:styleId="WW8Num11z7">
    <w:name w:val="WW8Num11z7"/>
    <w:qFormat/>
  </w:style>
  <w:style w:type="character" w:customStyle="1" w:styleId="WW8Num11z8">
    <w:name w:val="WW8Num11z8"/>
    <w:qFormat/>
  </w:style>
  <w:style w:type="character" w:customStyle="1" w:styleId="WW8Num12z0">
    <w:name w:val="WW8Num12z0"/>
    <w:qFormat/>
    <w:rPr>
      <w:rFonts w:ascii="Symbol" w:hAnsi="Symbol" w:cs="Symbol"/>
    </w:rPr>
  </w:style>
  <w:style w:type="character" w:customStyle="1" w:styleId="WW8Num12z1">
    <w:name w:val="WW8Num12z1"/>
    <w:qFormat/>
    <w:rPr>
      <w:rFonts w:ascii="Courier New" w:hAnsi="Courier New" w:cs="Courier New"/>
    </w:rPr>
  </w:style>
  <w:style w:type="character" w:customStyle="1" w:styleId="WW8Num12z2">
    <w:name w:val="WW8Num12z2"/>
    <w:qFormat/>
    <w:rPr>
      <w:rFonts w:ascii="Wingdings" w:hAnsi="Wingdings" w:cs="Wingdings"/>
    </w:rPr>
  </w:style>
  <w:style w:type="character" w:customStyle="1" w:styleId="WW8Num13z0">
    <w:name w:val="WW8Num13z0"/>
    <w:qFormat/>
    <w:rPr>
      <w:b/>
      <w:color w:val="000000"/>
    </w:rPr>
  </w:style>
  <w:style w:type="character" w:customStyle="1" w:styleId="WW8Num13z1">
    <w:name w:val="WW8Num13z1"/>
    <w:qFormat/>
  </w:style>
  <w:style w:type="character" w:customStyle="1" w:styleId="WW8Num14z0">
    <w:name w:val="WW8Num14z0"/>
    <w:qFormat/>
    <w:rPr>
      <w:rFonts w:ascii="Symbol" w:eastAsia="Calibri" w:hAnsi="Symbol" w:cs="Symbol"/>
      <w:kern w:val="2"/>
      <w:sz w:val="24"/>
      <w:szCs w:val="24"/>
      <w:highlight w:val="magenta"/>
      <w:lang w:eastAsia="ru-RU"/>
    </w:rPr>
  </w:style>
  <w:style w:type="character" w:customStyle="1" w:styleId="WW8Num14z1">
    <w:name w:val="WW8Num14z1"/>
    <w:qFormat/>
    <w:rPr>
      <w:rFonts w:ascii="Courier New" w:hAnsi="Courier New" w:cs="Courier New"/>
    </w:rPr>
  </w:style>
  <w:style w:type="character" w:customStyle="1" w:styleId="WW8Num14z2">
    <w:name w:val="WW8Num14z2"/>
    <w:qFormat/>
    <w:rPr>
      <w:rFonts w:ascii="Wingdings" w:hAnsi="Wingdings" w:cs="Wingdings"/>
    </w:rPr>
  </w:style>
  <w:style w:type="character" w:customStyle="1" w:styleId="WW8Num15z0">
    <w:name w:val="WW8Num15z0"/>
    <w:qFormat/>
    <w:rPr>
      <w:rFonts w:ascii="Symbol" w:hAnsi="Symbol" w:cs="Symbol"/>
      <w:color w:val="000000"/>
      <w:sz w:val="24"/>
      <w:szCs w:val="24"/>
      <w:lang w:eastAsia="ru-RU"/>
    </w:rPr>
  </w:style>
  <w:style w:type="character" w:customStyle="1" w:styleId="WW8Num15z1">
    <w:name w:val="WW8Num15z1"/>
    <w:qFormat/>
    <w:rPr>
      <w:rFonts w:ascii="Courier New" w:hAnsi="Courier New" w:cs="Courier New"/>
    </w:rPr>
  </w:style>
  <w:style w:type="character" w:customStyle="1" w:styleId="WW8Num15z2">
    <w:name w:val="WW8Num15z2"/>
    <w:qFormat/>
    <w:rPr>
      <w:rFonts w:ascii="Wingdings" w:hAnsi="Wingdings" w:cs="Wingdings"/>
    </w:rPr>
  </w:style>
  <w:style w:type="character" w:customStyle="1" w:styleId="WW8Num16z0">
    <w:name w:val="WW8Num16z0"/>
    <w:qFormat/>
    <w:rPr>
      <w:rFonts w:ascii="Symbol" w:hAnsi="Symbol" w:cs="Symbol"/>
    </w:rPr>
  </w:style>
  <w:style w:type="character" w:customStyle="1" w:styleId="WW8Num16z1">
    <w:name w:val="WW8Num16z1"/>
    <w:qFormat/>
    <w:rPr>
      <w:rFonts w:ascii="Courier New" w:hAnsi="Courier New" w:cs="Courier New"/>
    </w:rPr>
  </w:style>
  <w:style w:type="character" w:customStyle="1" w:styleId="WW8Num16z2">
    <w:name w:val="WW8Num16z2"/>
    <w:qFormat/>
    <w:rPr>
      <w:rFonts w:ascii="Wingdings" w:hAnsi="Wingdings" w:cs="Wingdings"/>
    </w:rPr>
  </w:style>
  <w:style w:type="character" w:customStyle="1" w:styleId="WW8Num17z0">
    <w:name w:val="WW8Num17z0"/>
    <w:qFormat/>
    <w:rPr>
      <w:rFonts w:cs="Times New Roman"/>
      <w:sz w:val="24"/>
      <w:szCs w:val="24"/>
    </w:rPr>
  </w:style>
  <w:style w:type="character" w:customStyle="1" w:styleId="WW8Num18z0">
    <w:name w:val="WW8Num18z0"/>
    <w:qFormat/>
    <w:rPr>
      <w:bCs/>
      <w:color w:val="000000"/>
    </w:rPr>
  </w:style>
  <w:style w:type="character" w:customStyle="1" w:styleId="WW8Num18z1">
    <w:name w:val="WW8Num18z1"/>
    <w:qFormat/>
  </w:style>
  <w:style w:type="character" w:customStyle="1" w:styleId="WW8Num19z0">
    <w:name w:val="WW8Num19z0"/>
    <w:qFormat/>
    <w:rPr>
      <w:rFonts w:ascii="Symbol" w:hAnsi="Symbol" w:cs="Symbol"/>
    </w:rPr>
  </w:style>
  <w:style w:type="character" w:customStyle="1" w:styleId="WW8Num19z1">
    <w:name w:val="WW8Num19z1"/>
    <w:qFormat/>
    <w:rPr>
      <w:rFonts w:ascii="Courier New" w:hAnsi="Courier New" w:cs="Courier New"/>
    </w:rPr>
  </w:style>
  <w:style w:type="character" w:customStyle="1" w:styleId="WW8Num19z2">
    <w:name w:val="WW8Num19z2"/>
    <w:qFormat/>
    <w:rPr>
      <w:rFonts w:ascii="Wingdings" w:hAnsi="Wingdings" w:cs="Wingdings"/>
    </w:rPr>
  </w:style>
  <w:style w:type="character" w:customStyle="1" w:styleId="10">
    <w:name w:val="Заголовок 1 Знак"/>
    <w:qFormat/>
    <w:rPr>
      <w:rFonts w:eastAsia="Calibri"/>
      <w:b/>
      <w:bCs/>
      <w:kern w:val="2"/>
      <w:sz w:val="24"/>
      <w:szCs w:val="24"/>
    </w:rPr>
  </w:style>
  <w:style w:type="character" w:customStyle="1" w:styleId="20">
    <w:name w:val="Заголовок 2 Знак"/>
    <w:qFormat/>
    <w:rPr>
      <w:rFonts w:eastAsia="Calibri"/>
      <w:b/>
      <w:sz w:val="24"/>
    </w:rPr>
  </w:style>
  <w:style w:type="character" w:customStyle="1" w:styleId="30">
    <w:name w:val="Заголовок 3 Знак"/>
    <w:qFormat/>
    <w:rPr>
      <w:rFonts w:eastAsia="Calibri"/>
      <w:b/>
      <w:bCs/>
      <w:i/>
      <w:sz w:val="24"/>
      <w:szCs w:val="27"/>
    </w:rPr>
  </w:style>
  <w:style w:type="character" w:customStyle="1" w:styleId="a5">
    <w:name w:val="Текст выноски Знак"/>
    <w:qFormat/>
    <w:rPr>
      <w:rFonts w:ascii="Tahoma" w:hAnsi="Tahoma" w:cs="Tahoma"/>
      <w:sz w:val="16"/>
      <w:szCs w:val="16"/>
      <w:lang w:val="ru-RU" w:bidi="ar-SA"/>
    </w:rPr>
  </w:style>
  <w:style w:type="character" w:customStyle="1" w:styleId="-">
    <w:name w:val="Интернет-ссылка"/>
    <w:rPr>
      <w:rFonts w:cs="Times New Roman"/>
      <w:color w:val="0F7301"/>
      <w:u w:val="none"/>
    </w:rPr>
  </w:style>
  <w:style w:type="character" w:customStyle="1" w:styleId="a6">
    <w:name w:val="Подзаголовок Знак"/>
    <w:qFormat/>
    <w:rPr>
      <w:rFonts w:eastAsia="Calibri"/>
      <w:sz w:val="24"/>
      <w:szCs w:val="24"/>
      <w:lang w:val="ru-RU" w:bidi="ar-SA"/>
    </w:rPr>
  </w:style>
  <w:style w:type="character" w:customStyle="1" w:styleId="a7">
    <w:name w:val="Основной текст Знак"/>
    <w:qFormat/>
    <w:rPr>
      <w:rFonts w:eastAsia="Calibri"/>
      <w:sz w:val="24"/>
      <w:szCs w:val="24"/>
      <w:lang w:val="ru-RU" w:bidi="ar-SA"/>
    </w:rPr>
  </w:style>
  <w:style w:type="character" w:customStyle="1" w:styleId="31">
    <w:name w:val="Основной текст 3 Знак"/>
    <w:qFormat/>
    <w:rPr>
      <w:rFonts w:eastAsia="Calibri"/>
      <w:sz w:val="24"/>
      <w:szCs w:val="24"/>
      <w:lang w:val="ru-RU" w:bidi="ar-SA"/>
    </w:rPr>
  </w:style>
  <w:style w:type="character" w:customStyle="1" w:styleId="a8">
    <w:name w:val="Дата Знак"/>
    <w:qFormat/>
    <w:rPr>
      <w:rFonts w:eastAsia="Calibri"/>
      <w:sz w:val="24"/>
      <w:szCs w:val="24"/>
      <w:lang w:val="ru-RU" w:bidi="ar-SA"/>
    </w:rPr>
  </w:style>
  <w:style w:type="character" w:customStyle="1" w:styleId="a9">
    <w:name w:val="Основной текст с отступом Знак"/>
    <w:qFormat/>
    <w:rPr>
      <w:rFonts w:eastAsia="Calibri"/>
      <w:sz w:val="24"/>
      <w:szCs w:val="24"/>
      <w:lang w:val="ru-RU" w:bidi="ar-SA"/>
    </w:rPr>
  </w:style>
  <w:style w:type="character" w:customStyle="1" w:styleId="fontstyle29">
    <w:name w:val="fontstyle29"/>
    <w:qFormat/>
    <w:rPr>
      <w:rFonts w:cs="Times New Roman"/>
    </w:rPr>
  </w:style>
  <w:style w:type="character" w:customStyle="1" w:styleId="fontstyle30">
    <w:name w:val="fontstyle30"/>
    <w:qFormat/>
    <w:rPr>
      <w:rFonts w:cs="Times New Roman"/>
    </w:rPr>
  </w:style>
  <w:style w:type="character" w:customStyle="1" w:styleId="fontstyle27">
    <w:name w:val="fontstyle27"/>
    <w:qFormat/>
    <w:rPr>
      <w:rFonts w:cs="Times New Roman"/>
    </w:rPr>
  </w:style>
  <w:style w:type="character" w:customStyle="1" w:styleId="fontstyle28">
    <w:name w:val="fontstyle28"/>
    <w:qFormat/>
    <w:rPr>
      <w:rFonts w:cs="Times New Roman"/>
    </w:rPr>
  </w:style>
  <w:style w:type="character" w:customStyle="1" w:styleId="aa">
    <w:name w:val="Прощание Знак"/>
    <w:qFormat/>
    <w:rPr>
      <w:rFonts w:eastAsia="Calibri"/>
      <w:sz w:val="24"/>
      <w:szCs w:val="24"/>
      <w:lang w:val="ru-RU" w:bidi="ar-SA"/>
    </w:rPr>
  </w:style>
  <w:style w:type="character" w:customStyle="1" w:styleId="ab">
    <w:name w:val="Верхний колонтитул Знак"/>
    <w:qFormat/>
    <w:rPr>
      <w:rFonts w:eastAsia="Calibri"/>
      <w:sz w:val="24"/>
      <w:szCs w:val="24"/>
      <w:lang w:val="ru-RU" w:bidi="ar-SA"/>
    </w:rPr>
  </w:style>
  <w:style w:type="character" w:customStyle="1" w:styleId="ac">
    <w:name w:val="Нижний колонтитул Знак"/>
    <w:qFormat/>
    <w:rPr>
      <w:rFonts w:ascii="Calibri" w:hAnsi="Calibri" w:cs="Calibri"/>
      <w:sz w:val="22"/>
      <w:szCs w:val="22"/>
      <w:lang w:val="ru-RU" w:bidi="ar-SA"/>
    </w:rPr>
  </w:style>
  <w:style w:type="character" w:customStyle="1" w:styleId="11">
    <w:name w:val="Пункт Знак1"/>
    <w:qFormat/>
    <w:rPr>
      <w:rFonts w:eastAsia="Calibri"/>
      <w:sz w:val="28"/>
      <w:lang w:val="ru-RU" w:bidi="ar-SA"/>
    </w:rPr>
  </w:style>
  <w:style w:type="character" w:customStyle="1" w:styleId="ad">
    <w:name w:val="Пункт Знак"/>
    <w:qFormat/>
    <w:rPr>
      <w:rFonts w:cs="Times New Roman"/>
      <w:sz w:val="28"/>
      <w:lang w:val="ru-RU" w:bidi="ar-SA"/>
    </w:rPr>
  </w:style>
  <w:style w:type="character" w:customStyle="1" w:styleId="ae">
    <w:name w:val="Подподпункт Знак"/>
    <w:qFormat/>
    <w:rPr>
      <w:rFonts w:eastAsia="Calibri"/>
      <w:sz w:val="28"/>
      <w:lang w:val="ru-RU" w:bidi="ar-SA"/>
    </w:rPr>
  </w:style>
  <w:style w:type="character" w:customStyle="1" w:styleId="12">
    <w:name w:val="Подпункт Знак1"/>
    <w:basedOn w:val="11"/>
    <w:qFormat/>
    <w:rPr>
      <w:rFonts w:eastAsia="Calibri"/>
      <w:sz w:val="28"/>
      <w:lang w:val="ru-RU" w:bidi="ar-SA"/>
    </w:rPr>
  </w:style>
  <w:style w:type="character" w:customStyle="1" w:styleId="21">
    <w:name w:val="Пункт2 Знак"/>
    <w:qFormat/>
    <w:rPr>
      <w:rFonts w:eastAsia="Calibri"/>
      <w:b/>
      <w:sz w:val="28"/>
      <w:lang w:val="ru-RU" w:bidi="ar-SA"/>
    </w:rPr>
  </w:style>
  <w:style w:type="character" w:customStyle="1" w:styleId="af">
    <w:name w:val="Текст сноски Знак"/>
    <w:qFormat/>
    <w:rPr>
      <w:rFonts w:ascii="Calibri" w:hAnsi="Calibri" w:cs="Calibri"/>
      <w:lang w:val="ru-RU" w:bidi="ar-SA"/>
    </w:rPr>
  </w:style>
  <w:style w:type="character" w:customStyle="1" w:styleId="af0">
    <w:name w:val="комментарий"/>
    <w:qFormat/>
    <w:rPr>
      <w:b/>
      <w:i/>
      <w:shd w:val="clear" w:color="auto" w:fill="FFFF99"/>
    </w:rPr>
  </w:style>
  <w:style w:type="character" w:customStyle="1" w:styleId="af1">
    <w:name w:val="Обычный с отступом Знак"/>
    <w:qFormat/>
    <w:rPr>
      <w:rFonts w:eastAsia="Calibri"/>
      <w:kern w:val="2"/>
      <w:sz w:val="24"/>
      <w:szCs w:val="24"/>
      <w:lang w:val="ru-RU" w:bidi="ar-SA"/>
    </w:rPr>
  </w:style>
  <w:style w:type="character" w:customStyle="1" w:styleId="22">
    <w:name w:val="Основной текст 2 Знак"/>
    <w:qFormat/>
    <w:rPr>
      <w:rFonts w:ascii="Calibri" w:hAnsi="Calibri" w:cs="Calibri"/>
      <w:sz w:val="22"/>
      <w:szCs w:val="22"/>
      <w:lang w:val="ru-RU" w:bidi="ar-SA"/>
    </w:rPr>
  </w:style>
  <w:style w:type="character" w:customStyle="1" w:styleId="af2">
    <w:name w:val="Название Знак"/>
    <w:qFormat/>
    <w:rPr>
      <w:rFonts w:eastAsia="Calibri"/>
      <w:sz w:val="28"/>
      <w:lang w:val="ru-RU" w:bidi="ar-SA"/>
    </w:rPr>
  </w:style>
  <w:style w:type="character" w:customStyle="1" w:styleId="consplusnormal">
    <w:name w:val="consplusnormal Знак Знак"/>
    <w:qFormat/>
    <w:rPr>
      <w:rFonts w:ascii="Arial" w:eastAsia="Calibri" w:hAnsi="Arial" w:cs="Arial"/>
      <w:sz w:val="24"/>
      <w:szCs w:val="24"/>
      <w:lang w:val="ru-RU" w:bidi="ar-SA"/>
    </w:rPr>
  </w:style>
  <w:style w:type="character" w:customStyle="1" w:styleId="af3">
    <w:name w:val="Выделение жирным"/>
    <w:qFormat/>
    <w:rPr>
      <w:b/>
      <w:bCs/>
    </w:rPr>
  </w:style>
  <w:style w:type="character" w:customStyle="1" w:styleId="apple-style-span">
    <w:name w:val="apple-style-span"/>
    <w:qFormat/>
  </w:style>
  <w:style w:type="character" w:customStyle="1" w:styleId="apple-converted-space">
    <w:name w:val="apple-converted-space"/>
    <w:qFormat/>
  </w:style>
  <w:style w:type="character" w:styleId="HTML">
    <w:name w:val="HTML Acronym"/>
    <w:qFormat/>
  </w:style>
  <w:style w:type="character" w:customStyle="1" w:styleId="af4">
    <w:name w:val="Посещённая гиперссылка"/>
    <w:rPr>
      <w:color w:val="954F72"/>
      <w:u w:val="single"/>
    </w:rPr>
  </w:style>
  <w:style w:type="character" w:customStyle="1" w:styleId="extended-textshort">
    <w:name w:val="extended-text__short"/>
    <w:qFormat/>
  </w:style>
  <w:style w:type="character" w:styleId="af5">
    <w:name w:val="annotation reference"/>
    <w:qFormat/>
    <w:rPr>
      <w:sz w:val="16"/>
      <w:szCs w:val="16"/>
    </w:rPr>
  </w:style>
  <w:style w:type="paragraph" w:customStyle="1" w:styleId="af6">
    <w:name w:val="Заголовок"/>
    <w:basedOn w:val="a0"/>
    <w:next w:val="a1"/>
    <w:qFormat/>
    <w:pPr>
      <w:spacing w:after="0" w:line="240" w:lineRule="auto"/>
      <w:jc w:val="center"/>
    </w:pPr>
    <w:rPr>
      <w:rFonts w:ascii="Times New Roman" w:eastAsia="Calibri" w:hAnsi="Times New Roman" w:cs="Times New Roman"/>
      <w:sz w:val="28"/>
      <w:szCs w:val="20"/>
    </w:rPr>
  </w:style>
  <w:style w:type="paragraph" w:styleId="a1">
    <w:name w:val="Body Text"/>
    <w:basedOn w:val="a0"/>
    <w:pPr>
      <w:spacing w:before="280" w:after="280" w:line="240" w:lineRule="auto"/>
    </w:pPr>
    <w:rPr>
      <w:rFonts w:ascii="Times New Roman" w:eastAsia="Calibri" w:hAnsi="Times New Roman" w:cs="Times New Roman"/>
      <w:sz w:val="24"/>
      <w:szCs w:val="24"/>
    </w:rPr>
  </w:style>
  <w:style w:type="paragraph" w:styleId="af7">
    <w:name w:val="List"/>
    <w:basedOn w:val="a1"/>
    <w:rPr>
      <w:rFonts w:cs="Lohit Devanagari"/>
    </w:rPr>
  </w:style>
  <w:style w:type="paragraph" w:styleId="af8">
    <w:name w:val="caption"/>
    <w:basedOn w:val="a0"/>
    <w:qFormat/>
    <w:pPr>
      <w:suppressLineNumbers/>
      <w:spacing w:before="120" w:after="120"/>
    </w:pPr>
    <w:rPr>
      <w:rFonts w:cs="Lohit Devanagari"/>
      <w:i/>
      <w:iCs/>
      <w:sz w:val="24"/>
      <w:szCs w:val="24"/>
    </w:rPr>
  </w:style>
  <w:style w:type="paragraph" w:styleId="af9">
    <w:name w:val="index heading"/>
    <w:basedOn w:val="af6"/>
    <w:pPr>
      <w:suppressLineNumbers/>
    </w:pPr>
    <w:rPr>
      <w:b/>
      <w:bCs/>
      <w:sz w:val="32"/>
      <w:szCs w:val="32"/>
    </w:rPr>
  </w:style>
  <w:style w:type="paragraph" w:styleId="afa">
    <w:name w:val="Balloon Text"/>
    <w:basedOn w:val="a0"/>
    <w:qFormat/>
    <w:rPr>
      <w:rFonts w:ascii="Tahoma" w:hAnsi="Tahoma" w:cs="Tahoma"/>
      <w:sz w:val="16"/>
      <w:szCs w:val="16"/>
    </w:rPr>
  </w:style>
  <w:style w:type="paragraph" w:customStyle="1" w:styleId="leftcol">
    <w:name w:val="leftcol"/>
    <w:basedOn w:val="a0"/>
    <w:qFormat/>
    <w:pPr>
      <w:spacing w:before="280" w:after="280" w:line="240" w:lineRule="auto"/>
    </w:pPr>
    <w:rPr>
      <w:rFonts w:ascii="Verdana" w:eastAsia="Calibri" w:hAnsi="Verdana" w:cs="Verdana"/>
      <w:color w:val="FFFFFF"/>
      <w:sz w:val="18"/>
      <w:szCs w:val="18"/>
    </w:rPr>
  </w:style>
  <w:style w:type="paragraph" w:customStyle="1" w:styleId="hnews">
    <w:name w:val="hnews"/>
    <w:basedOn w:val="a0"/>
    <w:qFormat/>
    <w:pPr>
      <w:spacing w:before="280" w:after="280" w:line="240" w:lineRule="auto"/>
    </w:pPr>
    <w:rPr>
      <w:rFonts w:ascii="Times New Roman" w:eastAsia="Calibri" w:hAnsi="Times New Roman" w:cs="Times New Roman"/>
      <w:b/>
      <w:bCs/>
      <w:color w:val="0F7301"/>
      <w:sz w:val="18"/>
      <w:szCs w:val="18"/>
    </w:rPr>
  </w:style>
  <w:style w:type="paragraph" w:customStyle="1" w:styleId="cop">
    <w:name w:val="cop"/>
    <w:basedOn w:val="a0"/>
    <w:qFormat/>
    <w:pPr>
      <w:spacing w:before="280" w:after="280" w:line="240" w:lineRule="auto"/>
    </w:pPr>
    <w:rPr>
      <w:rFonts w:ascii="Times New Roman" w:eastAsia="Calibri" w:hAnsi="Times New Roman" w:cs="Times New Roman"/>
      <w:color w:val="000000"/>
      <w:sz w:val="18"/>
      <w:szCs w:val="18"/>
    </w:rPr>
  </w:style>
  <w:style w:type="paragraph" w:customStyle="1" w:styleId="ttxt">
    <w:name w:val="ttxt"/>
    <w:basedOn w:val="a0"/>
    <w:qFormat/>
    <w:pPr>
      <w:spacing w:before="280" w:after="280" w:line="240" w:lineRule="auto"/>
    </w:pPr>
    <w:rPr>
      <w:rFonts w:ascii="Times New Roman" w:eastAsia="Calibri" w:hAnsi="Times New Roman" w:cs="Times New Roman"/>
      <w:color w:val="FFFFFF"/>
      <w:sz w:val="18"/>
      <w:szCs w:val="18"/>
    </w:rPr>
  </w:style>
  <w:style w:type="paragraph" w:customStyle="1" w:styleId="btxt">
    <w:name w:val="btxt"/>
    <w:basedOn w:val="a0"/>
    <w:qFormat/>
    <w:pPr>
      <w:spacing w:before="280" w:after="280" w:line="240" w:lineRule="auto"/>
    </w:pPr>
    <w:rPr>
      <w:rFonts w:ascii="Times New Roman" w:eastAsia="Calibri" w:hAnsi="Times New Roman" w:cs="Times New Roman"/>
      <w:sz w:val="18"/>
      <w:szCs w:val="18"/>
    </w:rPr>
  </w:style>
  <w:style w:type="paragraph" w:customStyle="1" w:styleId="hh">
    <w:name w:val="hh"/>
    <w:basedOn w:val="a0"/>
    <w:qFormat/>
    <w:pPr>
      <w:spacing w:before="280" w:after="280" w:line="240" w:lineRule="auto"/>
    </w:pPr>
    <w:rPr>
      <w:rFonts w:ascii="Times New Roman" w:eastAsia="Calibri" w:hAnsi="Times New Roman" w:cs="Times New Roman"/>
      <w:b/>
      <w:bCs/>
      <w:color w:val="FF9900"/>
      <w:sz w:val="18"/>
      <w:szCs w:val="18"/>
    </w:rPr>
  </w:style>
  <w:style w:type="paragraph" w:customStyle="1" w:styleId="subm">
    <w:name w:val="subm"/>
    <w:basedOn w:val="a0"/>
    <w:qFormat/>
    <w:pPr>
      <w:pBdr>
        <w:top w:val="single" w:sz="6" w:space="0" w:color="000000"/>
        <w:left w:val="single" w:sz="6" w:space="0" w:color="000000"/>
        <w:bottom w:val="single" w:sz="6" w:space="0" w:color="000000"/>
        <w:right w:val="single" w:sz="6" w:space="0" w:color="000000"/>
      </w:pBdr>
      <w:shd w:val="clear" w:color="auto" w:fill="FFFFFF"/>
      <w:spacing w:before="280" w:after="280" w:line="240" w:lineRule="auto"/>
    </w:pPr>
    <w:rPr>
      <w:rFonts w:ascii="Verdana" w:eastAsia="Calibri" w:hAnsi="Verdana" w:cs="Verdana"/>
      <w:b/>
      <w:bCs/>
      <w:color w:val="000000"/>
      <w:sz w:val="18"/>
      <w:szCs w:val="18"/>
    </w:rPr>
  </w:style>
  <w:style w:type="paragraph" w:customStyle="1" w:styleId="formt">
    <w:name w:val="formt"/>
    <w:basedOn w:val="a0"/>
    <w:qFormat/>
    <w:pPr>
      <w:shd w:val="clear" w:color="auto" w:fill="FFFFFF"/>
      <w:spacing w:before="280" w:after="280" w:line="240" w:lineRule="auto"/>
    </w:pPr>
    <w:rPr>
      <w:rFonts w:ascii="Verdana" w:eastAsia="Calibri" w:hAnsi="Verdana" w:cs="Verdana"/>
      <w:b/>
      <w:bCs/>
      <w:color w:val="3333CC"/>
      <w:sz w:val="17"/>
      <w:szCs w:val="17"/>
    </w:rPr>
  </w:style>
  <w:style w:type="paragraph" w:customStyle="1" w:styleId="headmenu">
    <w:name w:val="headmenu"/>
    <w:basedOn w:val="a0"/>
    <w:qFormat/>
    <w:pPr>
      <w:spacing w:before="280" w:after="280" w:line="240" w:lineRule="auto"/>
    </w:pPr>
    <w:rPr>
      <w:rFonts w:ascii="Times New Roman" w:eastAsia="Calibri" w:hAnsi="Times New Roman" w:cs="Times New Roman"/>
      <w:sz w:val="24"/>
      <w:szCs w:val="24"/>
    </w:rPr>
  </w:style>
  <w:style w:type="paragraph" w:customStyle="1" w:styleId="inputsearch">
    <w:name w:val="inputsearch"/>
    <w:basedOn w:val="a0"/>
    <w:qFormat/>
    <w:pPr>
      <w:shd w:val="clear" w:color="auto" w:fill="C8EAC8"/>
      <w:spacing w:before="280" w:after="280" w:line="240" w:lineRule="auto"/>
    </w:pPr>
    <w:rPr>
      <w:rFonts w:ascii="Times New Roman" w:eastAsia="Calibri" w:hAnsi="Times New Roman" w:cs="Times New Roman"/>
      <w:sz w:val="24"/>
      <w:szCs w:val="24"/>
    </w:rPr>
  </w:style>
  <w:style w:type="paragraph" w:customStyle="1" w:styleId="button-search">
    <w:name w:val="button-search"/>
    <w:basedOn w:val="a0"/>
    <w:qFormat/>
    <w:pPr>
      <w:shd w:val="clear" w:color="auto" w:fill="C8EAC8"/>
      <w:spacing w:before="280" w:after="280" w:line="240" w:lineRule="auto"/>
    </w:pPr>
    <w:rPr>
      <w:rFonts w:ascii="Times New Roman" w:eastAsia="Calibri" w:hAnsi="Times New Roman" w:cs="Times New Roman"/>
      <w:b/>
      <w:bCs/>
      <w:sz w:val="24"/>
      <w:szCs w:val="24"/>
    </w:rPr>
  </w:style>
  <w:style w:type="paragraph" w:customStyle="1" w:styleId="buttonlogin">
    <w:name w:val="button_login"/>
    <w:basedOn w:val="a0"/>
    <w:qFormat/>
    <w:pPr>
      <w:shd w:val="clear" w:color="auto" w:fill="C8EAC8"/>
      <w:spacing w:before="280" w:after="280" w:line="240" w:lineRule="auto"/>
    </w:pPr>
    <w:rPr>
      <w:rFonts w:ascii="Times New Roman" w:eastAsia="Calibri" w:hAnsi="Times New Roman" w:cs="Times New Roman"/>
      <w:sz w:val="24"/>
      <w:szCs w:val="24"/>
    </w:rPr>
  </w:style>
  <w:style w:type="paragraph" w:customStyle="1" w:styleId="inputbox">
    <w:name w:val="inputbox"/>
    <w:basedOn w:val="a0"/>
    <w:qFormat/>
    <w:pPr>
      <w:pBdr>
        <w:top w:val="single" w:sz="6" w:space="0" w:color="72B251"/>
        <w:left w:val="single" w:sz="6" w:space="0" w:color="72B251"/>
        <w:bottom w:val="single" w:sz="6" w:space="0" w:color="72B251"/>
        <w:right w:val="single" w:sz="6" w:space="0" w:color="72B251"/>
      </w:pBdr>
      <w:shd w:val="clear" w:color="auto" w:fill="CDF3D2"/>
      <w:spacing w:before="280" w:after="280" w:line="240" w:lineRule="auto"/>
    </w:pPr>
    <w:rPr>
      <w:rFonts w:ascii="Times New Roman" w:eastAsia="Calibri" w:hAnsi="Times New Roman" w:cs="Times New Roman"/>
      <w:sz w:val="24"/>
      <w:szCs w:val="24"/>
    </w:rPr>
  </w:style>
  <w:style w:type="paragraph" w:customStyle="1" w:styleId="inputboxusl">
    <w:name w:val="inputboxusl"/>
    <w:basedOn w:val="a0"/>
    <w:qFormat/>
    <w:pPr>
      <w:pBdr>
        <w:top w:val="single" w:sz="6" w:space="0" w:color="72B251"/>
        <w:left w:val="single" w:sz="6" w:space="0" w:color="72B251"/>
        <w:bottom w:val="single" w:sz="6" w:space="0" w:color="72B251"/>
        <w:right w:val="single" w:sz="6" w:space="0" w:color="72B251"/>
      </w:pBdr>
      <w:shd w:val="clear" w:color="auto" w:fill="CDF3D2"/>
      <w:spacing w:before="280" w:after="280" w:line="240" w:lineRule="auto"/>
    </w:pPr>
    <w:rPr>
      <w:rFonts w:ascii="Times New Roman" w:eastAsia="Calibri" w:hAnsi="Times New Roman" w:cs="Times New Roman"/>
      <w:sz w:val="24"/>
      <w:szCs w:val="24"/>
    </w:rPr>
  </w:style>
  <w:style w:type="paragraph" w:customStyle="1" w:styleId="searchmodule">
    <w:name w:val="searchmodule"/>
    <w:basedOn w:val="a0"/>
    <w:qFormat/>
    <w:pPr>
      <w:spacing w:before="280" w:after="280" w:line="240" w:lineRule="auto"/>
    </w:pPr>
    <w:rPr>
      <w:rFonts w:ascii="Times New Roman" w:eastAsia="Calibri" w:hAnsi="Times New Roman" w:cs="Times New Roman"/>
      <w:sz w:val="24"/>
      <w:szCs w:val="24"/>
    </w:rPr>
  </w:style>
  <w:style w:type="paragraph" w:customStyle="1" w:styleId="componentheading">
    <w:name w:val="componentheading"/>
    <w:basedOn w:val="a0"/>
    <w:qFormat/>
    <w:pPr>
      <w:spacing w:before="280" w:after="280" w:line="420" w:lineRule="atLeast"/>
      <w:textAlignment w:val="center"/>
    </w:pPr>
    <w:rPr>
      <w:rFonts w:ascii="Times New Roman" w:eastAsia="Calibri" w:hAnsi="Times New Roman" w:cs="Times New Roman"/>
      <w:b/>
      <w:bCs/>
      <w:color w:val="FFFFFF"/>
      <w:sz w:val="24"/>
      <w:szCs w:val="24"/>
    </w:rPr>
  </w:style>
  <w:style w:type="paragraph" w:customStyle="1" w:styleId="contentheading">
    <w:name w:val="contentheading"/>
    <w:basedOn w:val="a0"/>
    <w:qFormat/>
    <w:pPr>
      <w:spacing w:before="280" w:after="280" w:line="240" w:lineRule="auto"/>
    </w:pPr>
    <w:rPr>
      <w:rFonts w:ascii="Times New Roman" w:eastAsia="Calibri" w:hAnsi="Times New Roman" w:cs="Times New Roman"/>
      <w:b/>
      <w:bCs/>
      <w:color w:val="4B7A52"/>
      <w:sz w:val="24"/>
      <w:szCs w:val="24"/>
    </w:rPr>
  </w:style>
  <w:style w:type="paragraph" w:customStyle="1" w:styleId="rightcol">
    <w:name w:val="rightcol"/>
    <w:basedOn w:val="a0"/>
    <w:qFormat/>
    <w:pPr>
      <w:pBdr>
        <w:left w:val="dashed" w:sz="6" w:space="8" w:color="72B251"/>
      </w:pBdr>
      <w:spacing w:before="280" w:after="280" w:line="240" w:lineRule="auto"/>
    </w:pPr>
    <w:rPr>
      <w:rFonts w:ascii="Times New Roman" w:eastAsia="Calibri" w:hAnsi="Times New Roman" w:cs="Times New Roman"/>
      <w:sz w:val="24"/>
      <w:szCs w:val="24"/>
    </w:rPr>
  </w:style>
  <w:style w:type="paragraph" w:customStyle="1" w:styleId="main">
    <w:name w:val="main"/>
    <w:basedOn w:val="a0"/>
    <w:qFormat/>
    <w:pPr>
      <w:spacing w:before="280" w:after="280" w:line="240" w:lineRule="auto"/>
    </w:pPr>
    <w:rPr>
      <w:rFonts w:ascii="Times New Roman" w:eastAsia="Calibri" w:hAnsi="Times New Roman" w:cs="Times New Roman"/>
      <w:sz w:val="24"/>
      <w:szCs w:val="24"/>
    </w:rPr>
  </w:style>
  <w:style w:type="paragraph" w:customStyle="1" w:styleId="moduletable">
    <w:name w:val="moduletable"/>
    <w:basedOn w:val="a0"/>
    <w:qFormat/>
    <w:pPr>
      <w:spacing w:before="280" w:after="280" w:line="240" w:lineRule="auto"/>
    </w:pPr>
    <w:rPr>
      <w:rFonts w:ascii="Times New Roman" w:eastAsia="Calibri" w:hAnsi="Times New Roman" w:cs="Times New Roman"/>
      <w:sz w:val="24"/>
      <w:szCs w:val="24"/>
    </w:rPr>
  </w:style>
  <w:style w:type="paragraph" w:customStyle="1" w:styleId="moduletable-left">
    <w:name w:val="moduletable-left"/>
    <w:basedOn w:val="a0"/>
    <w:qFormat/>
    <w:pPr>
      <w:spacing w:before="280" w:after="280" w:line="240" w:lineRule="auto"/>
    </w:pPr>
    <w:rPr>
      <w:rFonts w:ascii="Times New Roman" w:eastAsia="Calibri" w:hAnsi="Times New Roman" w:cs="Times New Roman"/>
      <w:sz w:val="24"/>
      <w:szCs w:val="24"/>
    </w:rPr>
  </w:style>
  <w:style w:type="paragraph" w:customStyle="1" w:styleId="headerbg">
    <w:name w:val="header_bg"/>
    <w:basedOn w:val="a0"/>
    <w:qFormat/>
    <w:pPr>
      <w:spacing w:before="280" w:after="280" w:line="240" w:lineRule="auto"/>
    </w:pPr>
    <w:rPr>
      <w:rFonts w:ascii="Times New Roman" w:eastAsia="Calibri" w:hAnsi="Times New Roman" w:cs="Times New Roman"/>
      <w:sz w:val="24"/>
      <w:szCs w:val="24"/>
    </w:rPr>
  </w:style>
  <w:style w:type="paragraph" w:customStyle="1" w:styleId="bghead">
    <w:name w:val="bg_head"/>
    <w:basedOn w:val="a0"/>
    <w:qFormat/>
    <w:pPr>
      <w:spacing w:before="280" w:after="280" w:line="240" w:lineRule="auto"/>
    </w:pPr>
    <w:rPr>
      <w:rFonts w:ascii="Times New Roman" w:eastAsia="Calibri" w:hAnsi="Times New Roman" w:cs="Times New Roman"/>
      <w:sz w:val="24"/>
      <w:szCs w:val="24"/>
    </w:rPr>
  </w:style>
  <w:style w:type="paragraph" w:customStyle="1" w:styleId="second-level">
    <w:name w:val="second-level"/>
    <w:basedOn w:val="a0"/>
    <w:qFormat/>
    <w:pPr>
      <w:pBdr>
        <w:top w:val="dashed" w:sz="6" w:space="0" w:color="FFFFFF"/>
      </w:pBdr>
      <w:shd w:val="clear" w:color="auto" w:fill="96B48D"/>
      <w:spacing w:before="280" w:after="280" w:line="240" w:lineRule="auto"/>
    </w:pPr>
    <w:rPr>
      <w:rFonts w:ascii="Times New Roman" w:eastAsia="Calibri" w:hAnsi="Times New Roman" w:cs="Times New Roman"/>
      <w:sz w:val="24"/>
      <w:szCs w:val="24"/>
    </w:rPr>
  </w:style>
  <w:style w:type="paragraph" w:customStyle="1" w:styleId="moduletableleft">
    <w:name w:val="moduletableleft"/>
    <w:basedOn w:val="a0"/>
    <w:qFormat/>
    <w:pPr>
      <w:spacing w:before="280" w:after="280" w:line="240" w:lineRule="auto"/>
    </w:pPr>
    <w:rPr>
      <w:rFonts w:ascii="Times New Roman" w:eastAsia="Calibri" w:hAnsi="Times New Roman" w:cs="Times New Roman"/>
      <w:sz w:val="24"/>
      <w:szCs w:val="24"/>
    </w:rPr>
  </w:style>
  <w:style w:type="paragraph" w:customStyle="1" w:styleId="dtreenode56">
    <w:name w:val="dtreenode56"/>
    <w:basedOn w:val="a0"/>
    <w:qFormat/>
    <w:pPr>
      <w:pBdr>
        <w:bottom w:val="single" w:sz="6" w:space="0" w:color="CCCCCC"/>
      </w:pBdr>
      <w:shd w:val="clear" w:color="auto" w:fill="7B9F70"/>
      <w:spacing w:before="280" w:after="280" w:line="240" w:lineRule="auto"/>
    </w:pPr>
    <w:rPr>
      <w:rFonts w:ascii="Times New Roman" w:eastAsia="Calibri" w:hAnsi="Times New Roman" w:cs="Times New Roman"/>
      <w:sz w:val="24"/>
      <w:szCs w:val="24"/>
    </w:rPr>
  </w:style>
  <w:style w:type="paragraph" w:customStyle="1" w:styleId="sectiontableheader">
    <w:name w:val="sectiontableheader"/>
    <w:basedOn w:val="a0"/>
    <w:qFormat/>
    <w:pPr>
      <w:spacing w:before="280" w:after="280" w:line="240" w:lineRule="auto"/>
    </w:pPr>
    <w:rPr>
      <w:rFonts w:ascii="Times New Roman" w:eastAsia="Calibri" w:hAnsi="Times New Roman" w:cs="Times New Roman"/>
      <w:b/>
      <w:bCs/>
      <w:color w:val="669159"/>
      <w:sz w:val="21"/>
      <w:szCs w:val="21"/>
    </w:rPr>
  </w:style>
  <w:style w:type="paragraph" w:customStyle="1" w:styleId="pollquestion">
    <w:name w:val="poll_question"/>
    <w:basedOn w:val="a0"/>
    <w:qFormat/>
    <w:pPr>
      <w:spacing w:before="280" w:after="280" w:line="240" w:lineRule="auto"/>
    </w:pPr>
    <w:rPr>
      <w:rFonts w:ascii="Times New Roman" w:eastAsia="Calibri" w:hAnsi="Times New Roman" w:cs="Times New Roman"/>
      <w:sz w:val="24"/>
      <w:szCs w:val="24"/>
    </w:rPr>
  </w:style>
  <w:style w:type="paragraph" w:customStyle="1" w:styleId="pollhits">
    <w:name w:val="poll_hits"/>
    <w:basedOn w:val="a0"/>
    <w:qFormat/>
    <w:pPr>
      <w:spacing w:before="280" w:after="280" w:line="240" w:lineRule="auto"/>
    </w:pPr>
    <w:rPr>
      <w:rFonts w:ascii="Times New Roman" w:eastAsia="Calibri" w:hAnsi="Times New Roman" w:cs="Times New Roman"/>
      <w:sz w:val="24"/>
      <w:szCs w:val="24"/>
    </w:rPr>
  </w:style>
  <w:style w:type="paragraph" w:customStyle="1" w:styleId="pollpercent">
    <w:name w:val="poll_percent"/>
    <w:basedOn w:val="a0"/>
    <w:qFormat/>
    <w:pPr>
      <w:spacing w:before="280" w:after="280" w:line="240" w:lineRule="auto"/>
    </w:pPr>
    <w:rPr>
      <w:rFonts w:ascii="Times New Roman" w:eastAsia="Calibri" w:hAnsi="Times New Roman" w:cs="Times New Roman"/>
      <w:sz w:val="24"/>
      <w:szCs w:val="24"/>
    </w:rPr>
  </w:style>
  <w:style w:type="paragraph" w:customStyle="1" w:styleId="pollgraph">
    <w:name w:val="poll_graph"/>
    <w:basedOn w:val="a0"/>
    <w:qFormat/>
    <w:pPr>
      <w:spacing w:before="280" w:after="280" w:line="240" w:lineRule="auto"/>
    </w:pPr>
    <w:rPr>
      <w:rFonts w:ascii="Times New Roman" w:eastAsia="Calibri" w:hAnsi="Times New Roman" w:cs="Times New Roman"/>
      <w:sz w:val="24"/>
      <w:szCs w:val="24"/>
    </w:rPr>
  </w:style>
  <w:style w:type="paragraph" w:styleId="afb">
    <w:name w:val="Subtitle"/>
    <w:basedOn w:val="a0"/>
    <w:next w:val="a1"/>
    <w:qFormat/>
    <w:pPr>
      <w:spacing w:before="280" w:after="280" w:line="240" w:lineRule="auto"/>
    </w:pPr>
    <w:rPr>
      <w:rFonts w:ascii="Times New Roman" w:eastAsia="Calibri" w:hAnsi="Times New Roman" w:cs="Times New Roman"/>
      <w:sz w:val="24"/>
      <w:szCs w:val="24"/>
    </w:rPr>
  </w:style>
  <w:style w:type="paragraph" w:customStyle="1" w:styleId="consplusnormal0">
    <w:name w:val="consplusnormal"/>
    <w:basedOn w:val="a0"/>
    <w:qFormat/>
    <w:pPr>
      <w:spacing w:before="280" w:after="280" w:line="240" w:lineRule="auto"/>
    </w:pPr>
    <w:rPr>
      <w:rFonts w:ascii="Times New Roman" w:eastAsia="Calibri" w:hAnsi="Times New Roman" w:cs="Times New Roman"/>
      <w:sz w:val="24"/>
      <w:szCs w:val="24"/>
    </w:rPr>
  </w:style>
  <w:style w:type="paragraph" w:customStyle="1" w:styleId="consnormal">
    <w:name w:val="consnormal"/>
    <w:basedOn w:val="a0"/>
    <w:qFormat/>
    <w:pPr>
      <w:spacing w:before="280" w:after="280" w:line="240" w:lineRule="auto"/>
    </w:pPr>
    <w:rPr>
      <w:rFonts w:ascii="Times New Roman" w:eastAsia="Calibri" w:hAnsi="Times New Roman" w:cs="Times New Roman"/>
      <w:sz w:val="24"/>
      <w:szCs w:val="24"/>
    </w:rPr>
  </w:style>
  <w:style w:type="paragraph" w:styleId="32">
    <w:name w:val="Body Text 3"/>
    <w:basedOn w:val="a0"/>
    <w:qFormat/>
    <w:pPr>
      <w:spacing w:before="280" w:after="280" w:line="240" w:lineRule="auto"/>
    </w:pPr>
    <w:rPr>
      <w:rFonts w:ascii="Times New Roman" w:eastAsia="Calibri" w:hAnsi="Times New Roman" w:cs="Times New Roman"/>
      <w:sz w:val="24"/>
      <w:szCs w:val="24"/>
    </w:rPr>
  </w:style>
  <w:style w:type="paragraph" w:styleId="afc">
    <w:name w:val="Date"/>
    <w:basedOn w:val="a0"/>
    <w:qFormat/>
    <w:pPr>
      <w:spacing w:before="280" w:after="280" w:line="240" w:lineRule="auto"/>
    </w:pPr>
    <w:rPr>
      <w:rFonts w:ascii="Times New Roman" w:eastAsia="Calibri" w:hAnsi="Times New Roman" w:cs="Times New Roman"/>
      <w:sz w:val="24"/>
      <w:szCs w:val="24"/>
    </w:rPr>
  </w:style>
  <w:style w:type="paragraph" w:styleId="afd">
    <w:name w:val="List Paragraph"/>
    <w:basedOn w:val="a0"/>
    <w:qFormat/>
    <w:pPr>
      <w:ind w:left="720"/>
      <w:contextualSpacing/>
    </w:pPr>
    <w:rPr>
      <w:rFonts w:eastAsia="Calibri"/>
    </w:rPr>
  </w:style>
  <w:style w:type="paragraph" w:customStyle="1" w:styleId="310">
    <w:name w:val="31"/>
    <w:basedOn w:val="a0"/>
    <w:qFormat/>
    <w:pPr>
      <w:spacing w:before="280" w:after="280" w:line="240" w:lineRule="auto"/>
    </w:pPr>
    <w:rPr>
      <w:rFonts w:ascii="Times New Roman" w:eastAsia="Calibri" w:hAnsi="Times New Roman" w:cs="Times New Roman"/>
      <w:sz w:val="24"/>
      <w:szCs w:val="24"/>
    </w:rPr>
  </w:style>
  <w:style w:type="paragraph" w:styleId="afe">
    <w:name w:val="Body Text Indent"/>
    <w:basedOn w:val="a0"/>
    <w:pPr>
      <w:spacing w:before="280" w:after="280" w:line="240" w:lineRule="auto"/>
    </w:pPr>
    <w:rPr>
      <w:rFonts w:ascii="Times New Roman" w:eastAsia="Calibri" w:hAnsi="Times New Roman" w:cs="Times New Roman"/>
      <w:sz w:val="24"/>
      <w:szCs w:val="24"/>
    </w:rPr>
  </w:style>
  <w:style w:type="paragraph" w:customStyle="1" w:styleId="xl42">
    <w:name w:val="xl42"/>
    <w:basedOn w:val="a0"/>
    <w:qFormat/>
    <w:pPr>
      <w:spacing w:before="280" w:after="280" w:line="240" w:lineRule="auto"/>
    </w:pPr>
    <w:rPr>
      <w:rFonts w:ascii="Times New Roman" w:eastAsia="Calibri" w:hAnsi="Times New Roman" w:cs="Times New Roman"/>
      <w:sz w:val="24"/>
      <w:szCs w:val="24"/>
    </w:rPr>
  </w:style>
  <w:style w:type="paragraph" w:customStyle="1" w:styleId="style12">
    <w:name w:val="style12"/>
    <w:basedOn w:val="a0"/>
    <w:qFormat/>
    <w:pPr>
      <w:spacing w:before="280" w:after="280" w:line="240" w:lineRule="auto"/>
    </w:pPr>
    <w:rPr>
      <w:rFonts w:ascii="Times New Roman" w:eastAsia="Calibri" w:hAnsi="Times New Roman" w:cs="Times New Roman"/>
      <w:sz w:val="24"/>
      <w:szCs w:val="24"/>
    </w:rPr>
  </w:style>
  <w:style w:type="paragraph" w:customStyle="1" w:styleId="style8">
    <w:name w:val="style8"/>
    <w:basedOn w:val="a0"/>
    <w:qFormat/>
    <w:pPr>
      <w:spacing w:before="280" w:after="280" w:line="240" w:lineRule="auto"/>
    </w:pPr>
    <w:rPr>
      <w:rFonts w:ascii="Times New Roman" w:eastAsia="Calibri" w:hAnsi="Times New Roman" w:cs="Times New Roman"/>
      <w:sz w:val="24"/>
      <w:szCs w:val="24"/>
    </w:rPr>
  </w:style>
  <w:style w:type="paragraph" w:customStyle="1" w:styleId="style7">
    <w:name w:val="style7"/>
    <w:basedOn w:val="a0"/>
    <w:qFormat/>
    <w:pPr>
      <w:spacing w:before="280" w:after="280" w:line="240" w:lineRule="auto"/>
    </w:pPr>
    <w:rPr>
      <w:rFonts w:ascii="Times New Roman" w:eastAsia="Calibri" w:hAnsi="Times New Roman" w:cs="Times New Roman"/>
      <w:sz w:val="24"/>
      <w:szCs w:val="24"/>
    </w:rPr>
  </w:style>
  <w:style w:type="paragraph" w:customStyle="1" w:styleId="style10">
    <w:name w:val="style10"/>
    <w:basedOn w:val="a0"/>
    <w:qFormat/>
    <w:pPr>
      <w:spacing w:before="280" w:after="280" w:line="240" w:lineRule="auto"/>
    </w:pPr>
    <w:rPr>
      <w:rFonts w:ascii="Times New Roman" w:eastAsia="Calibri" w:hAnsi="Times New Roman" w:cs="Times New Roman"/>
      <w:sz w:val="24"/>
      <w:szCs w:val="24"/>
    </w:rPr>
  </w:style>
  <w:style w:type="paragraph" w:customStyle="1" w:styleId="style5">
    <w:name w:val="style5"/>
    <w:basedOn w:val="a0"/>
    <w:qFormat/>
    <w:pPr>
      <w:spacing w:before="280" w:after="280" w:line="240" w:lineRule="auto"/>
    </w:pPr>
    <w:rPr>
      <w:rFonts w:ascii="Times New Roman" w:eastAsia="Calibri" w:hAnsi="Times New Roman" w:cs="Times New Roman"/>
      <w:sz w:val="24"/>
      <w:szCs w:val="24"/>
    </w:rPr>
  </w:style>
  <w:style w:type="paragraph" w:styleId="aff">
    <w:name w:val="Closing"/>
    <w:basedOn w:val="a0"/>
    <w:qFormat/>
    <w:pPr>
      <w:spacing w:before="280" w:after="280" w:line="240" w:lineRule="auto"/>
    </w:pPr>
    <w:rPr>
      <w:rFonts w:ascii="Times New Roman" w:eastAsia="Calibri" w:hAnsi="Times New Roman" w:cs="Times New Roman"/>
      <w:sz w:val="24"/>
      <w:szCs w:val="24"/>
    </w:rPr>
  </w:style>
  <w:style w:type="paragraph" w:customStyle="1" w:styleId="style14">
    <w:name w:val="style14"/>
    <w:basedOn w:val="a0"/>
    <w:qFormat/>
    <w:pPr>
      <w:spacing w:before="280" w:after="280" w:line="240" w:lineRule="auto"/>
    </w:pPr>
    <w:rPr>
      <w:rFonts w:ascii="Times New Roman" w:eastAsia="Calibri" w:hAnsi="Times New Roman" w:cs="Times New Roman"/>
      <w:sz w:val="24"/>
      <w:szCs w:val="24"/>
    </w:rPr>
  </w:style>
  <w:style w:type="paragraph" w:customStyle="1" w:styleId="char">
    <w:name w:val="char"/>
    <w:basedOn w:val="a0"/>
    <w:qFormat/>
    <w:pPr>
      <w:spacing w:before="280" w:after="280" w:line="240" w:lineRule="auto"/>
    </w:pPr>
    <w:rPr>
      <w:rFonts w:ascii="Times New Roman" w:eastAsia="Calibri" w:hAnsi="Times New Roman" w:cs="Times New Roman"/>
      <w:sz w:val="24"/>
      <w:szCs w:val="24"/>
    </w:rPr>
  </w:style>
  <w:style w:type="paragraph" w:customStyle="1" w:styleId="aff0">
    <w:name w:val="Колонтитул"/>
    <w:basedOn w:val="a0"/>
    <w:qFormat/>
    <w:pPr>
      <w:suppressLineNumbers/>
      <w:tabs>
        <w:tab w:val="center" w:pos="4819"/>
        <w:tab w:val="right" w:pos="9638"/>
      </w:tabs>
    </w:pPr>
  </w:style>
  <w:style w:type="paragraph" w:styleId="aff1">
    <w:name w:val="header"/>
    <w:basedOn w:val="a0"/>
    <w:pPr>
      <w:spacing w:before="280" w:after="280" w:line="240" w:lineRule="auto"/>
    </w:pPr>
    <w:rPr>
      <w:rFonts w:ascii="Times New Roman" w:eastAsia="Calibri" w:hAnsi="Times New Roman" w:cs="Times New Roman"/>
      <w:sz w:val="24"/>
      <w:szCs w:val="24"/>
    </w:rPr>
  </w:style>
  <w:style w:type="paragraph" w:customStyle="1" w:styleId="Default">
    <w:name w:val="Default"/>
    <w:qFormat/>
    <w:pPr>
      <w:autoSpaceDE w:val="0"/>
    </w:pPr>
    <w:rPr>
      <w:rFonts w:ascii="Calibri" w:eastAsia="Times New Roman" w:hAnsi="Calibri" w:cs="Calibri"/>
      <w:color w:val="000000"/>
      <w:lang w:bidi="ar-SA"/>
    </w:rPr>
  </w:style>
  <w:style w:type="paragraph" w:styleId="aff2">
    <w:name w:val="footer"/>
    <w:basedOn w:val="a0"/>
    <w:pPr>
      <w:tabs>
        <w:tab w:val="center" w:pos="4677"/>
        <w:tab w:val="right" w:pos="9355"/>
      </w:tabs>
      <w:spacing w:after="0" w:line="240" w:lineRule="auto"/>
    </w:pPr>
  </w:style>
  <w:style w:type="paragraph" w:customStyle="1" w:styleId="aff3">
    <w:name w:val="Пункт"/>
    <w:basedOn w:val="a0"/>
    <w:qFormat/>
    <w:pPr>
      <w:tabs>
        <w:tab w:val="left" w:pos="2034"/>
      </w:tabs>
      <w:spacing w:after="0" w:line="360" w:lineRule="auto"/>
      <w:ind w:left="2034" w:hanging="1134"/>
      <w:jc w:val="both"/>
    </w:pPr>
    <w:rPr>
      <w:rFonts w:ascii="Times New Roman" w:eastAsia="Calibri" w:hAnsi="Times New Roman" w:cs="Times New Roman"/>
      <w:sz w:val="28"/>
      <w:szCs w:val="20"/>
    </w:rPr>
  </w:style>
  <w:style w:type="paragraph" w:customStyle="1" w:styleId="aff4">
    <w:name w:val="Подподпункт"/>
    <w:basedOn w:val="a0"/>
    <w:qFormat/>
    <w:pPr>
      <w:tabs>
        <w:tab w:val="left" w:pos="1647"/>
      </w:tabs>
      <w:spacing w:after="0" w:line="360" w:lineRule="auto"/>
      <w:ind w:left="1647" w:hanging="567"/>
      <w:jc w:val="both"/>
    </w:pPr>
    <w:rPr>
      <w:rFonts w:ascii="Times New Roman" w:eastAsia="Calibri" w:hAnsi="Times New Roman" w:cs="Times New Roman"/>
      <w:sz w:val="28"/>
      <w:szCs w:val="20"/>
    </w:rPr>
  </w:style>
  <w:style w:type="paragraph" w:customStyle="1" w:styleId="aff5">
    <w:name w:val="МОЙ"/>
    <w:basedOn w:val="a0"/>
    <w:qFormat/>
    <w:pPr>
      <w:spacing w:before="120" w:after="120" w:line="240" w:lineRule="auto"/>
      <w:ind w:firstLine="709"/>
    </w:pPr>
    <w:rPr>
      <w:rFonts w:ascii="Times New Roman" w:eastAsia="Calibri" w:hAnsi="Times New Roman" w:cs="Verdana"/>
      <w:szCs w:val="20"/>
      <w:lang w:val="en-US"/>
    </w:rPr>
  </w:style>
  <w:style w:type="paragraph" w:styleId="a">
    <w:name w:val="List Number"/>
    <w:basedOn w:val="a0"/>
    <w:qFormat/>
    <w:pPr>
      <w:numPr>
        <w:numId w:val="2"/>
      </w:numPr>
      <w:autoSpaceDE w:val="0"/>
      <w:spacing w:before="60" w:after="0" w:line="360" w:lineRule="auto"/>
      <w:ind w:left="0" w:firstLine="0"/>
      <w:jc w:val="both"/>
    </w:pPr>
    <w:rPr>
      <w:rFonts w:ascii="Times New Roman" w:eastAsia="Calibri" w:hAnsi="Times New Roman" w:cs="Times New Roman"/>
      <w:sz w:val="28"/>
      <w:szCs w:val="24"/>
    </w:rPr>
  </w:style>
  <w:style w:type="paragraph" w:customStyle="1" w:styleId="aff6">
    <w:name w:val="Подпункт"/>
    <w:basedOn w:val="aff3"/>
    <w:qFormat/>
    <w:pPr>
      <w:tabs>
        <w:tab w:val="clear" w:pos="2034"/>
        <w:tab w:val="left" w:pos="1134"/>
        <w:tab w:val="left" w:pos="2880"/>
        <w:tab w:val="left" w:pos="3447"/>
      </w:tabs>
      <w:ind w:left="2880" w:hanging="360"/>
    </w:pPr>
  </w:style>
  <w:style w:type="paragraph" w:customStyle="1" w:styleId="aff7">
    <w:name w:val="Таблица шапка"/>
    <w:basedOn w:val="a0"/>
    <w:qFormat/>
    <w:pPr>
      <w:keepNext/>
      <w:spacing w:before="40" w:after="40" w:line="240" w:lineRule="auto"/>
      <w:ind w:left="57" w:right="57"/>
    </w:pPr>
    <w:rPr>
      <w:rFonts w:ascii="Times New Roman" w:eastAsia="Calibri" w:hAnsi="Times New Roman" w:cs="Times New Roman"/>
      <w:szCs w:val="20"/>
    </w:rPr>
  </w:style>
  <w:style w:type="paragraph" w:customStyle="1" w:styleId="aff8">
    <w:name w:val="Таблица текст"/>
    <w:basedOn w:val="a0"/>
    <w:qFormat/>
    <w:pPr>
      <w:spacing w:before="40" w:after="40" w:line="240" w:lineRule="auto"/>
      <w:ind w:left="57" w:right="57"/>
    </w:pPr>
    <w:rPr>
      <w:rFonts w:ascii="Times New Roman" w:eastAsia="Calibri" w:hAnsi="Times New Roman" w:cs="Times New Roman"/>
      <w:sz w:val="24"/>
      <w:szCs w:val="20"/>
    </w:rPr>
  </w:style>
  <w:style w:type="paragraph" w:customStyle="1" w:styleId="23">
    <w:name w:val="Пункт2"/>
    <w:basedOn w:val="aff3"/>
    <w:qFormat/>
    <w:pPr>
      <w:keepNext/>
      <w:tabs>
        <w:tab w:val="clear" w:pos="2034"/>
        <w:tab w:val="left" w:pos="2160"/>
      </w:tabs>
      <w:spacing w:before="240" w:after="120" w:line="240" w:lineRule="auto"/>
      <w:ind w:left="2160" w:hanging="360"/>
      <w:jc w:val="left"/>
      <w:outlineLvl w:val="2"/>
    </w:pPr>
    <w:rPr>
      <w:b/>
    </w:rPr>
  </w:style>
  <w:style w:type="paragraph" w:styleId="aff9">
    <w:name w:val="footnote text"/>
    <w:basedOn w:val="a0"/>
    <w:pPr>
      <w:spacing w:after="0" w:line="240" w:lineRule="auto"/>
    </w:pPr>
    <w:rPr>
      <w:sz w:val="20"/>
      <w:szCs w:val="20"/>
    </w:rPr>
  </w:style>
  <w:style w:type="paragraph" w:customStyle="1" w:styleId="affa">
    <w:name w:val="Обычный с отступом"/>
    <w:basedOn w:val="a0"/>
    <w:qFormat/>
    <w:pPr>
      <w:spacing w:after="0" w:line="240" w:lineRule="auto"/>
      <w:ind w:firstLine="567"/>
      <w:jc w:val="both"/>
    </w:pPr>
    <w:rPr>
      <w:rFonts w:ascii="Times New Roman" w:eastAsia="Calibri" w:hAnsi="Times New Roman" w:cs="Times New Roman"/>
      <w:kern w:val="2"/>
      <w:sz w:val="24"/>
      <w:szCs w:val="24"/>
    </w:rPr>
  </w:style>
  <w:style w:type="paragraph" w:styleId="24">
    <w:name w:val="Body Text 2"/>
    <w:basedOn w:val="a0"/>
    <w:qFormat/>
    <w:pPr>
      <w:spacing w:after="120" w:line="480" w:lineRule="auto"/>
    </w:pPr>
  </w:style>
  <w:style w:type="paragraph" w:customStyle="1" w:styleId="13">
    <w:name w:val="Стиль1"/>
    <w:basedOn w:val="a0"/>
    <w:qFormat/>
    <w:pPr>
      <w:keepNext/>
      <w:keepLines/>
      <w:widowControl w:val="0"/>
      <w:suppressLineNumbers/>
      <w:tabs>
        <w:tab w:val="left" w:pos="432"/>
      </w:tabs>
      <w:spacing w:after="60" w:line="240" w:lineRule="auto"/>
      <w:ind w:left="432" w:hanging="432"/>
    </w:pPr>
    <w:rPr>
      <w:rFonts w:ascii="Times New Roman" w:eastAsia="Calibri" w:hAnsi="Times New Roman" w:cs="Times New Roman"/>
      <w:b/>
      <w:sz w:val="28"/>
      <w:szCs w:val="24"/>
    </w:rPr>
  </w:style>
  <w:style w:type="paragraph" w:customStyle="1" w:styleId="210">
    <w:name w:val="Основной текст 21"/>
    <w:basedOn w:val="a0"/>
    <w:qFormat/>
    <w:pPr>
      <w:widowControl w:val="0"/>
      <w:autoSpaceDE w:val="0"/>
      <w:spacing w:after="0" w:line="240" w:lineRule="auto"/>
    </w:pPr>
    <w:rPr>
      <w:rFonts w:ascii="Times New Roman" w:eastAsia="Calibri" w:hAnsi="Times New Roman" w:cs="Times New Roman"/>
      <w:color w:val="000000"/>
    </w:rPr>
  </w:style>
  <w:style w:type="paragraph" w:customStyle="1" w:styleId="ConsPlusNormal1">
    <w:name w:val="ConsPlusNormal"/>
    <w:qFormat/>
    <w:pPr>
      <w:widowControl w:val="0"/>
      <w:autoSpaceDE w:val="0"/>
      <w:ind w:firstLine="720"/>
    </w:pPr>
    <w:rPr>
      <w:rFonts w:ascii="Arial" w:eastAsia="Calibri" w:hAnsi="Arial" w:cs="Arial"/>
      <w:sz w:val="20"/>
      <w:szCs w:val="20"/>
      <w:lang w:bidi="ar-SA"/>
    </w:rPr>
  </w:style>
  <w:style w:type="paragraph" w:customStyle="1" w:styleId="ConsPlusNonformat">
    <w:name w:val="ConsPlusNonformat"/>
    <w:qFormat/>
    <w:pPr>
      <w:widowControl w:val="0"/>
      <w:autoSpaceDE w:val="0"/>
    </w:pPr>
    <w:rPr>
      <w:rFonts w:ascii="Courier New" w:eastAsia="Calibri" w:hAnsi="Courier New" w:cs="Courier New"/>
      <w:sz w:val="20"/>
      <w:szCs w:val="20"/>
      <w:lang w:bidi="ar-SA"/>
    </w:rPr>
  </w:style>
  <w:style w:type="paragraph" w:customStyle="1" w:styleId="consplusnormal2">
    <w:name w:val="consplusnormal Знак"/>
    <w:basedOn w:val="a0"/>
    <w:qFormat/>
    <w:pPr>
      <w:autoSpaceDE w:val="0"/>
      <w:spacing w:after="0" w:line="240" w:lineRule="auto"/>
      <w:ind w:firstLine="720"/>
    </w:pPr>
    <w:rPr>
      <w:rFonts w:ascii="Arial" w:eastAsia="Calibri" w:hAnsi="Arial" w:cs="Arial"/>
      <w:sz w:val="24"/>
      <w:szCs w:val="24"/>
    </w:rPr>
  </w:style>
  <w:style w:type="paragraph" w:customStyle="1" w:styleId="consplusnonformat0">
    <w:name w:val="consplusnonformat"/>
    <w:basedOn w:val="a0"/>
    <w:qFormat/>
    <w:pPr>
      <w:autoSpaceDE w:val="0"/>
      <w:spacing w:after="0" w:line="240" w:lineRule="auto"/>
    </w:pPr>
    <w:rPr>
      <w:rFonts w:ascii="Courier New" w:eastAsia="Calibri" w:hAnsi="Courier New" w:cs="Courier New"/>
      <w:sz w:val="20"/>
      <w:szCs w:val="20"/>
    </w:rPr>
  </w:style>
  <w:style w:type="paragraph" w:customStyle="1" w:styleId="affb">
    <w:name w:val="Нормальный (таблица)"/>
    <w:basedOn w:val="a0"/>
    <w:next w:val="a0"/>
    <w:qFormat/>
    <w:pPr>
      <w:autoSpaceDE w:val="0"/>
      <w:spacing w:after="0" w:line="240" w:lineRule="auto"/>
      <w:jc w:val="both"/>
    </w:pPr>
    <w:rPr>
      <w:rFonts w:ascii="Arial" w:hAnsi="Arial" w:cs="Arial"/>
      <w:sz w:val="24"/>
      <w:szCs w:val="24"/>
    </w:rPr>
  </w:style>
  <w:style w:type="paragraph" w:customStyle="1" w:styleId="Standard">
    <w:name w:val="Standard"/>
    <w:qFormat/>
    <w:pPr>
      <w:widowControl w:val="0"/>
      <w:textAlignment w:val="baseline"/>
    </w:pPr>
    <w:rPr>
      <w:rFonts w:ascii="Times New Roman" w:eastAsia="SimSun;宋体" w:hAnsi="Times New Roman" w:cs="Times New Roman"/>
      <w:kern w:val="2"/>
      <w:lang w:bidi="ar-SA"/>
    </w:rPr>
  </w:style>
  <w:style w:type="paragraph" w:customStyle="1" w:styleId="affc">
    <w:name w:val="Содержимое таблицы"/>
    <w:basedOn w:val="a0"/>
    <w:qFormat/>
    <w:pPr>
      <w:suppressLineNumbers/>
    </w:pPr>
    <w:rPr>
      <w:rFonts w:eastAsia="Calibri"/>
    </w:rPr>
  </w:style>
  <w:style w:type="paragraph" w:styleId="affd">
    <w:name w:val="Normal (Web)"/>
    <w:basedOn w:val="a0"/>
    <w:qFormat/>
    <w:pPr>
      <w:spacing w:before="280" w:after="280" w:line="240" w:lineRule="auto"/>
    </w:pPr>
    <w:rPr>
      <w:rFonts w:ascii="Times New Roman" w:hAnsi="Times New Roman" w:cs="Times New Roman"/>
      <w:sz w:val="24"/>
      <w:szCs w:val="24"/>
    </w:rPr>
  </w:style>
  <w:style w:type="paragraph" w:styleId="affe">
    <w:name w:val="TOC Heading"/>
    <w:basedOn w:val="1"/>
    <w:next w:val="a0"/>
    <w:pPr>
      <w:keepNext/>
      <w:keepLines/>
      <w:numPr>
        <w:numId w:val="0"/>
      </w:numPr>
      <w:spacing w:before="240" w:line="256" w:lineRule="auto"/>
      <w:jc w:val="left"/>
      <w:outlineLvl w:val="9"/>
    </w:pPr>
    <w:rPr>
      <w:rFonts w:ascii="Calibri Light" w:eastAsia="Times New Roman" w:hAnsi="Calibri Light"/>
      <w:b w:val="0"/>
      <w:bCs w:val="0"/>
      <w:color w:val="2E74B5"/>
      <w:kern w:val="0"/>
      <w:sz w:val="32"/>
      <w:szCs w:val="32"/>
    </w:rPr>
  </w:style>
  <w:style w:type="paragraph" w:styleId="14">
    <w:name w:val="toc 1"/>
    <w:basedOn w:val="a0"/>
    <w:next w:val="a0"/>
    <w:rPr>
      <w:rFonts w:ascii="Times New Roman" w:hAnsi="Times New Roman" w:cs="Times New Roman"/>
      <w:b/>
      <w:sz w:val="24"/>
    </w:rPr>
  </w:style>
  <w:style w:type="paragraph" w:styleId="25">
    <w:name w:val="toc 2"/>
    <w:basedOn w:val="a0"/>
    <w:next w:val="a0"/>
    <w:pPr>
      <w:spacing w:after="0" w:line="240" w:lineRule="auto"/>
      <w:ind w:left="221"/>
    </w:pPr>
    <w:rPr>
      <w:rFonts w:ascii="Times New Roman" w:hAnsi="Times New Roman" w:cs="Times New Roman"/>
      <w:b/>
      <w:sz w:val="24"/>
    </w:rPr>
  </w:style>
  <w:style w:type="paragraph" w:styleId="33">
    <w:name w:val="toc 3"/>
    <w:basedOn w:val="a0"/>
    <w:next w:val="a0"/>
    <w:pPr>
      <w:spacing w:after="0" w:line="240" w:lineRule="auto"/>
      <w:ind w:left="442"/>
    </w:pPr>
    <w:rPr>
      <w:rFonts w:ascii="Times New Roman" w:hAnsi="Times New Roman" w:cs="Times New Roman"/>
      <w:i/>
      <w:sz w:val="24"/>
    </w:rPr>
  </w:style>
  <w:style w:type="paragraph" w:styleId="afff">
    <w:name w:val="No Spacing"/>
    <w:qFormat/>
    <w:rPr>
      <w:rFonts w:ascii="Calibri" w:eastAsia="Times New Roman" w:hAnsi="Calibri" w:cs="Calibri"/>
      <w:sz w:val="22"/>
      <w:szCs w:val="22"/>
      <w:lang w:bidi="ar-SA"/>
    </w:rPr>
  </w:style>
  <w:style w:type="paragraph" w:customStyle="1" w:styleId="afff0">
    <w:name w:val="Заголовок таблицы"/>
    <w:basedOn w:val="affc"/>
    <w:qFormat/>
    <w:pPr>
      <w:jc w:val="center"/>
    </w:pPr>
    <w:rPr>
      <w:b/>
      <w:bCs/>
    </w:rPr>
  </w:style>
  <w:style w:type="numbering" w:customStyle="1" w:styleId="WW8Num1">
    <w:name w:val="WW8Num1"/>
    <w:qFormat/>
  </w:style>
  <w:style w:type="numbering" w:customStyle="1" w:styleId="WW8Num2">
    <w:name w:val="WW8Num2"/>
    <w:qFormat/>
  </w:style>
  <w:style w:type="numbering" w:customStyle="1" w:styleId="WW8Num3">
    <w:name w:val="WW8Num3"/>
    <w:qFormat/>
  </w:style>
  <w:style w:type="numbering" w:customStyle="1" w:styleId="WW8Num4">
    <w:name w:val="WW8Num4"/>
    <w:qFormat/>
  </w:style>
  <w:style w:type="numbering" w:customStyle="1" w:styleId="WW8Num5">
    <w:name w:val="WW8Num5"/>
    <w:qFormat/>
  </w:style>
  <w:style w:type="numbering" w:customStyle="1" w:styleId="WW8Num6">
    <w:name w:val="WW8Num6"/>
    <w:qFormat/>
  </w:style>
  <w:style w:type="numbering" w:customStyle="1" w:styleId="WW8Num7">
    <w:name w:val="WW8Num7"/>
    <w:qFormat/>
  </w:style>
  <w:style w:type="numbering" w:customStyle="1" w:styleId="WW8Num8">
    <w:name w:val="WW8Num8"/>
    <w:qFormat/>
  </w:style>
  <w:style w:type="numbering" w:customStyle="1" w:styleId="WW8Num9">
    <w:name w:val="WW8Num9"/>
    <w:qFormat/>
  </w:style>
  <w:style w:type="numbering" w:customStyle="1" w:styleId="WW8Num10">
    <w:name w:val="WW8Num10"/>
    <w:qFormat/>
  </w:style>
  <w:style w:type="numbering" w:customStyle="1" w:styleId="WW8Num11">
    <w:name w:val="WW8Num11"/>
    <w:qFormat/>
  </w:style>
  <w:style w:type="numbering" w:customStyle="1" w:styleId="WW8Num12">
    <w:name w:val="WW8Num12"/>
    <w:qFormat/>
  </w:style>
  <w:style w:type="numbering" w:customStyle="1" w:styleId="WW8Num13">
    <w:name w:val="WW8Num13"/>
    <w:qFormat/>
  </w:style>
  <w:style w:type="numbering" w:customStyle="1" w:styleId="WW8Num14">
    <w:name w:val="WW8Num14"/>
    <w:qFormat/>
  </w:style>
  <w:style w:type="numbering" w:customStyle="1" w:styleId="WW8Num15">
    <w:name w:val="WW8Num15"/>
    <w:qFormat/>
  </w:style>
  <w:style w:type="numbering" w:customStyle="1" w:styleId="WW8Num16">
    <w:name w:val="WW8Num16"/>
    <w:qFormat/>
  </w:style>
  <w:style w:type="numbering" w:customStyle="1" w:styleId="WW8Num17">
    <w:name w:val="WW8Num17"/>
    <w:qFormat/>
  </w:style>
  <w:style w:type="numbering" w:customStyle="1" w:styleId="WW8Num18">
    <w:name w:val="WW8Num18"/>
    <w:qFormat/>
  </w:style>
  <w:style w:type="numbering" w:customStyle="1" w:styleId="WW8Num19">
    <w:name w:val="WW8Num19"/>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13" Type="http://schemas.openxmlformats.org/officeDocument/2006/relationships/hyperlink" Target="http://ivo.garant.ru/" TargetMode="External"/><Relationship Id="rId18" Type="http://schemas.openxmlformats.org/officeDocument/2006/relationships/hyperlink" Target="http://ivo.garant.ru/" TargetMode="External"/><Relationship Id="rId26" Type="http://schemas.openxmlformats.org/officeDocument/2006/relationships/hyperlink" Target="http://ivo.garant.ru/" TargetMode="External"/><Relationship Id="rId39" Type="http://schemas.openxmlformats.org/officeDocument/2006/relationships/hyperlink" Target="http://www.spgs.ru/regul.php" TargetMode="External"/><Relationship Id="rId21" Type="http://schemas.openxmlformats.org/officeDocument/2006/relationships/hyperlink" Target="http://ivo.garant.ru/" TargetMode="External"/><Relationship Id="rId34" Type="http://schemas.openxmlformats.org/officeDocument/2006/relationships/hyperlink" Target="http://ivo.garant.ru/" TargetMode="External"/><Relationship Id="rId42" Type="http://schemas.openxmlformats.org/officeDocument/2006/relationships/hyperlink" Target="http://ivo.garant.ru/" TargetMode="External"/><Relationship Id="rId47" Type="http://schemas.openxmlformats.org/officeDocument/2006/relationships/hyperlink" Target="http://ivo.garant.ru/" TargetMode="External"/><Relationship Id="rId50" Type="http://schemas.openxmlformats.org/officeDocument/2006/relationships/hyperlink" Target="http://www.spgs.ru/regul.php" TargetMode="External"/><Relationship Id="rId55" Type="http://schemas.openxmlformats.org/officeDocument/2006/relationships/hyperlink" Target="http://www.spgs.ru/" TargetMode="External"/><Relationship Id="rId63" Type="http://schemas.openxmlformats.org/officeDocument/2006/relationships/image" Target="media/image1.png"/><Relationship Id="rId68" Type="http://schemas.openxmlformats.org/officeDocument/2006/relationships/hyperlink" Target="http://ivo.garant.ru/" TargetMode="External"/><Relationship Id="rId76" Type="http://schemas.openxmlformats.org/officeDocument/2006/relationships/hyperlink" Target="http://ivo.garant.ru/" TargetMode="External"/><Relationship Id="rId84" Type="http://schemas.openxmlformats.org/officeDocument/2006/relationships/hyperlink" Target="http://www.spgs.ru/" TargetMode="External"/><Relationship Id="rId7" Type="http://schemas.openxmlformats.org/officeDocument/2006/relationships/hyperlink" Target="http://ivo.garant.ru/" TargetMode="External"/><Relationship Id="rId71" Type="http://schemas.openxmlformats.org/officeDocument/2006/relationships/hyperlink" Target="http://ivo.garant.ru/" TargetMode="External"/><Relationship Id="rId2" Type="http://schemas.openxmlformats.org/officeDocument/2006/relationships/styles" Target="styles.xml"/><Relationship Id="rId16" Type="http://schemas.openxmlformats.org/officeDocument/2006/relationships/hyperlink" Target="http://ivo.garant.ru/" TargetMode="External"/><Relationship Id="rId29" Type="http://schemas.openxmlformats.org/officeDocument/2006/relationships/hyperlink" Target="http://ivo.garant.ru/" TargetMode="External"/><Relationship Id="rId11" Type="http://schemas.openxmlformats.org/officeDocument/2006/relationships/hyperlink" Target="http://www.spgs.ru/regul.php" TargetMode="External"/><Relationship Id="rId24" Type="http://schemas.openxmlformats.org/officeDocument/2006/relationships/hyperlink" Target="http://www.otc-tender.ru/" TargetMode="External"/><Relationship Id="rId32" Type="http://schemas.openxmlformats.org/officeDocument/2006/relationships/hyperlink" Target="http://ivo.garant.ru/" TargetMode="External"/><Relationship Id="rId37" Type="http://schemas.openxmlformats.org/officeDocument/2006/relationships/hyperlink" Target="http://ivo.garant.ru/" TargetMode="External"/><Relationship Id="rId40" Type="http://schemas.openxmlformats.org/officeDocument/2006/relationships/hyperlink" Target="http://ivo.garant.ru/" TargetMode="External"/><Relationship Id="rId45" Type="http://schemas.openxmlformats.org/officeDocument/2006/relationships/hyperlink" Target="http://ivo.garant.ru/" TargetMode="External"/><Relationship Id="rId53" Type="http://schemas.openxmlformats.org/officeDocument/2006/relationships/hyperlink" Target="http://ivo.garant.ru/" TargetMode="External"/><Relationship Id="rId58" Type="http://schemas.openxmlformats.org/officeDocument/2006/relationships/hyperlink" Target="http://docs.cntd.ru/document/902359438" TargetMode="External"/><Relationship Id="rId66" Type="http://schemas.openxmlformats.org/officeDocument/2006/relationships/hyperlink" Target="http://ivo.garant.ru/" TargetMode="External"/><Relationship Id="rId74" Type="http://schemas.openxmlformats.org/officeDocument/2006/relationships/hyperlink" Target="http://ivo.garant.ru/" TargetMode="External"/><Relationship Id="rId79" Type="http://schemas.openxmlformats.org/officeDocument/2006/relationships/hyperlink" Target="http://www.otc-tender.ru/" TargetMode="External"/><Relationship Id="rId87" Type="http://schemas.openxmlformats.org/officeDocument/2006/relationships/fontTable" Target="fontTable.xml"/><Relationship Id="rId5" Type="http://schemas.openxmlformats.org/officeDocument/2006/relationships/footnotes" Target="footnotes.xml"/><Relationship Id="rId61" Type="http://schemas.openxmlformats.org/officeDocument/2006/relationships/hyperlink" Target="http://ivo.garant.ru/" TargetMode="External"/><Relationship Id="rId82" Type="http://schemas.openxmlformats.org/officeDocument/2006/relationships/hyperlink" Target="http://www.otc-tender.ru/" TargetMode="External"/><Relationship Id="rId19" Type="http://schemas.openxmlformats.org/officeDocument/2006/relationships/hyperlink" Target="http://www.spgs.ru/" TargetMode="External"/><Relationship Id="rId4" Type="http://schemas.openxmlformats.org/officeDocument/2006/relationships/webSettings" Target="webSettings.xml"/><Relationship Id="rId9" Type="http://schemas.openxmlformats.org/officeDocument/2006/relationships/hyperlink" Target="http://ivo.garant.ru/" TargetMode="External"/><Relationship Id="rId14" Type="http://schemas.openxmlformats.org/officeDocument/2006/relationships/hyperlink" Target="http://ivo.garant.ru/" TargetMode="External"/><Relationship Id="rId22" Type="http://schemas.openxmlformats.org/officeDocument/2006/relationships/hyperlink" Target="http://ivo.garant.ru/" TargetMode="External"/><Relationship Id="rId27" Type="http://schemas.openxmlformats.org/officeDocument/2006/relationships/hyperlink" Target="http://ivo.garant.ru/" TargetMode="External"/><Relationship Id="rId30" Type="http://schemas.openxmlformats.org/officeDocument/2006/relationships/hyperlink" Target="http://ivo.garant.ru/" TargetMode="External"/><Relationship Id="rId35" Type="http://schemas.openxmlformats.org/officeDocument/2006/relationships/hyperlink" Target="http://ivo.garant.ru/" TargetMode="External"/><Relationship Id="rId43" Type="http://schemas.openxmlformats.org/officeDocument/2006/relationships/hyperlink" Target="http://ivo.garant.ru/" TargetMode="External"/><Relationship Id="rId48" Type="http://schemas.openxmlformats.org/officeDocument/2006/relationships/hyperlink" Target="http://ivo.garant.ru/" TargetMode="External"/><Relationship Id="rId56" Type="http://schemas.openxmlformats.org/officeDocument/2006/relationships/hyperlink" Target="http://www.zakupki.gov.ru/" TargetMode="External"/><Relationship Id="rId64" Type="http://schemas.openxmlformats.org/officeDocument/2006/relationships/hyperlink" Target="http://www.otc-tender.ru/" TargetMode="External"/><Relationship Id="rId69" Type="http://schemas.openxmlformats.org/officeDocument/2006/relationships/hyperlink" Target="http://ivo.garant.ru/" TargetMode="External"/><Relationship Id="rId77" Type="http://schemas.openxmlformats.org/officeDocument/2006/relationships/hyperlink" Target="http://www.spgs.ru/" TargetMode="External"/><Relationship Id="rId8" Type="http://schemas.openxmlformats.org/officeDocument/2006/relationships/hyperlink" Target="http://ivo.garant.ru/" TargetMode="External"/><Relationship Id="rId51" Type="http://schemas.openxmlformats.org/officeDocument/2006/relationships/hyperlink" Target="http://ivo.garant.ru/" TargetMode="External"/><Relationship Id="rId72" Type="http://schemas.openxmlformats.org/officeDocument/2006/relationships/hyperlink" Target="http://ivo.garant.ru/" TargetMode="External"/><Relationship Id="rId80" Type="http://schemas.openxmlformats.org/officeDocument/2006/relationships/hyperlink" Target="mailto:zakupki@spgs.ru" TargetMode="External"/><Relationship Id="rId85" Type="http://schemas.openxmlformats.org/officeDocument/2006/relationships/image" Target="media/image2.png"/><Relationship Id="rId3" Type="http://schemas.openxmlformats.org/officeDocument/2006/relationships/settings" Target="settings.xml"/><Relationship Id="rId12" Type="http://schemas.openxmlformats.org/officeDocument/2006/relationships/hyperlink" Target="http://ivo.garant.ru/" TargetMode="External"/><Relationship Id="rId17" Type="http://schemas.openxmlformats.org/officeDocument/2006/relationships/hyperlink" Target="http://ivo.garant.ru/" TargetMode="External"/><Relationship Id="rId25" Type="http://schemas.openxmlformats.org/officeDocument/2006/relationships/hyperlink" Target="http://www.spges.ru/" TargetMode="External"/><Relationship Id="rId33" Type="http://schemas.openxmlformats.org/officeDocument/2006/relationships/hyperlink" Target="http://ivo.garant.ru/" TargetMode="External"/><Relationship Id="rId38" Type="http://schemas.openxmlformats.org/officeDocument/2006/relationships/hyperlink" Target="http://www.otc-tender.ru/" TargetMode="External"/><Relationship Id="rId46" Type="http://schemas.openxmlformats.org/officeDocument/2006/relationships/hyperlink" Target="http://ivo.garant.ru/" TargetMode="External"/><Relationship Id="rId59" Type="http://schemas.openxmlformats.org/officeDocument/2006/relationships/hyperlink" Target="http://ivo.garant.ru/" TargetMode="External"/><Relationship Id="rId67" Type="http://schemas.openxmlformats.org/officeDocument/2006/relationships/hyperlink" Target="http://ivo.garant.ru/" TargetMode="External"/><Relationship Id="rId20" Type="http://schemas.openxmlformats.org/officeDocument/2006/relationships/hyperlink" Target="mailto:zakupki@spgs.ru" TargetMode="External"/><Relationship Id="rId41" Type="http://schemas.openxmlformats.org/officeDocument/2006/relationships/hyperlink" Target="http://ivo.garant.ru/" TargetMode="External"/><Relationship Id="rId54" Type="http://schemas.openxmlformats.org/officeDocument/2006/relationships/hyperlink" Target="mailto:zakupki@spgs.ru" TargetMode="External"/><Relationship Id="rId62" Type="http://schemas.openxmlformats.org/officeDocument/2006/relationships/hyperlink" Target="http://ivo.garant.ru/" TargetMode="External"/><Relationship Id="rId70" Type="http://schemas.openxmlformats.org/officeDocument/2006/relationships/hyperlink" Target="http://ivo.garant.ru/" TargetMode="External"/><Relationship Id="rId75" Type="http://schemas.openxmlformats.org/officeDocument/2006/relationships/hyperlink" Target="http://ivo.garant.ru/" TargetMode="External"/><Relationship Id="rId83" Type="http://schemas.openxmlformats.org/officeDocument/2006/relationships/hyperlink" Target="http://www.zakupki.gov/" TargetMode="External"/><Relationship Id="rId88"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ivo.garant.ru/" TargetMode="External"/><Relationship Id="rId23" Type="http://schemas.openxmlformats.org/officeDocument/2006/relationships/hyperlink" Target="http://www.zakupki.gov.ru/" TargetMode="External"/><Relationship Id="rId28" Type="http://schemas.openxmlformats.org/officeDocument/2006/relationships/hyperlink" Target="http://ivo.garant.ru/" TargetMode="External"/><Relationship Id="rId36" Type="http://schemas.openxmlformats.org/officeDocument/2006/relationships/hyperlink" Target="http://ivo.garant.ru/" TargetMode="External"/><Relationship Id="rId49" Type="http://schemas.openxmlformats.org/officeDocument/2006/relationships/hyperlink" Target="http://www.spgs.ru/regul.php" TargetMode="External"/><Relationship Id="rId57" Type="http://schemas.openxmlformats.org/officeDocument/2006/relationships/hyperlink" Target="http://www.otc-tender.ru/" TargetMode="External"/><Relationship Id="rId10" Type="http://schemas.openxmlformats.org/officeDocument/2006/relationships/hyperlink" Target="http://ivo.garant.ru/" TargetMode="External"/><Relationship Id="rId31" Type="http://schemas.openxmlformats.org/officeDocument/2006/relationships/hyperlink" Target="http://ivo.garant.ru/" TargetMode="External"/><Relationship Id="rId44" Type="http://schemas.openxmlformats.org/officeDocument/2006/relationships/hyperlink" Target="http://ivo.garant.ru/" TargetMode="External"/><Relationship Id="rId52" Type="http://schemas.openxmlformats.org/officeDocument/2006/relationships/hyperlink" Target="http://ivo.garant.ru/" TargetMode="External"/><Relationship Id="rId60" Type="http://schemas.openxmlformats.org/officeDocument/2006/relationships/hyperlink" Target="http://docs.cntd.ru/document/420375464" TargetMode="External"/><Relationship Id="rId65" Type="http://schemas.openxmlformats.org/officeDocument/2006/relationships/hyperlink" Target="http://ivo.garant.ru/" TargetMode="External"/><Relationship Id="rId73" Type="http://schemas.openxmlformats.org/officeDocument/2006/relationships/hyperlink" Target="http://ivo.garant.ru/" TargetMode="External"/><Relationship Id="rId78" Type="http://schemas.openxmlformats.org/officeDocument/2006/relationships/hyperlink" Target="http://www.zakupki.gov.ru/" TargetMode="External"/><Relationship Id="rId81" Type="http://schemas.openxmlformats.org/officeDocument/2006/relationships/hyperlink" Target="http://www.otc-tender.ru/" TargetMode="External"/><Relationship Id="rId86"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549</TotalTime>
  <Pages>44</Pages>
  <Words>17471</Words>
  <Characters>99591</Characters>
  <Application>Microsoft Office Word</Application>
  <DocSecurity>0</DocSecurity>
  <Lines>829</Lines>
  <Paragraphs>233</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
  <LinksUpToDate>false</LinksUpToDate>
  <CharactersWithSpaces>116829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subject/>
  <dc:creator>9608</dc:creator>
  <cp:keywords> </cp:keywords>
  <dc:description/>
  <cp:lastModifiedBy>Сальникова Наталья Александровна</cp:lastModifiedBy>
  <cp:revision>146</cp:revision>
  <cp:lastPrinted>2020-02-17T18:14:00Z</cp:lastPrinted>
  <dcterms:created xsi:type="dcterms:W3CDTF">2021-07-21T16:45:00Z</dcterms:created>
  <dcterms:modified xsi:type="dcterms:W3CDTF">2022-02-21T06:27:00Z</dcterms:modified>
  <dc:language>ru-RU</dc:language>
</cp:coreProperties>
</file>