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837" w:rsidRPr="004C1E1A" w:rsidRDefault="00F00E30" w:rsidP="00E1412F">
      <w:pPr>
        <w:tabs>
          <w:tab w:val="left" w:leader="underscore" w:pos="3677"/>
        </w:tabs>
        <w:suppressAutoHyphens/>
        <w:jc w:val="center"/>
        <w:rPr>
          <w:rFonts w:cs="Arial"/>
          <w:b w:val="0"/>
          <w:bCs/>
          <w:sz w:val="22"/>
          <w:szCs w:val="22"/>
        </w:rPr>
      </w:pPr>
      <w:r w:rsidRPr="004C1E1A">
        <w:rPr>
          <w:rFonts w:cs="Arial"/>
          <w:bCs/>
          <w:sz w:val="22"/>
          <w:szCs w:val="22"/>
        </w:rPr>
        <w:t>ДОГОВОР</w:t>
      </w:r>
      <w:r w:rsidR="00C81B16">
        <w:rPr>
          <w:rFonts w:cs="Arial"/>
          <w:bCs/>
          <w:sz w:val="22"/>
          <w:szCs w:val="22"/>
        </w:rPr>
        <w:t xml:space="preserve"> </w:t>
      </w:r>
      <w:r w:rsidR="0039552C">
        <w:rPr>
          <w:rFonts w:cs="Arial"/>
          <w:bCs/>
          <w:sz w:val="22"/>
          <w:szCs w:val="22"/>
        </w:rPr>
        <w:t xml:space="preserve">ПОДРЯДА </w:t>
      </w:r>
      <w:r w:rsidR="001E2837" w:rsidRPr="004C1E1A">
        <w:rPr>
          <w:rFonts w:cs="Arial"/>
          <w:bCs/>
          <w:sz w:val="22"/>
          <w:szCs w:val="22"/>
        </w:rPr>
        <w:t xml:space="preserve">№ </w:t>
      </w:r>
      <w:r w:rsidR="00C450E3" w:rsidRPr="004C1E1A">
        <w:rPr>
          <w:rFonts w:cs="Arial"/>
          <w:bCs/>
          <w:sz w:val="22"/>
          <w:szCs w:val="22"/>
        </w:rPr>
        <w:t>20</w:t>
      </w:r>
      <w:r w:rsidR="00AB5F8B">
        <w:rPr>
          <w:rFonts w:cs="Arial"/>
          <w:bCs/>
          <w:sz w:val="22"/>
          <w:szCs w:val="22"/>
        </w:rPr>
        <w:t>2</w:t>
      </w:r>
      <w:r w:rsidR="00696190">
        <w:rPr>
          <w:rFonts w:cs="Arial"/>
          <w:bCs/>
          <w:sz w:val="22"/>
          <w:szCs w:val="22"/>
        </w:rPr>
        <w:t>3</w:t>
      </w:r>
      <w:r w:rsidR="00C450E3" w:rsidRPr="004C1E1A">
        <w:rPr>
          <w:rFonts w:cs="Arial"/>
          <w:bCs/>
          <w:sz w:val="22"/>
          <w:szCs w:val="22"/>
        </w:rPr>
        <w:t>/</w:t>
      </w:r>
      <w:r w:rsidR="006C41E0" w:rsidRPr="004C1E1A">
        <w:rPr>
          <w:rFonts w:cs="Arial"/>
          <w:bCs/>
          <w:sz w:val="22"/>
          <w:szCs w:val="22"/>
        </w:rPr>
        <w:t>0</w:t>
      </w:r>
      <w:r w:rsidR="009346C1">
        <w:rPr>
          <w:rFonts w:cs="Arial"/>
          <w:bCs/>
          <w:sz w:val="22"/>
          <w:szCs w:val="22"/>
        </w:rPr>
        <w:t>2</w:t>
      </w:r>
      <w:r w:rsidR="00696190">
        <w:rPr>
          <w:rFonts w:cs="Arial"/>
          <w:bCs/>
          <w:sz w:val="22"/>
          <w:szCs w:val="22"/>
        </w:rPr>
        <w:t>5</w:t>
      </w:r>
      <w:r w:rsidR="00C450E3" w:rsidRPr="004C1E1A">
        <w:rPr>
          <w:rFonts w:cs="Arial"/>
          <w:bCs/>
          <w:sz w:val="22"/>
          <w:szCs w:val="22"/>
        </w:rPr>
        <w:t xml:space="preserve">-КП </w:t>
      </w:r>
      <w:r w:rsidR="00032887">
        <w:rPr>
          <w:rFonts w:cs="Arial"/>
          <w:bCs/>
          <w:sz w:val="22"/>
          <w:szCs w:val="22"/>
        </w:rPr>
        <w:t xml:space="preserve"> </w:t>
      </w:r>
    </w:p>
    <w:p w:rsidR="001F1CDB" w:rsidRPr="004C1E1A" w:rsidRDefault="001F1CDB" w:rsidP="00E1412F">
      <w:pPr>
        <w:pStyle w:val="af8"/>
        <w:suppressAutoHyphens/>
        <w:ind w:firstLine="142"/>
        <w:jc w:val="left"/>
        <w:rPr>
          <w:rFonts w:ascii="Arial" w:hAnsi="Arial" w:cs="Arial"/>
          <w:szCs w:val="22"/>
        </w:rPr>
      </w:pPr>
    </w:p>
    <w:p w:rsidR="00FC4B06" w:rsidRPr="003243CA" w:rsidRDefault="00FC4B06" w:rsidP="00E1412F">
      <w:pPr>
        <w:suppressAutoHyphens/>
        <w:ind w:right="51"/>
        <w:rPr>
          <w:rFonts w:cs="Arial"/>
          <w:b w:val="0"/>
          <w:sz w:val="22"/>
          <w:szCs w:val="22"/>
        </w:rPr>
      </w:pPr>
      <w:r w:rsidRPr="004C1E1A">
        <w:rPr>
          <w:rFonts w:cs="Arial"/>
          <w:b w:val="0"/>
          <w:sz w:val="22"/>
          <w:szCs w:val="22"/>
        </w:rPr>
        <w:t>г.</w:t>
      </w:r>
      <w:bookmarkStart w:id="0" w:name="Город"/>
      <w:bookmarkEnd w:id="0"/>
      <w:r w:rsidR="00606792" w:rsidRPr="004C1E1A">
        <w:rPr>
          <w:rFonts w:cs="Arial"/>
          <w:b w:val="0"/>
          <w:sz w:val="22"/>
          <w:szCs w:val="22"/>
        </w:rPr>
        <w:t xml:space="preserve"> </w:t>
      </w:r>
      <w:r w:rsidR="00606792" w:rsidRPr="00A14D9C">
        <w:rPr>
          <w:rFonts w:cs="Arial"/>
          <w:b w:val="0"/>
          <w:sz w:val="22"/>
          <w:szCs w:val="22"/>
        </w:rPr>
        <w:t>Самара</w:t>
      </w:r>
      <w:r w:rsidRPr="00A14D9C">
        <w:rPr>
          <w:rFonts w:cs="Arial"/>
          <w:b w:val="0"/>
          <w:sz w:val="22"/>
          <w:szCs w:val="22"/>
        </w:rPr>
        <w:t xml:space="preserve">                                       </w:t>
      </w:r>
      <w:r w:rsidR="00606792" w:rsidRPr="00A14D9C">
        <w:rPr>
          <w:rFonts w:cs="Arial"/>
          <w:b w:val="0"/>
          <w:sz w:val="22"/>
          <w:szCs w:val="22"/>
        </w:rPr>
        <w:t xml:space="preserve">              </w:t>
      </w:r>
      <w:r w:rsidRPr="00A14D9C">
        <w:rPr>
          <w:rFonts w:cs="Arial"/>
          <w:b w:val="0"/>
          <w:sz w:val="22"/>
          <w:szCs w:val="22"/>
        </w:rPr>
        <w:t xml:space="preserve">                                               </w:t>
      </w:r>
      <w:r w:rsidR="005B409F">
        <w:rPr>
          <w:rFonts w:cs="Arial"/>
          <w:b w:val="0"/>
          <w:sz w:val="22"/>
          <w:szCs w:val="22"/>
        </w:rPr>
        <w:t xml:space="preserve">   </w:t>
      </w:r>
      <w:r w:rsidRPr="00A14D9C">
        <w:rPr>
          <w:rFonts w:cs="Arial"/>
          <w:b w:val="0"/>
          <w:sz w:val="22"/>
          <w:szCs w:val="22"/>
        </w:rPr>
        <w:t xml:space="preserve"> </w:t>
      </w:r>
      <w:r w:rsidR="009346C1">
        <w:rPr>
          <w:rFonts w:cs="Arial"/>
          <w:b w:val="0"/>
          <w:sz w:val="22"/>
          <w:szCs w:val="22"/>
        </w:rPr>
        <w:t xml:space="preserve">      </w:t>
      </w:r>
      <w:r w:rsidRPr="00A14D9C">
        <w:rPr>
          <w:rFonts w:cs="Arial"/>
          <w:b w:val="0"/>
          <w:sz w:val="22"/>
          <w:szCs w:val="22"/>
        </w:rPr>
        <w:t xml:space="preserve">  </w:t>
      </w:r>
      <w:bookmarkStart w:id="1" w:name="ДатаДог"/>
      <w:bookmarkEnd w:id="1"/>
      <w:r w:rsidR="001C13A3" w:rsidRPr="00A14D9C">
        <w:rPr>
          <w:rFonts w:cs="Arial"/>
          <w:b w:val="0"/>
          <w:sz w:val="22"/>
          <w:szCs w:val="22"/>
        </w:rPr>
        <w:t xml:space="preserve"> </w:t>
      </w:r>
      <w:r w:rsidR="004C1E1A" w:rsidRPr="00A14D9C">
        <w:rPr>
          <w:rFonts w:cs="Arial"/>
          <w:b w:val="0"/>
          <w:sz w:val="22"/>
          <w:szCs w:val="22"/>
        </w:rPr>
        <w:t xml:space="preserve"> </w:t>
      </w:r>
      <w:r w:rsidR="007B6A2C">
        <w:rPr>
          <w:rFonts w:cs="Arial"/>
          <w:b w:val="0"/>
          <w:sz w:val="22"/>
          <w:szCs w:val="22"/>
        </w:rPr>
        <w:t xml:space="preserve"> </w:t>
      </w:r>
      <w:proofErr w:type="gramStart"/>
      <w:r w:rsidR="00696190">
        <w:rPr>
          <w:rFonts w:cs="Arial"/>
          <w:b w:val="0"/>
          <w:sz w:val="22"/>
          <w:szCs w:val="22"/>
        </w:rPr>
        <w:t xml:space="preserve">  </w:t>
      </w:r>
      <w:r w:rsidR="006C41E0" w:rsidRPr="00A14D9C">
        <w:rPr>
          <w:rFonts w:cs="Arial"/>
          <w:b w:val="0"/>
          <w:sz w:val="22"/>
          <w:szCs w:val="22"/>
        </w:rPr>
        <w:t xml:space="preserve"> </w:t>
      </w:r>
      <w:r w:rsidR="00857032" w:rsidRPr="00A14D9C">
        <w:rPr>
          <w:rFonts w:cs="Arial"/>
          <w:b w:val="0"/>
          <w:sz w:val="22"/>
          <w:szCs w:val="22"/>
        </w:rPr>
        <w:t>«</w:t>
      </w:r>
      <w:proofErr w:type="gramEnd"/>
      <w:r w:rsidR="003243CA">
        <w:rPr>
          <w:rFonts w:cs="Arial"/>
          <w:b w:val="0"/>
          <w:sz w:val="22"/>
          <w:szCs w:val="22"/>
        </w:rPr>
        <w:t>___</w:t>
      </w:r>
      <w:r w:rsidR="007B6A2C">
        <w:rPr>
          <w:rFonts w:cs="Arial"/>
          <w:b w:val="0"/>
          <w:sz w:val="22"/>
          <w:szCs w:val="22"/>
        </w:rPr>
        <w:t>»</w:t>
      </w:r>
      <w:r w:rsidR="00857032" w:rsidRPr="00A14D9C">
        <w:rPr>
          <w:rFonts w:cs="Arial"/>
          <w:b w:val="0"/>
          <w:sz w:val="22"/>
          <w:szCs w:val="22"/>
        </w:rPr>
        <w:t xml:space="preserve"> </w:t>
      </w:r>
      <w:r w:rsidR="003243CA">
        <w:rPr>
          <w:rFonts w:cs="Arial"/>
          <w:b w:val="0"/>
          <w:sz w:val="22"/>
          <w:szCs w:val="22"/>
        </w:rPr>
        <w:t>____</w:t>
      </w:r>
      <w:r w:rsidR="006C41E0" w:rsidRPr="00A14D9C">
        <w:rPr>
          <w:rFonts w:cs="Arial"/>
          <w:b w:val="0"/>
          <w:sz w:val="22"/>
          <w:szCs w:val="22"/>
        </w:rPr>
        <w:t xml:space="preserve"> </w:t>
      </w:r>
      <w:r w:rsidR="0054410D" w:rsidRPr="00A14D9C">
        <w:rPr>
          <w:rFonts w:cs="Arial"/>
          <w:b w:val="0"/>
          <w:sz w:val="22"/>
          <w:szCs w:val="22"/>
        </w:rPr>
        <w:t>20</w:t>
      </w:r>
      <w:r w:rsidR="00AB5F8B">
        <w:rPr>
          <w:rFonts w:cs="Arial"/>
          <w:b w:val="0"/>
          <w:sz w:val="22"/>
          <w:szCs w:val="22"/>
        </w:rPr>
        <w:t>2</w:t>
      </w:r>
      <w:r w:rsidR="00696190">
        <w:rPr>
          <w:rFonts w:cs="Arial"/>
          <w:b w:val="0"/>
          <w:sz w:val="22"/>
          <w:szCs w:val="22"/>
        </w:rPr>
        <w:t>3</w:t>
      </w:r>
      <w:r w:rsidR="00C6170B" w:rsidRPr="00A14D9C">
        <w:rPr>
          <w:rFonts w:cs="Arial"/>
          <w:b w:val="0"/>
          <w:sz w:val="22"/>
          <w:szCs w:val="22"/>
        </w:rPr>
        <w:t xml:space="preserve"> г.</w:t>
      </w:r>
    </w:p>
    <w:p w:rsidR="00FC4B06" w:rsidRPr="004C1E1A" w:rsidRDefault="00FC4B06" w:rsidP="00E1412F">
      <w:pPr>
        <w:suppressAutoHyphens/>
        <w:ind w:right="51" w:firstLine="567"/>
        <w:rPr>
          <w:rFonts w:cs="Arial"/>
          <w:sz w:val="22"/>
          <w:szCs w:val="22"/>
        </w:rPr>
      </w:pPr>
    </w:p>
    <w:p w:rsidR="0054410D" w:rsidRPr="00F25376" w:rsidRDefault="0054410D" w:rsidP="00E1412F">
      <w:pPr>
        <w:pStyle w:val="rekv2-text"/>
        <w:suppressAutoHyphens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bookmarkStart w:id="2" w:name="НаименованиеОрганизации"/>
      <w:bookmarkEnd w:id="2"/>
      <w:r w:rsidRPr="004C1E1A">
        <w:rPr>
          <w:rFonts w:ascii="Arial" w:hAnsi="Arial" w:cs="Arial"/>
          <w:b/>
          <w:sz w:val="22"/>
          <w:szCs w:val="22"/>
        </w:rPr>
        <w:t>О</w:t>
      </w:r>
      <w:r w:rsidR="00241B20" w:rsidRPr="004C1E1A">
        <w:rPr>
          <w:rFonts w:ascii="Arial" w:hAnsi="Arial" w:cs="Arial"/>
          <w:b/>
          <w:sz w:val="22"/>
          <w:szCs w:val="22"/>
        </w:rPr>
        <w:t>бщество с ограниченной ответственностью</w:t>
      </w:r>
      <w:r w:rsidRPr="004C1E1A">
        <w:rPr>
          <w:rFonts w:ascii="Arial" w:hAnsi="Arial" w:cs="Arial"/>
          <w:b/>
          <w:sz w:val="22"/>
          <w:szCs w:val="22"/>
        </w:rPr>
        <w:t xml:space="preserve"> «Таврида Электрик Самара»</w:t>
      </w:r>
      <w:r w:rsidR="00241B20" w:rsidRPr="004C1E1A">
        <w:rPr>
          <w:rFonts w:ascii="Arial" w:hAnsi="Arial" w:cs="Arial"/>
          <w:b/>
          <w:sz w:val="22"/>
          <w:szCs w:val="22"/>
        </w:rPr>
        <w:t xml:space="preserve"> (ООО «</w:t>
      </w:r>
      <w:r w:rsidR="003D08A0" w:rsidRPr="004C1E1A">
        <w:rPr>
          <w:rFonts w:ascii="Arial" w:hAnsi="Arial" w:cs="Arial"/>
          <w:b/>
          <w:sz w:val="22"/>
          <w:szCs w:val="22"/>
        </w:rPr>
        <w:t>Таврида Электрик Самара</w:t>
      </w:r>
      <w:r w:rsidR="00241B20" w:rsidRPr="004C1E1A">
        <w:rPr>
          <w:rFonts w:ascii="Arial" w:hAnsi="Arial" w:cs="Arial"/>
          <w:b/>
          <w:sz w:val="22"/>
          <w:szCs w:val="22"/>
        </w:rPr>
        <w:t>»)</w:t>
      </w:r>
      <w:r w:rsidR="004C1E1A" w:rsidRPr="004C1E1A">
        <w:rPr>
          <w:rFonts w:ascii="Arial" w:hAnsi="Arial" w:cs="Arial"/>
          <w:b/>
          <w:sz w:val="22"/>
          <w:szCs w:val="22"/>
        </w:rPr>
        <w:t xml:space="preserve">, </w:t>
      </w:r>
      <w:r w:rsidRPr="004C1E1A">
        <w:rPr>
          <w:rFonts w:ascii="Arial" w:hAnsi="Arial" w:cs="Arial"/>
          <w:sz w:val="22"/>
          <w:szCs w:val="22"/>
        </w:rPr>
        <w:t xml:space="preserve">именуемое далее </w:t>
      </w:r>
      <w:r w:rsidR="00762EF9" w:rsidRPr="00F25376">
        <w:rPr>
          <w:rFonts w:ascii="Arial" w:hAnsi="Arial" w:cs="Arial"/>
          <w:sz w:val="22"/>
          <w:szCs w:val="22"/>
        </w:rPr>
        <w:t>Исполнитель</w:t>
      </w:r>
      <w:r w:rsidR="001A21CA" w:rsidRPr="00F25376">
        <w:rPr>
          <w:rFonts w:ascii="Arial" w:hAnsi="Arial" w:cs="Arial"/>
          <w:sz w:val="22"/>
          <w:szCs w:val="22"/>
        </w:rPr>
        <w:t>,</w:t>
      </w:r>
      <w:r w:rsidRPr="004C1E1A">
        <w:rPr>
          <w:rFonts w:ascii="Arial" w:hAnsi="Arial" w:cs="Arial"/>
          <w:sz w:val="22"/>
          <w:szCs w:val="22"/>
        </w:rPr>
        <w:t xml:space="preserve"> в лице </w:t>
      </w:r>
      <w:bookmarkStart w:id="3" w:name="ДиректорОрг"/>
      <w:bookmarkEnd w:id="3"/>
      <w:r w:rsidR="00AB5F8B">
        <w:rPr>
          <w:rFonts w:ascii="Arial" w:hAnsi="Arial" w:cs="Arial"/>
          <w:sz w:val="22"/>
          <w:szCs w:val="22"/>
        </w:rPr>
        <w:t>Д</w:t>
      </w:r>
      <w:r w:rsidRPr="004C1E1A">
        <w:rPr>
          <w:rFonts w:ascii="Arial" w:hAnsi="Arial" w:cs="Arial"/>
          <w:sz w:val="22"/>
          <w:szCs w:val="22"/>
        </w:rPr>
        <w:t xml:space="preserve">иректора </w:t>
      </w:r>
      <w:r w:rsidR="00857533">
        <w:rPr>
          <w:rFonts w:ascii="Arial" w:hAnsi="Arial" w:cs="Arial"/>
          <w:sz w:val="22"/>
          <w:szCs w:val="22"/>
        </w:rPr>
        <w:t>Пронина Дмитрия Николаевича</w:t>
      </w:r>
      <w:r w:rsidRPr="004C1E1A">
        <w:rPr>
          <w:rFonts w:ascii="Arial" w:hAnsi="Arial" w:cs="Arial"/>
          <w:sz w:val="22"/>
          <w:szCs w:val="22"/>
        </w:rPr>
        <w:t xml:space="preserve">, действующего на основании </w:t>
      </w:r>
      <w:bookmarkStart w:id="4" w:name="УставДоверенность"/>
      <w:bookmarkEnd w:id="4"/>
      <w:r w:rsidRPr="004C1E1A">
        <w:rPr>
          <w:rFonts w:ascii="Arial" w:hAnsi="Arial" w:cs="Arial"/>
          <w:sz w:val="22"/>
          <w:szCs w:val="22"/>
        </w:rPr>
        <w:t xml:space="preserve">Устава, с одной стороны, и </w:t>
      </w:r>
      <w:bookmarkStart w:id="5" w:name="НаименованиеКонтрагента"/>
      <w:bookmarkEnd w:id="5"/>
      <w:r w:rsidR="009346C1" w:rsidRPr="009346C1">
        <w:rPr>
          <w:rFonts w:ascii="Arial" w:hAnsi="Arial" w:cs="Arial"/>
          <w:b/>
          <w:sz w:val="22"/>
          <w:szCs w:val="22"/>
        </w:rPr>
        <w:t>Закрытое акционерное общество «Саратовское предприятие городских электрических сетей» (ЗАО «СПГЭС»)</w:t>
      </w:r>
      <w:r w:rsidR="004C1E1A" w:rsidRPr="009346C1">
        <w:rPr>
          <w:rFonts w:ascii="Arial" w:hAnsi="Arial" w:cs="Arial"/>
          <w:b/>
          <w:sz w:val="22"/>
          <w:szCs w:val="22"/>
        </w:rPr>
        <w:t>,</w:t>
      </w:r>
      <w:r w:rsidR="00C450E3" w:rsidRPr="009346C1">
        <w:rPr>
          <w:rFonts w:ascii="Arial" w:hAnsi="Arial" w:cs="Arial"/>
          <w:sz w:val="22"/>
          <w:szCs w:val="22"/>
        </w:rPr>
        <w:t xml:space="preserve"> </w:t>
      </w:r>
      <w:r w:rsidR="00C450E3" w:rsidRPr="00F25376">
        <w:rPr>
          <w:rFonts w:ascii="Arial" w:hAnsi="Arial" w:cs="Arial"/>
          <w:sz w:val="22"/>
          <w:szCs w:val="22"/>
        </w:rPr>
        <w:t>именуемое д</w:t>
      </w:r>
      <w:r w:rsidR="00642C02" w:rsidRPr="00F25376">
        <w:rPr>
          <w:rFonts w:ascii="Arial" w:hAnsi="Arial" w:cs="Arial"/>
          <w:sz w:val="22"/>
          <w:szCs w:val="22"/>
        </w:rPr>
        <w:t xml:space="preserve">алее </w:t>
      </w:r>
      <w:r w:rsidR="00C450E3" w:rsidRPr="00F25376">
        <w:rPr>
          <w:rFonts w:ascii="Arial" w:hAnsi="Arial" w:cs="Arial"/>
          <w:sz w:val="22"/>
          <w:szCs w:val="22"/>
        </w:rPr>
        <w:t xml:space="preserve">Заказчик, в лице </w:t>
      </w:r>
      <w:bookmarkStart w:id="6" w:name="Руководитель"/>
      <w:bookmarkEnd w:id="6"/>
      <w:r w:rsidR="003243CA">
        <w:rPr>
          <w:rFonts w:ascii="Arial" w:hAnsi="Arial" w:cs="Arial"/>
          <w:sz w:val="22"/>
          <w:szCs w:val="22"/>
        </w:rPr>
        <w:t>первого заместителя г</w:t>
      </w:r>
      <w:r w:rsidR="009346C1" w:rsidRPr="009346C1">
        <w:rPr>
          <w:rFonts w:ascii="Arial" w:hAnsi="Arial" w:cs="Arial"/>
          <w:sz w:val="22"/>
          <w:szCs w:val="22"/>
        </w:rPr>
        <w:t xml:space="preserve">енерального директора </w:t>
      </w:r>
      <w:r w:rsidR="003243CA">
        <w:rPr>
          <w:rFonts w:ascii="Arial" w:hAnsi="Arial" w:cs="Arial"/>
          <w:sz w:val="22"/>
          <w:szCs w:val="22"/>
        </w:rPr>
        <w:t>Стрелина Евгения Николаевича</w:t>
      </w:r>
      <w:r w:rsidR="009346C1" w:rsidRPr="009346C1">
        <w:rPr>
          <w:rFonts w:ascii="Arial" w:hAnsi="Arial" w:cs="Arial"/>
          <w:sz w:val="22"/>
          <w:szCs w:val="22"/>
        </w:rPr>
        <w:t xml:space="preserve">, действующего на основании </w:t>
      </w:r>
      <w:bookmarkStart w:id="7" w:name="УставДоверенностьКонтрагент"/>
      <w:bookmarkEnd w:id="7"/>
      <w:r w:rsidR="003243CA">
        <w:rPr>
          <w:rFonts w:ascii="Arial" w:hAnsi="Arial" w:cs="Arial"/>
          <w:sz w:val="22"/>
          <w:szCs w:val="22"/>
        </w:rPr>
        <w:t>доверенности № 1 от 11.01.2023 г.</w:t>
      </w:r>
      <w:r w:rsidRPr="009346C1">
        <w:rPr>
          <w:rFonts w:ascii="Arial" w:hAnsi="Arial" w:cs="Arial"/>
          <w:sz w:val="22"/>
          <w:szCs w:val="22"/>
        </w:rPr>
        <w:t>,</w:t>
      </w:r>
      <w:r w:rsidR="00AB5F8B" w:rsidRPr="00F25376">
        <w:rPr>
          <w:rFonts w:ascii="Arial" w:hAnsi="Arial" w:cs="Arial"/>
          <w:sz w:val="22"/>
          <w:szCs w:val="22"/>
        </w:rPr>
        <w:t xml:space="preserve"> </w:t>
      </w:r>
      <w:r w:rsidRPr="00F25376">
        <w:rPr>
          <w:rFonts w:ascii="Arial" w:hAnsi="Arial" w:cs="Arial"/>
          <w:sz w:val="22"/>
          <w:szCs w:val="22"/>
        </w:rPr>
        <w:t xml:space="preserve">с другой стороны, </w:t>
      </w:r>
      <w:r w:rsidR="00710308" w:rsidRPr="00F25376">
        <w:rPr>
          <w:rFonts w:ascii="Arial" w:hAnsi="Arial" w:cs="Arial"/>
          <w:sz w:val="22"/>
          <w:szCs w:val="22"/>
        </w:rPr>
        <w:t xml:space="preserve">совместно именуемые Стороны, </w:t>
      </w:r>
      <w:r w:rsidRPr="00F25376">
        <w:rPr>
          <w:rFonts w:ascii="Arial" w:hAnsi="Arial" w:cs="Arial"/>
          <w:sz w:val="22"/>
          <w:szCs w:val="22"/>
        </w:rPr>
        <w:t xml:space="preserve">заключили настоящий </w:t>
      </w:r>
      <w:r w:rsidR="00710308" w:rsidRPr="00F25376">
        <w:rPr>
          <w:rFonts w:ascii="Arial" w:hAnsi="Arial" w:cs="Arial"/>
          <w:sz w:val="22"/>
          <w:szCs w:val="22"/>
        </w:rPr>
        <w:t>Д</w:t>
      </w:r>
      <w:r w:rsidRPr="00F25376">
        <w:rPr>
          <w:rFonts w:ascii="Arial" w:hAnsi="Arial" w:cs="Arial"/>
          <w:sz w:val="22"/>
          <w:szCs w:val="22"/>
        </w:rPr>
        <w:t>оговор о нижеследующем</w:t>
      </w:r>
      <w:r w:rsidR="00710308" w:rsidRPr="00F25376">
        <w:rPr>
          <w:rFonts w:ascii="Arial" w:hAnsi="Arial" w:cs="Arial"/>
          <w:sz w:val="22"/>
          <w:szCs w:val="22"/>
        </w:rPr>
        <w:t>:</w:t>
      </w:r>
      <w:r w:rsidR="00AB5F8B" w:rsidRPr="00F25376">
        <w:rPr>
          <w:rFonts w:ascii="Arial" w:hAnsi="Arial" w:cs="Arial"/>
          <w:sz w:val="22"/>
          <w:szCs w:val="22"/>
        </w:rPr>
        <w:t xml:space="preserve"> </w:t>
      </w:r>
    </w:p>
    <w:p w:rsidR="00280F6C" w:rsidRPr="004C1E1A" w:rsidRDefault="00280F6C" w:rsidP="00E1412F">
      <w:pPr>
        <w:pStyle w:val="rekv2-text"/>
        <w:suppressAutoHyphens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1E2837" w:rsidRPr="004C1E1A" w:rsidRDefault="001E2837" w:rsidP="000125C4">
      <w:pPr>
        <w:numPr>
          <w:ilvl w:val="0"/>
          <w:numId w:val="2"/>
        </w:numPr>
        <w:suppressAutoHyphens/>
        <w:ind w:left="714" w:hanging="357"/>
        <w:jc w:val="center"/>
        <w:rPr>
          <w:rFonts w:cs="Arial"/>
          <w:bCs/>
          <w:sz w:val="22"/>
          <w:szCs w:val="22"/>
        </w:rPr>
      </w:pPr>
      <w:r w:rsidRPr="004C1E1A">
        <w:rPr>
          <w:rFonts w:cs="Arial"/>
          <w:bCs/>
          <w:sz w:val="22"/>
          <w:szCs w:val="22"/>
        </w:rPr>
        <w:t xml:space="preserve">Предмет </w:t>
      </w:r>
      <w:r w:rsidR="00710308" w:rsidRPr="004C1E1A">
        <w:rPr>
          <w:rFonts w:cs="Arial"/>
          <w:bCs/>
          <w:sz w:val="22"/>
          <w:szCs w:val="22"/>
        </w:rPr>
        <w:t>Д</w:t>
      </w:r>
      <w:r w:rsidRPr="004C1E1A">
        <w:rPr>
          <w:rFonts w:cs="Arial"/>
          <w:bCs/>
          <w:sz w:val="22"/>
          <w:szCs w:val="22"/>
        </w:rPr>
        <w:t>оговора</w:t>
      </w:r>
    </w:p>
    <w:p w:rsidR="00F00E30" w:rsidRPr="007B6A2C" w:rsidRDefault="00F00E30" w:rsidP="008E5623">
      <w:pPr>
        <w:pStyle w:val="1"/>
        <w:numPr>
          <w:ilvl w:val="1"/>
          <w:numId w:val="2"/>
        </w:numPr>
        <w:tabs>
          <w:tab w:val="left" w:pos="426"/>
        </w:tabs>
        <w:suppressAutoHyphens/>
        <w:spacing w:before="0" w:after="0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7B6A2C">
        <w:rPr>
          <w:rFonts w:ascii="Arial" w:hAnsi="Arial" w:cs="Arial"/>
          <w:b w:val="0"/>
          <w:sz w:val="22"/>
          <w:szCs w:val="22"/>
        </w:rPr>
        <w:t xml:space="preserve">В рамках настоящего Договора Исполнитель обязуется </w:t>
      </w:r>
      <w:r w:rsidR="000C2984" w:rsidRPr="007B6A2C">
        <w:rPr>
          <w:rFonts w:ascii="Arial" w:hAnsi="Arial" w:cs="Arial"/>
          <w:b w:val="0"/>
          <w:sz w:val="22"/>
          <w:szCs w:val="22"/>
        </w:rPr>
        <w:t>выполн</w:t>
      </w:r>
      <w:r w:rsidR="0074155F" w:rsidRPr="007B6A2C">
        <w:rPr>
          <w:rFonts w:ascii="Arial" w:hAnsi="Arial" w:cs="Arial"/>
          <w:b w:val="0"/>
          <w:sz w:val="22"/>
          <w:szCs w:val="22"/>
        </w:rPr>
        <w:t>ить</w:t>
      </w:r>
      <w:r w:rsidR="000C2984" w:rsidRPr="007B6A2C">
        <w:rPr>
          <w:rFonts w:ascii="Arial" w:hAnsi="Arial" w:cs="Arial"/>
          <w:b w:val="0"/>
          <w:sz w:val="22"/>
          <w:szCs w:val="22"/>
        </w:rPr>
        <w:t xml:space="preserve"> </w:t>
      </w:r>
      <w:r w:rsidR="008D23ED" w:rsidRPr="007B6A2C">
        <w:rPr>
          <w:rFonts w:ascii="Arial" w:hAnsi="Arial" w:cs="Arial"/>
          <w:b w:val="0"/>
          <w:sz w:val="22"/>
          <w:szCs w:val="22"/>
        </w:rPr>
        <w:t>для Заказчика</w:t>
      </w:r>
      <w:r w:rsidR="0069619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EB79A1">
        <w:rPr>
          <w:rFonts w:ascii="Arial" w:hAnsi="Arial" w:cs="Arial"/>
          <w:b w:val="0"/>
          <w:sz w:val="22"/>
          <w:szCs w:val="22"/>
        </w:rPr>
        <w:t>н</w:t>
      </w:r>
      <w:r w:rsidR="00EB79A1" w:rsidRPr="00EB79A1">
        <w:rPr>
          <w:rFonts w:ascii="Arial" w:hAnsi="Arial" w:cs="Arial"/>
          <w:b w:val="0"/>
          <w:sz w:val="22"/>
          <w:szCs w:val="22"/>
        </w:rPr>
        <w:t>егарантийный</w:t>
      </w:r>
      <w:proofErr w:type="spellEnd"/>
      <w:r w:rsidR="00EB79A1" w:rsidRPr="00EB79A1">
        <w:rPr>
          <w:rFonts w:ascii="Arial" w:hAnsi="Arial" w:cs="Arial"/>
          <w:b w:val="0"/>
          <w:sz w:val="22"/>
          <w:szCs w:val="22"/>
        </w:rPr>
        <w:t xml:space="preserve"> ремонт коммутационного модуля ISM15_LD_1</w:t>
      </w:r>
      <w:r w:rsidR="00857533">
        <w:rPr>
          <w:rFonts w:ascii="Arial" w:hAnsi="Arial" w:cs="Arial"/>
          <w:b w:val="0"/>
          <w:sz w:val="22"/>
          <w:szCs w:val="22"/>
        </w:rPr>
        <w:t xml:space="preserve"> </w:t>
      </w:r>
      <w:r w:rsidR="008D23ED" w:rsidRPr="007B6A2C">
        <w:rPr>
          <w:rFonts w:ascii="Arial" w:hAnsi="Arial" w:cs="Arial"/>
          <w:b w:val="0"/>
          <w:sz w:val="22"/>
          <w:szCs w:val="22"/>
        </w:rPr>
        <w:t xml:space="preserve">в </w:t>
      </w:r>
      <w:r w:rsidR="004C4F56" w:rsidRPr="007B6A2C">
        <w:rPr>
          <w:rFonts w:ascii="Arial" w:hAnsi="Arial" w:cs="Arial"/>
          <w:b w:val="0"/>
          <w:sz w:val="22"/>
          <w:szCs w:val="22"/>
        </w:rPr>
        <w:t xml:space="preserve">соответствии </w:t>
      </w:r>
      <w:r w:rsidR="00E164C3" w:rsidRPr="007B6A2C">
        <w:rPr>
          <w:rFonts w:ascii="Arial" w:hAnsi="Arial" w:cs="Arial"/>
          <w:b w:val="0"/>
          <w:sz w:val="22"/>
          <w:szCs w:val="22"/>
        </w:rPr>
        <w:t>со Спецификаци</w:t>
      </w:r>
      <w:r w:rsidR="009346C1">
        <w:rPr>
          <w:rFonts w:ascii="Arial" w:hAnsi="Arial" w:cs="Arial"/>
          <w:b w:val="0"/>
          <w:sz w:val="22"/>
          <w:szCs w:val="22"/>
        </w:rPr>
        <w:t>ей</w:t>
      </w:r>
      <w:r w:rsidR="00E164C3" w:rsidRPr="007B6A2C">
        <w:rPr>
          <w:rFonts w:ascii="Arial" w:hAnsi="Arial" w:cs="Arial"/>
          <w:b w:val="0"/>
          <w:sz w:val="22"/>
          <w:szCs w:val="22"/>
        </w:rPr>
        <w:t xml:space="preserve"> (Приложение </w:t>
      </w:r>
      <w:r w:rsidR="009346C1">
        <w:rPr>
          <w:rFonts w:ascii="Arial" w:hAnsi="Arial" w:cs="Arial"/>
          <w:b w:val="0"/>
          <w:sz w:val="22"/>
          <w:szCs w:val="22"/>
        </w:rPr>
        <w:t xml:space="preserve">№ 1 </w:t>
      </w:r>
      <w:r w:rsidR="00E164C3" w:rsidRPr="007B6A2C">
        <w:rPr>
          <w:rFonts w:ascii="Arial" w:hAnsi="Arial" w:cs="Arial"/>
          <w:b w:val="0"/>
          <w:sz w:val="22"/>
          <w:szCs w:val="22"/>
        </w:rPr>
        <w:t>к настоящему Договору)</w:t>
      </w:r>
      <w:r w:rsidR="003A0567" w:rsidRPr="007B6A2C">
        <w:rPr>
          <w:rFonts w:ascii="Arial" w:hAnsi="Arial" w:cs="Arial"/>
          <w:b w:val="0"/>
          <w:sz w:val="22"/>
          <w:szCs w:val="22"/>
        </w:rPr>
        <w:t>.</w:t>
      </w:r>
    </w:p>
    <w:p w:rsidR="000A351A" w:rsidRDefault="000A351A" w:rsidP="000A351A">
      <w:pPr>
        <w:suppressAutoHyphens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1.2. </w:t>
      </w:r>
      <w:r w:rsidR="008E5623" w:rsidRPr="000A351A">
        <w:rPr>
          <w:rFonts w:cs="Arial"/>
          <w:b w:val="0"/>
          <w:sz w:val="22"/>
          <w:szCs w:val="22"/>
        </w:rPr>
        <w:t>Исполнитель обязуется выполнить</w:t>
      </w:r>
      <w:r w:rsidR="000962FE" w:rsidRPr="000A351A">
        <w:rPr>
          <w:rFonts w:cs="Arial"/>
          <w:b w:val="0"/>
          <w:sz w:val="22"/>
          <w:szCs w:val="22"/>
        </w:rPr>
        <w:t xml:space="preserve"> </w:t>
      </w:r>
      <w:proofErr w:type="spellStart"/>
      <w:r w:rsidR="000962FE" w:rsidRPr="000A351A">
        <w:rPr>
          <w:rFonts w:cs="Arial"/>
          <w:b w:val="0"/>
          <w:sz w:val="22"/>
          <w:szCs w:val="22"/>
        </w:rPr>
        <w:t>негарантийный</w:t>
      </w:r>
      <w:proofErr w:type="spellEnd"/>
      <w:r w:rsidR="008E5623" w:rsidRPr="000A351A">
        <w:rPr>
          <w:rFonts w:cs="Arial"/>
          <w:b w:val="0"/>
          <w:sz w:val="22"/>
          <w:szCs w:val="22"/>
        </w:rPr>
        <w:t xml:space="preserve"> </w:t>
      </w:r>
      <w:r w:rsidR="00696190" w:rsidRPr="000A351A">
        <w:rPr>
          <w:rFonts w:cs="Arial"/>
          <w:b w:val="0"/>
          <w:sz w:val="22"/>
          <w:szCs w:val="22"/>
        </w:rPr>
        <w:t>ремонт</w:t>
      </w:r>
      <w:r w:rsidR="00BA1695" w:rsidRPr="000A351A">
        <w:rPr>
          <w:rFonts w:cs="Arial"/>
          <w:b w:val="0"/>
          <w:sz w:val="22"/>
          <w:szCs w:val="22"/>
        </w:rPr>
        <w:t>,</w:t>
      </w:r>
      <w:r w:rsidR="008E5623" w:rsidRPr="000A351A">
        <w:rPr>
          <w:rFonts w:cs="Arial"/>
          <w:b w:val="0"/>
          <w:sz w:val="22"/>
          <w:szCs w:val="22"/>
        </w:rPr>
        <w:t xml:space="preserve"> а Заказчик обязуется принять и оплатить стоимость, </w:t>
      </w:r>
      <w:r w:rsidR="008E5623" w:rsidRPr="000A351A">
        <w:rPr>
          <w:b w:val="0"/>
          <w:sz w:val="22"/>
          <w:szCs w:val="22"/>
        </w:rPr>
        <w:t xml:space="preserve">при условии, что </w:t>
      </w:r>
      <w:proofErr w:type="spellStart"/>
      <w:r w:rsidR="000962FE" w:rsidRPr="000A351A">
        <w:rPr>
          <w:rFonts w:cs="Arial"/>
          <w:b w:val="0"/>
          <w:sz w:val="22"/>
          <w:szCs w:val="22"/>
        </w:rPr>
        <w:t>негарантийный</w:t>
      </w:r>
      <w:proofErr w:type="spellEnd"/>
      <w:r w:rsidR="000962FE" w:rsidRPr="000A351A">
        <w:rPr>
          <w:rFonts w:cs="Arial"/>
          <w:b w:val="0"/>
          <w:sz w:val="22"/>
          <w:szCs w:val="22"/>
        </w:rPr>
        <w:t xml:space="preserve"> ремонт</w:t>
      </w:r>
      <w:r w:rsidR="000962FE" w:rsidRPr="000A351A">
        <w:rPr>
          <w:b w:val="0"/>
          <w:sz w:val="22"/>
          <w:szCs w:val="22"/>
        </w:rPr>
        <w:t xml:space="preserve"> </w:t>
      </w:r>
      <w:r w:rsidR="008E5623" w:rsidRPr="000A351A">
        <w:rPr>
          <w:b w:val="0"/>
          <w:sz w:val="22"/>
          <w:szCs w:val="22"/>
        </w:rPr>
        <w:t>выполнен надлежащим образом и в сроки, ус</w:t>
      </w:r>
      <w:r w:rsidR="007B6A2C" w:rsidRPr="000A351A">
        <w:rPr>
          <w:b w:val="0"/>
          <w:sz w:val="22"/>
          <w:szCs w:val="22"/>
        </w:rPr>
        <w:t>тановленные настоящим договором,</w:t>
      </w:r>
      <w:r w:rsidR="008E5623" w:rsidRPr="000A351A">
        <w:rPr>
          <w:rFonts w:cs="Arial"/>
          <w:b w:val="0"/>
          <w:sz w:val="22"/>
          <w:szCs w:val="22"/>
        </w:rPr>
        <w:t xml:space="preserve"> </w:t>
      </w:r>
      <w:r w:rsidR="007B6A2C" w:rsidRPr="000A351A">
        <w:rPr>
          <w:rFonts w:cs="Arial"/>
          <w:b w:val="0"/>
          <w:sz w:val="22"/>
          <w:szCs w:val="22"/>
        </w:rPr>
        <w:t xml:space="preserve">на объекте по адресу: </w:t>
      </w:r>
      <w:r w:rsidR="00EB79A1" w:rsidRPr="000A351A">
        <w:rPr>
          <w:rFonts w:cs="Arial"/>
          <w:b w:val="0"/>
          <w:sz w:val="22"/>
          <w:szCs w:val="22"/>
        </w:rPr>
        <w:t xml:space="preserve">г. Саратов, ул. </w:t>
      </w:r>
      <w:proofErr w:type="spellStart"/>
      <w:r w:rsidR="00EB79A1" w:rsidRPr="000A351A">
        <w:rPr>
          <w:rFonts w:cs="Arial"/>
          <w:b w:val="0"/>
          <w:sz w:val="22"/>
          <w:szCs w:val="22"/>
        </w:rPr>
        <w:t>Белоглинская</w:t>
      </w:r>
      <w:proofErr w:type="spellEnd"/>
      <w:r w:rsidR="00EB79A1" w:rsidRPr="000A351A">
        <w:rPr>
          <w:rFonts w:cs="Arial"/>
          <w:b w:val="0"/>
          <w:sz w:val="22"/>
          <w:szCs w:val="22"/>
        </w:rPr>
        <w:t>, д. 40</w:t>
      </w:r>
      <w:r w:rsidR="007B6A2C" w:rsidRPr="000A351A">
        <w:rPr>
          <w:rFonts w:cs="Arial"/>
          <w:b w:val="0"/>
          <w:sz w:val="22"/>
          <w:szCs w:val="22"/>
        </w:rPr>
        <w:t>.</w:t>
      </w:r>
      <w:r>
        <w:rPr>
          <w:rFonts w:cs="Arial"/>
          <w:b w:val="0"/>
          <w:sz w:val="22"/>
          <w:szCs w:val="22"/>
        </w:rPr>
        <w:t xml:space="preserve"> </w:t>
      </w:r>
    </w:p>
    <w:p w:rsidR="008E5623" w:rsidRPr="003C1650" w:rsidRDefault="000A351A" w:rsidP="003243CA">
      <w:pPr>
        <w:suppressAutoHyphens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1.3. </w:t>
      </w:r>
      <w:r w:rsidRPr="000A351A">
        <w:rPr>
          <w:rFonts w:cs="Arial"/>
          <w:b w:val="0"/>
          <w:sz w:val="22"/>
          <w:szCs w:val="22"/>
        </w:rPr>
        <w:t xml:space="preserve"> Настоящий договор заключен Заказчиком в соответствии с Федеральным законом от 18 июля 2011 года № 223-ФЗ «О закупках товаров, работ, услуг отдельными видами юридических лиц» и п. п. 2.1.15 п.2.1 Р.2 гл.17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04/23 от 31.03.2023 г.).</w:t>
      </w:r>
    </w:p>
    <w:p w:rsidR="00D60764" w:rsidRPr="003C1650" w:rsidRDefault="003C1201" w:rsidP="000125C4">
      <w:pPr>
        <w:pStyle w:val="a8"/>
        <w:numPr>
          <w:ilvl w:val="0"/>
          <w:numId w:val="2"/>
        </w:numPr>
        <w:suppressAutoHyphens/>
        <w:ind w:left="714" w:hanging="357"/>
        <w:jc w:val="center"/>
        <w:rPr>
          <w:rFonts w:cs="Arial"/>
          <w:bCs/>
          <w:sz w:val="22"/>
          <w:szCs w:val="22"/>
        </w:rPr>
      </w:pPr>
      <w:r w:rsidRPr="003C1650">
        <w:rPr>
          <w:rFonts w:cs="Arial"/>
          <w:bCs/>
          <w:sz w:val="22"/>
          <w:szCs w:val="22"/>
        </w:rPr>
        <w:t xml:space="preserve">Цена </w:t>
      </w:r>
      <w:r w:rsidR="000C5A3A" w:rsidRPr="003C1650">
        <w:rPr>
          <w:rFonts w:cs="Arial"/>
          <w:bCs/>
          <w:sz w:val="22"/>
          <w:szCs w:val="22"/>
        </w:rPr>
        <w:t>Д</w:t>
      </w:r>
      <w:r w:rsidRPr="003C1650">
        <w:rPr>
          <w:rFonts w:cs="Arial"/>
          <w:bCs/>
          <w:sz w:val="22"/>
          <w:szCs w:val="22"/>
        </w:rPr>
        <w:t>оговора</w:t>
      </w:r>
    </w:p>
    <w:p w:rsidR="00175CB6" w:rsidRPr="003C1650" w:rsidRDefault="00175CB6" w:rsidP="00366883">
      <w:pPr>
        <w:numPr>
          <w:ilvl w:val="1"/>
          <w:numId w:val="2"/>
        </w:numPr>
        <w:tabs>
          <w:tab w:val="left" w:pos="426"/>
        </w:tabs>
        <w:suppressAutoHyphens/>
        <w:ind w:left="0" w:right="51" w:firstLine="0"/>
        <w:jc w:val="both"/>
        <w:rPr>
          <w:rFonts w:cs="Arial"/>
          <w:sz w:val="22"/>
          <w:szCs w:val="22"/>
        </w:rPr>
      </w:pPr>
      <w:r w:rsidRPr="003C1650">
        <w:rPr>
          <w:rFonts w:cs="Arial"/>
          <w:b w:val="0"/>
          <w:sz w:val="22"/>
          <w:szCs w:val="22"/>
        </w:rPr>
        <w:t xml:space="preserve">Цена настоящего </w:t>
      </w:r>
      <w:r w:rsidR="00DA1E98" w:rsidRPr="003C1650">
        <w:rPr>
          <w:rFonts w:cs="Arial"/>
          <w:b w:val="0"/>
          <w:sz w:val="22"/>
          <w:szCs w:val="22"/>
        </w:rPr>
        <w:t xml:space="preserve">договора составляет </w:t>
      </w:r>
      <w:r w:rsidR="00EB79A1">
        <w:rPr>
          <w:rFonts w:cs="Arial"/>
          <w:bCs/>
          <w:sz w:val="22"/>
          <w:szCs w:val="22"/>
        </w:rPr>
        <w:t>254 265,60</w:t>
      </w:r>
      <w:r w:rsidR="005E289C" w:rsidRPr="00481CB8">
        <w:rPr>
          <w:rFonts w:cs="Arial"/>
          <w:sz w:val="22"/>
          <w:szCs w:val="22"/>
        </w:rPr>
        <w:t xml:space="preserve"> (</w:t>
      </w:r>
      <w:r w:rsidR="00EB79A1">
        <w:rPr>
          <w:rFonts w:cs="Arial"/>
          <w:sz w:val="22"/>
          <w:szCs w:val="22"/>
        </w:rPr>
        <w:t>Двести пятьдесят четыре тысячи</w:t>
      </w:r>
      <w:r w:rsidR="002737CA">
        <w:rPr>
          <w:rFonts w:cs="Arial"/>
          <w:sz w:val="22"/>
          <w:szCs w:val="22"/>
        </w:rPr>
        <w:t xml:space="preserve"> </w:t>
      </w:r>
      <w:r w:rsidR="00EB79A1">
        <w:rPr>
          <w:rFonts w:cs="Arial"/>
          <w:sz w:val="22"/>
          <w:szCs w:val="22"/>
        </w:rPr>
        <w:t>двести шестьдесят пять</w:t>
      </w:r>
      <w:r w:rsidR="005E289C" w:rsidRPr="00481CB8">
        <w:rPr>
          <w:rFonts w:cs="Arial"/>
          <w:sz w:val="22"/>
          <w:szCs w:val="22"/>
        </w:rPr>
        <w:t>) рубл</w:t>
      </w:r>
      <w:r w:rsidR="002C67DD">
        <w:rPr>
          <w:rFonts w:cs="Arial"/>
          <w:sz w:val="22"/>
          <w:szCs w:val="22"/>
        </w:rPr>
        <w:t>ей</w:t>
      </w:r>
      <w:r w:rsidR="005E289C" w:rsidRPr="00481CB8">
        <w:rPr>
          <w:rFonts w:cs="Arial"/>
          <w:sz w:val="22"/>
          <w:szCs w:val="22"/>
        </w:rPr>
        <w:t xml:space="preserve"> </w:t>
      </w:r>
      <w:r w:rsidR="00EB79A1">
        <w:rPr>
          <w:rFonts w:cs="Arial"/>
          <w:sz w:val="22"/>
          <w:szCs w:val="22"/>
        </w:rPr>
        <w:t>6</w:t>
      </w:r>
      <w:r w:rsidR="00EC3F13">
        <w:rPr>
          <w:rFonts w:cs="Arial"/>
          <w:sz w:val="22"/>
          <w:szCs w:val="22"/>
        </w:rPr>
        <w:t>0</w:t>
      </w:r>
      <w:r w:rsidR="005E289C" w:rsidRPr="00481CB8">
        <w:rPr>
          <w:rFonts w:cs="Arial"/>
          <w:sz w:val="22"/>
          <w:szCs w:val="22"/>
        </w:rPr>
        <w:t xml:space="preserve"> копеек</w:t>
      </w:r>
      <w:r w:rsidR="003F4E71" w:rsidRPr="003C1650">
        <w:rPr>
          <w:rFonts w:cs="Arial"/>
          <w:sz w:val="22"/>
          <w:szCs w:val="22"/>
        </w:rPr>
        <w:t xml:space="preserve">, </w:t>
      </w:r>
      <w:r w:rsidR="003F4E71" w:rsidRPr="003C1650">
        <w:rPr>
          <w:rFonts w:cs="Arial"/>
          <w:b w:val="0"/>
          <w:sz w:val="22"/>
          <w:szCs w:val="22"/>
        </w:rPr>
        <w:t xml:space="preserve">в </w:t>
      </w:r>
      <w:r w:rsidR="00C92767" w:rsidRPr="003C1650">
        <w:rPr>
          <w:rFonts w:cs="Arial"/>
          <w:b w:val="0"/>
          <w:sz w:val="22"/>
          <w:szCs w:val="22"/>
        </w:rPr>
        <w:t>том числе</w:t>
      </w:r>
      <w:r w:rsidR="003F4E71" w:rsidRPr="003C1650">
        <w:rPr>
          <w:rFonts w:cs="Arial"/>
          <w:b w:val="0"/>
          <w:sz w:val="22"/>
          <w:szCs w:val="22"/>
        </w:rPr>
        <w:t xml:space="preserve"> НДС 20%</w:t>
      </w:r>
      <w:r w:rsidR="00481CB8" w:rsidRPr="003C1650">
        <w:rPr>
          <w:rFonts w:cs="Arial"/>
          <w:b w:val="0"/>
          <w:sz w:val="22"/>
          <w:szCs w:val="22"/>
        </w:rPr>
        <w:t xml:space="preserve"> - </w:t>
      </w:r>
      <w:r w:rsidR="00EB79A1">
        <w:rPr>
          <w:rFonts w:cs="Arial"/>
          <w:b w:val="0"/>
          <w:bCs/>
          <w:sz w:val="22"/>
          <w:szCs w:val="22"/>
        </w:rPr>
        <w:t>42 377,60</w:t>
      </w:r>
      <w:r w:rsidR="005E289C" w:rsidRPr="00481CB8">
        <w:rPr>
          <w:rFonts w:cs="Arial"/>
          <w:b w:val="0"/>
          <w:sz w:val="22"/>
          <w:szCs w:val="22"/>
        </w:rPr>
        <w:t xml:space="preserve"> (</w:t>
      </w:r>
      <w:r w:rsidR="00EB79A1">
        <w:rPr>
          <w:rFonts w:cs="Arial"/>
          <w:b w:val="0"/>
          <w:sz w:val="22"/>
          <w:szCs w:val="22"/>
        </w:rPr>
        <w:t>Сорок две тысячи триста семьдесят семь</w:t>
      </w:r>
      <w:r w:rsidR="005E289C" w:rsidRPr="00481CB8">
        <w:rPr>
          <w:rFonts w:cs="Arial"/>
          <w:b w:val="0"/>
          <w:sz w:val="22"/>
          <w:szCs w:val="22"/>
        </w:rPr>
        <w:t>) рубл</w:t>
      </w:r>
      <w:r w:rsidR="00EB79A1">
        <w:rPr>
          <w:rFonts w:cs="Arial"/>
          <w:b w:val="0"/>
          <w:sz w:val="22"/>
          <w:szCs w:val="22"/>
        </w:rPr>
        <w:t>ей</w:t>
      </w:r>
      <w:r w:rsidR="005E289C" w:rsidRPr="00481CB8">
        <w:rPr>
          <w:rFonts w:cs="Arial"/>
          <w:b w:val="0"/>
          <w:sz w:val="22"/>
          <w:szCs w:val="22"/>
        </w:rPr>
        <w:t xml:space="preserve"> </w:t>
      </w:r>
      <w:r w:rsidR="00EB79A1">
        <w:rPr>
          <w:rFonts w:cs="Arial"/>
          <w:b w:val="0"/>
          <w:sz w:val="22"/>
          <w:szCs w:val="22"/>
        </w:rPr>
        <w:t>6</w:t>
      </w:r>
      <w:r w:rsidR="005C00B9">
        <w:rPr>
          <w:rFonts w:cs="Arial"/>
          <w:b w:val="0"/>
          <w:sz w:val="22"/>
          <w:szCs w:val="22"/>
        </w:rPr>
        <w:t>0</w:t>
      </w:r>
      <w:r w:rsidR="005E289C" w:rsidRPr="00481CB8">
        <w:rPr>
          <w:rFonts w:cs="Arial"/>
          <w:b w:val="0"/>
          <w:sz w:val="22"/>
          <w:szCs w:val="22"/>
        </w:rPr>
        <w:t xml:space="preserve"> копе</w:t>
      </w:r>
      <w:r w:rsidR="005E289C">
        <w:rPr>
          <w:rFonts w:cs="Arial"/>
          <w:b w:val="0"/>
          <w:sz w:val="22"/>
          <w:szCs w:val="22"/>
        </w:rPr>
        <w:t>ек</w:t>
      </w:r>
      <w:r w:rsidR="004018DA" w:rsidRPr="003C1650">
        <w:rPr>
          <w:rFonts w:cs="Arial"/>
          <w:b w:val="0"/>
          <w:sz w:val="22"/>
          <w:szCs w:val="22"/>
        </w:rPr>
        <w:t>.</w:t>
      </w:r>
    </w:p>
    <w:p w:rsidR="00280F6C" w:rsidRPr="003243CA" w:rsidRDefault="004C4F56" w:rsidP="003243CA">
      <w:pPr>
        <w:tabs>
          <w:tab w:val="left" w:pos="709"/>
        </w:tabs>
        <w:suppressAutoHyphens/>
        <w:ind w:right="51"/>
        <w:jc w:val="both"/>
        <w:rPr>
          <w:rFonts w:cs="Arial"/>
          <w:b w:val="0"/>
          <w:sz w:val="22"/>
          <w:szCs w:val="22"/>
        </w:rPr>
      </w:pPr>
      <w:r w:rsidRPr="003C1650">
        <w:rPr>
          <w:rFonts w:cs="Arial"/>
          <w:b w:val="0"/>
          <w:sz w:val="22"/>
          <w:szCs w:val="22"/>
        </w:rPr>
        <w:t xml:space="preserve">2.2. Стоимость </w:t>
      </w:r>
      <w:r w:rsidR="00750797">
        <w:rPr>
          <w:rFonts w:cs="Arial"/>
          <w:b w:val="0"/>
          <w:sz w:val="22"/>
          <w:szCs w:val="22"/>
        </w:rPr>
        <w:t xml:space="preserve">работ по настоящему договору </w:t>
      </w:r>
      <w:r w:rsidRPr="003C1650">
        <w:rPr>
          <w:rFonts w:cs="Arial"/>
          <w:b w:val="0"/>
          <w:sz w:val="22"/>
          <w:szCs w:val="22"/>
        </w:rPr>
        <w:t>определя</w:t>
      </w:r>
      <w:r w:rsidR="007B6A2C">
        <w:rPr>
          <w:rFonts w:cs="Arial"/>
          <w:b w:val="0"/>
          <w:sz w:val="22"/>
          <w:szCs w:val="22"/>
        </w:rPr>
        <w:t>е</w:t>
      </w:r>
      <w:r w:rsidRPr="003C1650">
        <w:rPr>
          <w:rFonts w:cs="Arial"/>
          <w:b w:val="0"/>
          <w:sz w:val="22"/>
          <w:szCs w:val="22"/>
        </w:rPr>
        <w:t xml:space="preserve">тся на основании </w:t>
      </w:r>
      <w:r w:rsidR="007440A7" w:rsidRPr="003C1650">
        <w:rPr>
          <w:rFonts w:cs="Arial"/>
          <w:b w:val="0"/>
          <w:sz w:val="22"/>
          <w:szCs w:val="22"/>
        </w:rPr>
        <w:t>С</w:t>
      </w:r>
      <w:r w:rsidRPr="003C1650">
        <w:rPr>
          <w:rFonts w:cs="Arial"/>
          <w:b w:val="0"/>
          <w:sz w:val="22"/>
          <w:szCs w:val="22"/>
        </w:rPr>
        <w:t>пецификаци</w:t>
      </w:r>
      <w:r w:rsidR="000962FE">
        <w:rPr>
          <w:rFonts w:cs="Arial"/>
          <w:b w:val="0"/>
          <w:sz w:val="22"/>
          <w:szCs w:val="22"/>
        </w:rPr>
        <w:t>и</w:t>
      </w:r>
      <w:r w:rsidRPr="003C1650">
        <w:rPr>
          <w:rFonts w:cs="Arial"/>
          <w:b w:val="0"/>
          <w:sz w:val="22"/>
          <w:szCs w:val="22"/>
        </w:rPr>
        <w:t xml:space="preserve"> (</w:t>
      </w:r>
      <w:r w:rsidR="00696190" w:rsidRPr="007B6A2C">
        <w:rPr>
          <w:rFonts w:cs="Arial"/>
          <w:b w:val="0"/>
          <w:sz w:val="22"/>
          <w:szCs w:val="22"/>
        </w:rPr>
        <w:t>Приложение</w:t>
      </w:r>
      <w:r w:rsidR="00696190">
        <w:rPr>
          <w:rFonts w:cs="Arial"/>
          <w:b w:val="0"/>
          <w:sz w:val="22"/>
          <w:szCs w:val="22"/>
        </w:rPr>
        <w:t xml:space="preserve"> </w:t>
      </w:r>
      <w:r w:rsidR="00696190" w:rsidRPr="007B6A2C">
        <w:rPr>
          <w:rFonts w:cs="Arial"/>
          <w:b w:val="0"/>
          <w:sz w:val="22"/>
          <w:szCs w:val="22"/>
        </w:rPr>
        <w:t>№ 1</w:t>
      </w:r>
      <w:r w:rsidR="00696190">
        <w:rPr>
          <w:rFonts w:cs="Arial"/>
          <w:b w:val="0"/>
          <w:sz w:val="22"/>
          <w:szCs w:val="22"/>
        </w:rPr>
        <w:t xml:space="preserve"> </w:t>
      </w:r>
      <w:r w:rsidR="00696190" w:rsidRPr="007B6A2C">
        <w:rPr>
          <w:rFonts w:cs="Arial"/>
          <w:b w:val="0"/>
          <w:sz w:val="22"/>
          <w:szCs w:val="22"/>
        </w:rPr>
        <w:t>к настоящему Договору</w:t>
      </w:r>
      <w:r w:rsidRPr="003C1650">
        <w:rPr>
          <w:rFonts w:cs="Arial"/>
          <w:b w:val="0"/>
          <w:sz w:val="22"/>
          <w:szCs w:val="22"/>
        </w:rPr>
        <w:t>)</w:t>
      </w:r>
      <w:r w:rsidR="006B6B53" w:rsidRPr="003C1650">
        <w:rPr>
          <w:rFonts w:cs="Arial"/>
          <w:b w:val="0"/>
          <w:sz w:val="22"/>
          <w:szCs w:val="22"/>
        </w:rPr>
        <w:t>.</w:t>
      </w:r>
    </w:p>
    <w:p w:rsidR="005F4F25" w:rsidRPr="003C1650" w:rsidRDefault="005F4F25" w:rsidP="000125C4">
      <w:pPr>
        <w:suppressAutoHyphens/>
        <w:jc w:val="center"/>
        <w:rPr>
          <w:rFonts w:cs="Arial"/>
          <w:b w:val="0"/>
          <w:sz w:val="22"/>
          <w:szCs w:val="22"/>
        </w:rPr>
      </w:pPr>
      <w:r w:rsidRPr="003C1650">
        <w:rPr>
          <w:rFonts w:cs="Arial"/>
          <w:bCs/>
          <w:sz w:val="22"/>
          <w:szCs w:val="22"/>
        </w:rPr>
        <w:t>3. Порядок расчетов</w:t>
      </w:r>
    </w:p>
    <w:p w:rsidR="002737CA" w:rsidRPr="00DD03C9" w:rsidRDefault="002737CA" w:rsidP="004A079D">
      <w:pPr>
        <w:pStyle w:val="6"/>
        <w:shd w:val="clear" w:color="auto" w:fill="auto"/>
        <w:tabs>
          <w:tab w:val="left" w:pos="1072"/>
        </w:tabs>
        <w:suppressAutoHyphens/>
        <w:spacing w:line="240" w:lineRule="auto"/>
        <w:rPr>
          <w:rFonts w:ascii="Arial" w:hAnsi="Arial" w:cs="Arial"/>
          <w:sz w:val="22"/>
          <w:szCs w:val="22"/>
        </w:rPr>
      </w:pPr>
      <w:r w:rsidRPr="002737CA">
        <w:rPr>
          <w:rFonts w:ascii="Arial" w:hAnsi="Arial" w:cs="Arial"/>
          <w:sz w:val="22"/>
          <w:szCs w:val="22"/>
        </w:rPr>
        <w:t>3.1.</w:t>
      </w:r>
      <w:r w:rsidRPr="0083316E">
        <w:rPr>
          <w:rFonts w:ascii="Arial" w:hAnsi="Arial" w:cs="Arial"/>
          <w:sz w:val="22"/>
          <w:szCs w:val="22"/>
        </w:rPr>
        <w:t xml:space="preserve"> Оплата </w:t>
      </w:r>
      <w:r w:rsidRPr="00016062">
        <w:rPr>
          <w:rFonts w:ascii="Arial" w:hAnsi="Arial" w:cs="Arial"/>
          <w:sz w:val="22"/>
          <w:szCs w:val="22"/>
        </w:rPr>
        <w:t xml:space="preserve">по </w:t>
      </w:r>
      <w:r w:rsidRPr="00DD03C9">
        <w:rPr>
          <w:rFonts w:ascii="Arial" w:hAnsi="Arial" w:cs="Arial"/>
          <w:sz w:val="22"/>
          <w:szCs w:val="22"/>
        </w:rPr>
        <w:t xml:space="preserve">договору </w:t>
      </w:r>
      <w:r w:rsidR="00DD03C9" w:rsidRPr="00DD03C9">
        <w:rPr>
          <w:rFonts w:ascii="Arial" w:hAnsi="Arial" w:cs="Arial"/>
          <w:sz w:val="22"/>
          <w:szCs w:val="22"/>
        </w:rPr>
        <w:t>определяется на основании Спецификаци</w:t>
      </w:r>
      <w:r w:rsidR="000962FE">
        <w:rPr>
          <w:rFonts w:ascii="Arial" w:hAnsi="Arial" w:cs="Arial"/>
          <w:sz w:val="22"/>
          <w:szCs w:val="22"/>
        </w:rPr>
        <w:t xml:space="preserve">и (Приложение № 1 </w:t>
      </w:r>
      <w:r w:rsidR="00DD03C9" w:rsidRPr="00DD03C9">
        <w:rPr>
          <w:rFonts w:ascii="Arial" w:hAnsi="Arial" w:cs="Arial"/>
          <w:sz w:val="22"/>
          <w:szCs w:val="22"/>
        </w:rPr>
        <w:t>к настоящему Договору)</w:t>
      </w:r>
      <w:r w:rsidRPr="00DD03C9">
        <w:rPr>
          <w:rFonts w:ascii="Arial" w:hAnsi="Arial" w:cs="Arial"/>
          <w:sz w:val="22"/>
          <w:szCs w:val="22"/>
        </w:rPr>
        <w:t xml:space="preserve">. </w:t>
      </w:r>
    </w:p>
    <w:p w:rsidR="002737CA" w:rsidRPr="003C1650" w:rsidRDefault="002737CA" w:rsidP="004A079D">
      <w:pPr>
        <w:tabs>
          <w:tab w:val="left" w:pos="426"/>
        </w:tabs>
        <w:suppressAutoHyphens/>
        <w:ind w:right="51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3.2.  </w:t>
      </w:r>
      <w:r w:rsidRPr="003C1650">
        <w:rPr>
          <w:rFonts w:cs="Arial"/>
          <w:b w:val="0"/>
          <w:sz w:val="22"/>
          <w:szCs w:val="22"/>
        </w:rPr>
        <w:t>Все платежи по настоящему договору осуществляются в безналичном порядке, путем перечисления денежных средств на реквизиты</w:t>
      </w:r>
      <w:r w:rsidR="000962FE">
        <w:rPr>
          <w:rFonts w:cs="Arial"/>
          <w:b w:val="0"/>
          <w:sz w:val="22"/>
          <w:szCs w:val="22"/>
        </w:rPr>
        <w:t xml:space="preserve"> Исполнителя</w:t>
      </w:r>
      <w:r w:rsidRPr="003C1650">
        <w:rPr>
          <w:rFonts w:cs="Arial"/>
          <w:b w:val="0"/>
          <w:sz w:val="22"/>
          <w:szCs w:val="22"/>
        </w:rPr>
        <w:t xml:space="preserve">, </w:t>
      </w:r>
      <w:r w:rsidR="000962FE">
        <w:rPr>
          <w:rFonts w:cs="Arial"/>
          <w:b w:val="0"/>
          <w:sz w:val="22"/>
          <w:szCs w:val="22"/>
        </w:rPr>
        <w:t xml:space="preserve">указанные </w:t>
      </w:r>
      <w:r w:rsidRPr="003C1650">
        <w:rPr>
          <w:b w:val="0"/>
          <w:sz w:val="22"/>
          <w:szCs w:val="22"/>
        </w:rPr>
        <w:t>в настоящем Договоре</w:t>
      </w:r>
      <w:r w:rsidRPr="003C1650">
        <w:rPr>
          <w:rFonts w:cs="Arial"/>
          <w:b w:val="0"/>
          <w:sz w:val="22"/>
          <w:szCs w:val="22"/>
        </w:rPr>
        <w:t xml:space="preserve">. </w:t>
      </w:r>
    </w:p>
    <w:p w:rsidR="002737CA" w:rsidRPr="003C1650" w:rsidRDefault="002737CA" w:rsidP="004A079D">
      <w:pPr>
        <w:tabs>
          <w:tab w:val="left" w:pos="426"/>
        </w:tabs>
        <w:suppressAutoHyphens/>
        <w:ind w:right="51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3.3</w:t>
      </w:r>
      <w:r w:rsidRPr="003C1650">
        <w:rPr>
          <w:rFonts w:cs="Arial"/>
          <w:b w:val="0"/>
          <w:sz w:val="22"/>
          <w:szCs w:val="22"/>
        </w:rPr>
        <w:t>. Датой оплаты считается дата зачисления  денежных средств на  расчетный  счет Исполнителя.</w:t>
      </w:r>
    </w:p>
    <w:p w:rsidR="002737CA" w:rsidRPr="003C1650" w:rsidRDefault="002737CA" w:rsidP="004A079D">
      <w:pPr>
        <w:suppressAutoHyphens/>
        <w:jc w:val="both"/>
        <w:rPr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3.4</w:t>
      </w:r>
      <w:r w:rsidRPr="003C1650">
        <w:rPr>
          <w:rFonts w:cs="Arial"/>
          <w:b w:val="0"/>
          <w:sz w:val="22"/>
          <w:szCs w:val="22"/>
        </w:rPr>
        <w:t>.</w:t>
      </w:r>
      <w:r>
        <w:rPr>
          <w:rFonts w:cs="Arial"/>
          <w:b w:val="0"/>
          <w:sz w:val="22"/>
          <w:szCs w:val="22"/>
        </w:rPr>
        <w:t xml:space="preserve"> </w:t>
      </w:r>
      <w:r w:rsidRPr="003C1650">
        <w:rPr>
          <w:b w:val="0"/>
          <w:sz w:val="22"/>
          <w:szCs w:val="22"/>
        </w:rPr>
        <w:t>Заказчик обязуется проводить сверку расчетов с Исполнителем. Акт сверки должен быть подписан руководителем Заказчика или иным уполномоченным представителем Заказчика и направлен в адрес Исполнителя не позднее 15 (пятнадцатого) числа месяца, следующего за отчетным периодом. При подписании акта сверки иным уполномоченным представителем Заказчика, к акту прикладывается надлежащим образом заверенная копия доверенности на предоставление данного полномочия.</w:t>
      </w:r>
    </w:p>
    <w:p w:rsidR="002436E8" w:rsidRPr="003C1650" w:rsidRDefault="002737CA" w:rsidP="003243CA">
      <w:pPr>
        <w:tabs>
          <w:tab w:val="left" w:pos="426"/>
        </w:tabs>
        <w:suppressAutoHyphens/>
        <w:ind w:right="51"/>
        <w:jc w:val="both"/>
        <w:rPr>
          <w:rFonts w:cs="Arial"/>
          <w:bCs/>
          <w:sz w:val="22"/>
          <w:szCs w:val="22"/>
        </w:rPr>
      </w:pPr>
      <w:r>
        <w:rPr>
          <w:b w:val="0"/>
          <w:sz w:val="22"/>
          <w:szCs w:val="22"/>
        </w:rPr>
        <w:t>3.5</w:t>
      </w:r>
      <w:r w:rsidRPr="003C1650">
        <w:rPr>
          <w:b w:val="0"/>
          <w:sz w:val="22"/>
          <w:szCs w:val="22"/>
        </w:rPr>
        <w:t>. Валюта платежа - российский рубль.</w:t>
      </w:r>
    </w:p>
    <w:p w:rsidR="005F4F25" w:rsidRPr="003C1650" w:rsidRDefault="005F4F25" w:rsidP="000125C4">
      <w:pPr>
        <w:suppressAutoHyphens/>
        <w:jc w:val="center"/>
        <w:rPr>
          <w:rFonts w:cs="Arial"/>
          <w:b w:val="0"/>
          <w:sz w:val="22"/>
          <w:szCs w:val="22"/>
        </w:rPr>
      </w:pPr>
      <w:r w:rsidRPr="003C1650">
        <w:rPr>
          <w:rFonts w:cs="Arial"/>
          <w:bCs/>
          <w:sz w:val="22"/>
          <w:szCs w:val="22"/>
        </w:rPr>
        <w:t>4.</w:t>
      </w:r>
      <w:r w:rsidR="00163EF7" w:rsidRPr="003C1650">
        <w:rPr>
          <w:rFonts w:cs="Arial"/>
          <w:bCs/>
          <w:sz w:val="22"/>
          <w:szCs w:val="22"/>
        </w:rPr>
        <w:t xml:space="preserve"> Срок выполнения </w:t>
      </w:r>
    </w:p>
    <w:p w:rsidR="00ED7A79" w:rsidRPr="003243CA" w:rsidRDefault="007C47B7" w:rsidP="003243CA">
      <w:pPr>
        <w:tabs>
          <w:tab w:val="left" w:pos="709"/>
        </w:tabs>
        <w:suppressAutoHyphens/>
        <w:ind w:right="51"/>
        <w:jc w:val="both"/>
        <w:rPr>
          <w:rFonts w:cs="Arial"/>
          <w:b w:val="0"/>
          <w:sz w:val="22"/>
          <w:szCs w:val="22"/>
        </w:rPr>
      </w:pPr>
      <w:r w:rsidRPr="003C1650">
        <w:rPr>
          <w:rFonts w:cs="Arial"/>
          <w:b w:val="0"/>
          <w:sz w:val="22"/>
          <w:szCs w:val="22"/>
        </w:rPr>
        <w:t>4.1.</w:t>
      </w:r>
      <w:r w:rsidR="00163EF7" w:rsidRPr="003C1650">
        <w:rPr>
          <w:rFonts w:cs="Arial"/>
          <w:b w:val="0"/>
          <w:sz w:val="22"/>
          <w:szCs w:val="22"/>
        </w:rPr>
        <w:t xml:space="preserve"> Срок </w:t>
      </w:r>
      <w:r w:rsidR="00750797">
        <w:rPr>
          <w:rFonts w:cs="Arial"/>
          <w:b w:val="0"/>
          <w:sz w:val="22"/>
          <w:szCs w:val="22"/>
        </w:rPr>
        <w:t xml:space="preserve">выполнения работ </w:t>
      </w:r>
      <w:r w:rsidR="00162029" w:rsidRPr="003C1650">
        <w:rPr>
          <w:rFonts w:cs="Arial"/>
          <w:b w:val="0"/>
          <w:sz w:val="22"/>
          <w:szCs w:val="22"/>
        </w:rPr>
        <w:t xml:space="preserve">по договору </w:t>
      </w:r>
      <w:r w:rsidR="00163EF7" w:rsidRPr="003C1650">
        <w:rPr>
          <w:rFonts w:cs="Arial"/>
          <w:b w:val="0"/>
          <w:sz w:val="22"/>
          <w:szCs w:val="22"/>
        </w:rPr>
        <w:t>определя</w:t>
      </w:r>
      <w:r w:rsidR="000962FE">
        <w:rPr>
          <w:rFonts w:cs="Arial"/>
          <w:b w:val="0"/>
          <w:sz w:val="22"/>
          <w:szCs w:val="22"/>
        </w:rPr>
        <w:t>е</w:t>
      </w:r>
      <w:r w:rsidR="00163EF7" w:rsidRPr="003C1650">
        <w:rPr>
          <w:rFonts w:cs="Arial"/>
          <w:b w:val="0"/>
          <w:sz w:val="22"/>
          <w:szCs w:val="22"/>
        </w:rPr>
        <w:t xml:space="preserve">тся на основании </w:t>
      </w:r>
      <w:r w:rsidR="00DE645F" w:rsidRPr="003C1650">
        <w:rPr>
          <w:rFonts w:cs="Arial"/>
          <w:b w:val="0"/>
          <w:sz w:val="22"/>
          <w:szCs w:val="22"/>
        </w:rPr>
        <w:t>Спецификаци</w:t>
      </w:r>
      <w:r w:rsidR="000962FE">
        <w:rPr>
          <w:rFonts w:cs="Arial"/>
          <w:b w:val="0"/>
          <w:sz w:val="22"/>
          <w:szCs w:val="22"/>
        </w:rPr>
        <w:t>и</w:t>
      </w:r>
      <w:r w:rsidR="00DE645F" w:rsidRPr="003C1650">
        <w:rPr>
          <w:rFonts w:cs="Arial"/>
          <w:b w:val="0"/>
          <w:sz w:val="22"/>
          <w:szCs w:val="22"/>
        </w:rPr>
        <w:t xml:space="preserve"> (Приложение № 1</w:t>
      </w:r>
      <w:r w:rsidR="00DD03C9">
        <w:rPr>
          <w:rFonts w:cs="Arial"/>
          <w:b w:val="0"/>
          <w:sz w:val="22"/>
          <w:szCs w:val="22"/>
        </w:rPr>
        <w:t xml:space="preserve"> </w:t>
      </w:r>
      <w:r w:rsidR="00DD03C9" w:rsidRPr="00DD03C9">
        <w:rPr>
          <w:rFonts w:cs="Arial"/>
          <w:b w:val="0"/>
          <w:sz w:val="22"/>
          <w:szCs w:val="22"/>
        </w:rPr>
        <w:t>к настоящему Договору</w:t>
      </w:r>
      <w:r w:rsidR="00DE645F" w:rsidRPr="003C1650">
        <w:rPr>
          <w:rFonts w:cs="Arial"/>
          <w:b w:val="0"/>
          <w:sz w:val="22"/>
          <w:szCs w:val="22"/>
        </w:rPr>
        <w:t xml:space="preserve"> к настоящему </w:t>
      </w:r>
      <w:r w:rsidR="00DD03C9">
        <w:rPr>
          <w:rFonts w:cs="Arial"/>
          <w:b w:val="0"/>
          <w:sz w:val="22"/>
          <w:szCs w:val="22"/>
        </w:rPr>
        <w:t>Д</w:t>
      </w:r>
      <w:r w:rsidR="00DE645F" w:rsidRPr="003C1650">
        <w:rPr>
          <w:rFonts w:cs="Arial"/>
          <w:b w:val="0"/>
          <w:sz w:val="22"/>
          <w:szCs w:val="22"/>
        </w:rPr>
        <w:t>оговору).</w:t>
      </w:r>
    </w:p>
    <w:p w:rsidR="001E2837" w:rsidRPr="003C1650" w:rsidRDefault="00B818CE" w:rsidP="000125C4">
      <w:pPr>
        <w:suppressAutoHyphens/>
        <w:jc w:val="center"/>
        <w:rPr>
          <w:rFonts w:cs="Arial"/>
          <w:b w:val="0"/>
          <w:sz w:val="22"/>
          <w:szCs w:val="22"/>
        </w:rPr>
      </w:pPr>
      <w:r>
        <w:rPr>
          <w:rFonts w:cs="Arial"/>
          <w:bCs/>
          <w:sz w:val="22"/>
          <w:szCs w:val="22"/>
        </w:rPr>
        <w:t>5</w:t>
      </w:r>
      <w:r w:rsidR="001E2837" w:rsidRPr="003C1650">
        <w:rPr>
          <w:rFonts w:cs="Arial"/>
          <w:bCs/>
          <w:sz w:val="22"/>
          <w:szCs w:val="22"/>
        </w:rPr>
        <w:t xml:space="preserve">. Ответственность </w:t>
      </w:r>
      <w:r w:rsidR="000C5A3A" w:rsidRPr="003C1650">
        <w:rPr>
          <w:rFonts w:cs="Arial"/>
          <w:bCs/>
          <w:sz w:val="22"/>
          <w:szCs w:val="22"/>
        </w:rPr>
        <w:t>С</w:t>
      </w:r>
      <w:r w:rsidR="001E2837" w:rsidRPr="003C1650">
        <w:rPr>
          <w:rFonts w:cs="Arial"/>
          <w:bCs/>
          <w:sz w:val="22"/>
          <w:szCs w:val="22"/>
        </w:rPr>
        <w:t>торон</w:t>
      </w:r>
    </w:p>
    <w:p w:rsidR="00883771" w:rsidRPr="003C1650" w:rsidRDefault="00B818CE" w:rsidP="00883771">
      <w:pPr>
        <w:suppressAutoHyphens/>
        <w:jc w:val="both"/>
        <w:rPr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5</w:t>
      </w:r>
      <w:r w:rsidR="00883771" w:rsidRPr="003C1650">
        <w:rPr>
          <w:rFonts w:cs="Arial"/>
          <w:b w:val="0"/>
          <w:sz w:val="22"/>
          <w:szCs w:val="22"/>
        </w:rPr>
        <w:t>.</w:t>
      </w:r>
      <w:r w:rsidR="001E2837" w:rsidRPr="003C1650">
        <w:rPr>
          <w:rFonts w:cs="Arial"/>
          <w:b w:val="0"/>
          <w:sz w:val="22"/>
          <w:szCs w:val="22"/>
        </w:rPr>
        <w:t xml:space="preserve">1. </w:t>
      </w:r>
      <w:r w:rsidR="00883771" w:rsidRPr="003C1650">
        <w:rPr>
          <w:b w:val="0"/>
          <w:sz w:val="22"/>
          <w:szCs w:val="22"/>
        </w:rPr>
        <w:t>В случае нарушения обязательств по оплате в соответствии с п. 3.</w:t>
      </w:r>
      <w:r w:rsidR="004A079D">
        <w:rPr>
          <w:b w:val="0"/>
          <w:sz w:val="22"/>
          <w:szCs w:val="22"/>
        </w:rPr>
        <w:t>1</w:t>
      </w:r>
      <w:r w:rsidR="00883771" w:rsidRPr="003C1650">
        <w:rPr>
          <w:b w:val="0"/>
          <w:sz w:val="22"/>
          <w:szCs w:val="22"/>
        </w:rPr>
        <w:t xml:space="preserve">, Заказчик обязуется в бесспорном порядке по письменному требованию Исполнителя уплатить последнему неустойку в размере </w:t>
      </w:r>
      <w:r w:rsidR="002737CA">
        <w:rPr>
          <w:b w:val="0"/>
          <w:sz w:val="22"/>
          <w:szCs w:val="22"/>
        </w:rPr>
        <w:t>0,</w:t>
      </w:r>
      <w:r w:rsidR="002737CA" w:rsidRPr="00C86200">
        <w:rPr>
          <w:b w:val="0"/>
          <w:sz w:val="22"/>
          <w:szCs w:val="22"/>
        </w:rPr>
        <w:t>1% (</w:t>
      </w:r>
      <w:r w:rsidR="002737CA">
        <w:rPr>
          <w:b w:val="0"/>
          <w:sz w:val="22"/>
          <w:szCs w:val="22"/>
        </w:rPr>
        <w:t>ноль целых одна десятая</w:t>
      </w:r>
      <w:r w:rsidR="002737CA" w:rsidRPr="00C86200">
        <w:rPr>
          <w:b w:val="0"/>
          <w:sz w:val="22"/>
          <w:szCs w:val="22"/>
        </w:rPr>
        <w:t xml:space="preserve"> процента)</w:t>
      </w:r>
      <w:r w:rsidR="00883771" w:rsidRPr="003C1650">
        <w:rPr>
          <w:b w:val="0"/>
          <w:sz w:val="22"/>
          <w:szCs w:val="22"/>
        </w:rPr>
        <w:t xml:space="preserve"> от существующей суммы задолженности за каждый календарный день просрочки исполнения обязательства. Неустойка подлежит взысканию по день фактической оплаты задолженности в полном объеме Покупателем (или третьим лицом за Заказчика), в том числе за пределами срока действия Договора. Общая сумма неустойки, однако, не может превышать 100% от суммы задолженности.</w:t>
      </w:r>
    </w:p>
    <w:p w:rsidR="0056590D" w:rsidRPr="003243CA" w:rsidRDefault="00B818CE" w:rsidP="003243CA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5</w:t>
      </w:r>
      <w:r w:rsidR="00DE645F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</w:t>
      </w:r>
      <w:r w:rsidR="00DE645F">
        <w:rPr>
          <w:b w:val="0"/>
          <w:sz w:val="22"/>
          <w:szCs w:val="22"/>
        </w:rPr>
        <w:t xml:space="preserve">. </w:t>
      </w:r>
      <w:r w:rsidR="00883771" w:rsidRPr="003C1650">
        <w:rPr>
          <w:b w:val="0"/>
          <w:sz w:val="22"/>
          <w:szCs w:val="22"/>
        </w:rPr>
        <w:t xml:space="preserve">За нарушение сроков </w:t>
      </w:r>
      <w:r w:rsidR="00750797">
        <w:rPr>
          <w:b w:val="0"/>
          <w:sz w:val="22"/>
          <w:szCs w:val="22"/>
        </w:rPr>
        <w:t xml:space="preserve">исполнения обязательств </w:t>
      </w:r>
      <w:r>
        <w:rPr>
          <w:b w:val="0"/>
          <w:sz w:val="22"/>
          <w:szCs w:val="22"/>
        </w:rPr>
        <w:t>по Договору</w:t>
      </w:r>
      <w:r w:rsidR="00883771" w:rsidRPr="003C1650">
        <w:rPr>
          <w:b w:val="0"/>
          <w:sz w:val="22"/>
          <w:szCs w:val="22"/>
        </w:rPr>
        <w:t xml:space="preserve"> Заказчик вправе потребовать от Исполнителя уплаты неустойки в размере </w:t>
      </w:r>
      <w:r w:rsidR="002737CA">
        <w:rPr>
          <w:b w:val="0"/>
          <w:sz w:val="22"/>
          <w:szCs w:val="22"/>
        </w:rPr>
        <w:t>0,</w:t>
      </w:r>
      <w:r w:rsidR="002737CA" w:rsidRPr="00C86200">
        <w:rPr>
          <w:b w:val="0"/>
          <w:sz w:val="22"/>
          <w:szCs w:val="22"/>
        </w:rPr>
        <w:t>1% (</w:t>
      </w:r>
      <w:r w:rsidR="002737CA">
        <w:rPr>
          <w:b w:val="0"/>
          <w:sz w:val="22"/>
          <w:szCs w:val="22"/>
        </w:rPr>
        <w:t>ноль целых одна десятая</w:t>
      </w:r>
      <w:r w:rsidR="002737CA" w:rsidRPr="00C86200">
        <w:rPr>
          <w:b w:val="0"/>
          <w:sz w:val="22"/>
          <w:szCs w:val="22"/>
        </w:rPr>
        <w:t xml:space="preserve"> процента)</w:t>
      </w:r>
      <w:r w:rsidR="00883771" w:rsidRPr="003C1650">
        <w:rPr>
          <w:b w:val="0"/>
          <w:sz w:val="22"/>
          <w:szCs w:val="22"/>
        </w:rPr>
        <w:t xml:space="preserve"> от стоимости не произведённ</w:t>
      </w:r>
      <w:r w:rsidR="00E3520F">
        <w:rPr>
          <w:b w:val="0"/>
          <w:sz w:val="22"/>
          <w:szCs w:val="22"/>
        </w:rPr>
        <w:t>ого</w:t>
      </w:r>
      <w:r w:rsidR="00883771" w:rsidRPr="003C1650">
        <w:rPr>
          <w:b w:val="0"/>
          <w:sz w:val="22"/>
          <w:szCs w:val="22"/>
        </w:rPr>
        <w:t xml:space="preserve"> в срок </w:t>
      </w:r>
      <w:proofErr w:type="spellStart"/>
      <w:r w:rsidR="000962FE">
        <w:rPr>
          <w:rFonts w:cs="Arial"/>
          <w:b w:val="0"/>
          <w:sz w:val="22"/>
          <w:szCs w:val="22"/>
        </w:rPr>
        <w:t>н</w:t>
      </w:r>
      <w:r w:rsidR="000962FE" w:rsidRPr="00EB79A1">
        <w:rPr>
          <w:rFonts w:cs="Arial"/>
          <w:b w:val="0"/>
          <w:sz w:val="22"/>
          <w:szCs w:val="22"/>
        </w:rPr>
        <w:t>егарантийн</w:t>
      </w:r>
      <w:r w:rsidR="000962FE">
        <w:rPr>
          <w:rFonts w:cs="Arial"/>
          <w:b w:val="0"/>
          <w:sz w:val="22"/>
          <w:szCs w:val="22"/>
        </w:rPr>
        <w:t>ого</w:t>
      </w:r>
      <w:proofErr w:type="spellEnd"/>
      <w:r w:rsidR="000962FE" w:rsidRPr="00EB79A1">
        <w:rPr>
          <w:rFonts w:cs="Arial"/>
          <w:b w:val="0"/>
          <w:sz w:val="22"/>
          <w:szCs w:val="22"/>
        </w:rPr>
        <w:t xml:space="preserve"> ремонт</w:t>
      </w:r>
      <w:r w:rsidR="000962FE">
        <w:rPr>
          <w:rFonts w:cs="Arial"/>
          <w:b w:val="0"/>
          <w:sz w:val="22"/>
          <w:szCs w:val="22"/>
        </w:rPr>
        <w:t>а</w:t>
      </w:r>
      <w:r w:rsidR="000962FE" w:rsidRPr="00EB79A1">
        <w:rPr>
          <w:rFonts w:cs="Arial"/>
          <w:b w:val="0"/>
          <w:sz w:val="22"/>
          <w:szCs w:val="22"/>
        </w:rPr>
        <w:t xml:space="preserve"> коммутационного модуля ISM15_LD_</w:t>
      </w:r>
      <w:proofErr w:type="gramStart"/>
      <w:r w:rsidR="000962FE" w:rsidRPr="00EB79A1">
        <w:rPr>
          <w:rFonts w:cs="Arial"/>
          <w:b w:val="0"/>
          <w:sz w:val="22"/>
          <w:szCs w:val="22"/>
        </w:rPr>
        <w:t>1</w:t>
      </w:r>
      <w:r w:rsidR="000962FE">
        <w:rPr>
          <w:rFonts w:cs="Arial"/>
          <w:b w:val="0"/>
          <w:sz w:val="22"/>
          <w:szCs w:val="22"/>
        </w:rPr>
        <w:t xml:space="preserve"> </w:t>
      </w:r>
      <w:r w:rsidR="0074513F">
        <w:rPr>
          <w:b w:val="0"/>
          <w:sz w:val="22"/>
          <w:szCs w:val="22"/>
        </w:rPr>
        <w:t xml:space="preserve"> </w:t>
      </w:r>
      <w:r w:rsidR="00883771" w:rsidRPr="003C1650">
        <w:rPr>
          <w:b w:val="0"/>
          <w:sz w:val="22"/>
          <w:szCs w:val="22"/>
        </w:rPr>
        <w:t>за</w:t>
      </w:r>
      <w:proofErr w:type="gramEnd"/>
      <w:r w:rsidR="00883771" w:rsidRPr="003C1650">
        <w:rPr>
          <w:b w:val="0"/>
          <w:sz w:val="22"/>
          <w:szCs w:val="22"/>
        </w:rPr>
        <w:t xml:space="preserve"> каждый день просрочки исполнения обязательства, если только такое нарушение не связано с неисполнением (ненадлежащим исполнением) Заказчиком собственных обязательств по Договору. Общая сумма неустойки, однако, не может превышать 100% от стоимости не произведённ</w:t>
      </w:r>
      <w:r w:rsidR="00E3520F">
        <w:rPr>
          <w:b w:val="0"/>
          <w:sz w:val="22"/>
          <w:szCs w:val="22"/>
        </w:rPr>
        <w:t>ого</w:t>
      </w:r>
      <w:r w:rsidR="00883771" w:rsidRPr="003C1650">
        <w:rPr>
          <w:b w:val="0"/>
          <w:sz w:val="22"/>
          <w:szCs w:val="22"/>
        </w:rPr>
        <w:t xml:space="preserve"> в срок </w:t>
      </w:r>
      <w:r w:rsidR="0074513F">
        <w:rPr>
          <w:b w:val="0"/>
          <w:sz w:val="22"/>
          <w:szCs w:val="22"/>
        </w:rPr>
        <w:t xml:space="preserve">ремонта и </w:t>
      </w:r>
      <w:r w:rsidR="00E3520F">
        <w:rPr>
          <w:b w:val="0"/>
          <w:sz w:val="22"/>
          <w:szCs w:val="22"/>
        </w:rPr>
        <w:t>сервисного обслуживания</w:t>
      </w:r>
      <w:r w:rsidR="0074513F">
        <w:rPr>
          <w:b w:val="0"/>
          <w:sz w:val="22"/>
          <w:szCs w:val="22"/>
        </w:rPr>
        <w:t xml:space="preserve"> блока управления</w:t>
      </w:r>
      <w:r w:rsidR="00883771" w:rsidRPr="003C1650">
        <w:rPr>
          <w:b w:val="0"/>
          <w:sz w:val="22"/>
          <w:szCs w:val="22"/>
        </w:rPr>
        <w:t>.</w:t>
      </w:r>
    </w:p>
    <w:p w:rsidR="000962FE" w:rsidRPr="00111CD6" w:rsidRDefault="000962FE" w:rsidP="000962FE">
      <w:pPr>
        <w:suppressAutoHyphens/>
        <w:jc w:val="center"/>
        <w:rPr>
          <w:rFonts w:cs="Arial"/>
          <w:b w:val="0"/>
          <w:sz w:val="23"/>
          <w:szCs w:val="23"/>
        </w:rPr>
      </w:pPr>
      <w:r w:rsidRPr="00111CD6">
        <w:rPr>
          <w:rFonts w:cs="Arial"/>
          <w:bCs/>
          <w:sz w:val="23"/>
          <w:szCs w:val="23"/>
        </w:rPr>
        <w:t>6. Гарантийные обязательства</w:t>
      </w:r>
    </w:p>
    <w:p w:rsidR="000962FE" w:rsidRPr="003243CA" w:rsidRDefault="000962FE" w:rsidP="003243CA">
      <w:pPr>
        <w:pStyle w:val="24"/>
        <w:shd w:val="clear" w:color="auto" w:fill="auto"/>
        <w:tabs>
          <w:tab w:val="left" w:pos="655"/>
        </w:tabs>
        <w:suppressAutoHyphens/>
        <w:spacing w:after="0" w:line="240" w:lineRule="auto"/>
        <w:ind w:firstLine="0"/>
        <w:jc w:val="both"/>
        <w:rPr>
          <w:rFonts w:ascii="Arial" w:hAnsi="Arial" w:cs="Arial"/>
          <w:sz w:val="23"/>
          <w:szCs w:val="23"/>
        </w:rPr>
      </w:pPr>
      <w:r w:rsidRPr="00111CD6">
        <w:rPr>
          <w:rFonts w:ascii="Arial" w:hAnsi="Arial" w:cs="Arial"/>
          <w:sz w:val="23"/>
          <w:szCs w:val="23"/>
        </w:rPr>
        <w:t xml:space="preserve">6.1. Гарантийные обязательства на выполненные работы составляют </w:t>
      </w:r>
      <w:r w:rsidR="003243CA">
        <w:rPr>
          <w:rFonts w:ascii="Arial" w:hAnsi="Arial" w:cs="Arial"/>
          <w:sz w:val="23"/>
          <w:szCs w:val="23"/>
        </w:rPr>
        <w:t>7</w:t>
      </w:r>
      <w:r w:rsidRPr="00111CD6">
        <w:rPr>
          <w:rFonts w:ascii="Arial" w:hAnsi="Arial" w:cs="Arial"/>
          <w:sz w:val="23"/>
          <w:szCs w:val="23"/>
        </w:rPr>
        <w:t xml:space="preserve"> (</w:t>
      </w:r>
      <w:r w:rsidR="003243CA">
        <w:rPr>
          <w:rFonts w:ascii="Arial" w:hAnsi="Arial" w:cs="Arial"/>
          <w:sz w:val="23"/>
          <w:szCs w:val="23"/>
        </w:rPr>
        <w:t>семь</w:t>
      </w:r>
      <w:r w:rsidRPr="00111CD6">
        <w:rPr>
          <w:rFonts w:ascii="Arial" w:hAnsi="Arial" w:cs="Arial"/>
          <w:sz w:val="23"/>
          <w:szCs w:val="23"/>
        </w:rPr>
        <w:t xml:space="preserve">) </w:t>
      </w:r>
      <w:r w:rsidR="003243CA">
        <w:rPr>
          <w:rFonts w:ascii="Arial" w:hAnsi="Arial" w:cs="Arial"/>
          <w:sz w:val="23"/>
          <w:szCs w:val="23"/>
        </w:rPr>
        <w:t>лет</w:t>
      </w:r>
      <w:r w:rsidRPr="00111CD6">
        <w:rPr>
          <w:rFonts w:ascii="Arial" w:hAnsi="Arial" w:cs="Arial"/>
          <w:sz w:val="23"/>
          <w:szCs w:val="23"/>
        </w:rPr>
        <w:t xml:space="preserve"> со дня подписания Актов выполненных работ.</w:t>
      </w:r>
    </w:p>
    <w:p w:rsidR="0056590D" w:rsidRPr="0056300F" w:rsidRDefault="000962FE" w:rsidP="000125C4">
      <w:pPr>
        <w:suppressAutoHyphens/>
        <w:jc w:val="center"/>
        <w:rPr>
          <w:rFonts w:cs="Arial"/>
          <w:b w:val="0"/>
          <w:sz w:val="22"/>
          <w:szCs w:val="22"/>
        </w:rPr>
      </w:pPr>
      <w:r>
        <w:rPr>
          <w:rFonts w:cs="Arial"/>
          <w:bCs/>
          <w:sz w:val="22"/>
          <w:szCs w:val="22"/>
        </w:rPr>
        <w:t>7</w:t>
      </w:r>
      <w:r w:rsidR="0056590D" w:rsidRPr="0056300F">
        <w:rPr>
          <w:rFonts w:cs="Arial"/>
          <w:bCs/>
          <w:sz w:val="22"/>
          <w:szCs w:val="22"/>
        </w:rPr>
        <w:t>. Порядок разрешения споров</w:t>
      </w:r>
    </w:p>
    <w:p w:rsidR="00567164" w:rsidRPr="00DE645F" w:rsidRDefault="000962FE" w:rsidP="00DE645F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7</w:t>
      </w:r>
      <w:r w:rsidR="00DE645F">
        <w:rPr>
          <w:b w:val="0"/>
          <w:sz w:val="22"/>
          <w:szCs w:val="22"/>
        </w:rPr>
        <w:t xml:space="preserve">.1. </w:t>
      </w:r>
      <w:r w:rsidR="00567164" w:rsidRPr="00DE645F">
        <w:rPr>
          <w:b w:val="0"/>
          <w:sz w:val="22"/>
          <w:szCs w:val="22"/>
        </w:rPr>
        <w:t>Споры, возникающие из Договора или в связи с ним, в том числе связанные с его заключением, исполнением, изменением, прекращением и действительностью, Стороны обязаны разрешать с соблюдением претензионного порядка. Срок рассмотрения претензии и ответа на нее составляет 5 (пять) календарных дней с момента ее получения стороной-адресатом.</w:t>
      </w:r>
    </w:p>
    <w:p w:rsidR="00567164" w:rsidRPr="00DE645F" w:rsidRDefault="000962FE" w:rsidP="00DE645F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7</w:t>
      </w:r>
      <w:r w:rsidR="00DE645F">
        <w:rPr>
          <w:b w:val="0"/>
          <w:sz w:val="22"/>
          <w:szCs w:val="22"/>
        </w:rPr>
        <w:t xml:space="preserve">.2. </w:t>
      </w:r>
      <w:r w:rsidR="00567164" w:rsidRPr="00DE645F">
        <w:rPr>
          <w:b w:val="0"/>
          <w:sz w:val="22"/>
          <w:szCs w:val="22"/>
        </w:rPr>
        <w:t xml:space="preserve">В случае отсутствия мотивированного ответа на претензию в течение 15 (пятнадцати) календарных дней с момента ее направления заинтересованной стороной, претензия считается полученной стороной-адресатом, а претензионные требования – признанными в полном объеме. </w:t>
      </w:r>
    </w:p>
    <w:p w:rsidR="00455E99" w:rsidRPr="003243CA" w:rsidRDefault="000962FE" w:rsidP="003243CA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7</w:t>
      </w:r>
      <w:r w:rsidR="00DE645F">
        <w:rPr>
          <w:b w:val="0"/>
          <w:sz w:val="22"/>
          <w:szCs w:val="22"/>
        </w:rPr>
        <w:t xml:space="preserve">.3. </w:t>
      </w:r>
      <w:r w:rsidR="00567164" w:rsidRPr="00C86200">
        <w:rPr>
          <w:b w:val="0"/>
          <w:sz w:val="22"/>
          <w:szCs w:val="22"/>
        </w:rPr>
        <w:t>Спор, не урегулированный в претензионном порядке, передается на рассмотрение в арбитражный суд по месту нахождения Истца.</w:t>
      </w:r>
    </w:p>
    <w:p w:rsidR="001E2837" w:rsidRPr="0056300F" w:rsidRDefault="000962FE" w:rsidP="000125C4">
      <w:pPr>
        <w:suppressAutoHyphens/>
        <w:jc w:val="center"/>
        <w:rPr>
          <w:rFonts w:cs="Arial"/>
          <w:b w:val="0"/>
          <w:sz w:val="22"/>
          <w:szCs w:val="22"/>
        </w:rPr>
      </w:pPr>
      <w:r>
        <w:rPr>
          <w:rFonts w:cs="Arial"/>
          <w:bCs/>
          <w:sz w:val="22"/>
          <w:szCs w:val="22"/>
        </w:rPr>
        <w:t>8</w:t>
      </w:r>
      <w:r w:rsidR="001E2837" w:rsidRPr="0056300F">
        <w:rPr>
          <w:rFonts w:cs="Arial"/>
          <w:bCs/>
          <w:sz w:val="22"/>
          <w:szCs w:val="22"/>
        </w:rPr>
        <w:t>. Обстоятельства непреодолимой силы</w:t>
      </w:r>
    </w:p>
    <w:p w:rsidR="00B3265A" w:rsidRPr="003243CA" w:rsidRDefault="000962FE" w:rsidP="003243CA">
      <w:pPr>
        <w:pStyle w:val="afa"/>
        <w:suppressAutoHyphens/>
        <w:spacing w:after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</w:t>
      </w:r>
      <w:r w:rsidR="00106D98" w:rsidRPr="0056300F">
        <w:rPr>
          <w:b w:val="0"/>
          <w:sz w:val="22"/>
          <w:szCs w:val="22"/>
        </w:rPr>
        <w:t>.1. Стороны освобождаются от ответственности за частичное или неполное неисполнение обязательств по настоящему Договору, если оно явилось следствием природных  явлений, военных действий и прочих непредвиденных обстоятельств непреодолимой силы, если эти обстоятельства непосредственно повлияли на исполнение настоящего Договора. 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силы.</w:t>
      </w:r>
    </w:p>
    <w:p w:rsidR="00567164" w:rsidRPr="00B818CE" w:rsidRDefault="000962FE" w:rsidP="00B818CE">
      <w:pPr>
        <w:suppressAutoHyphens/>
        <w:jc w:val="center"/>
        <w:rPr>
          <w:sz w:val="22"/>
          <w:szCs w:val="22"/>
        </w:rPr>
      </w:pPr>
      <w:r>
        <w:rPr>
          <w:sz w:val="22"/>
          <w:szCs w:val="22"/>
        </w:rPr>
        <w:t>9</w:t>
      </w:r>
      <w:r w:rsidR="00B818CE">
        <w:rPr>
          <w:sz w:val="22"/>
          <w:szCs w:val="22"/>
        </w:rPr>
        <w:t xml:space="preserve">. </w:t>
      </w:r>
      <w:r w:rsidR="00567164" w:rsidRPr="00B818CE">
        <w:rPr>
          <w:sz w:val="22"/>
          <w:szCs w:val="22"/>
        </w:rPr>
        <w:t>Заверения об обязательствах</w:t>
      </w:r>
    </w:p>
    <w:p w:rsidR="00567164" w:rsidRPr="00706B4D" w:rsidRDefault="00567164" w:rsidP="00CA4D8D">
      <w:pPr>
        <w:pStyle w:val="a8"/>
        <w:numPr>
          <w:ilvl w:val="0"/>
          <w:numId w:val="24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4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4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4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4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4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4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4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4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4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B818CE" w:rsidRDefault="000962FE" w:rsidP="00B818CE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B818CE">
        <w:rPr>
          <w:b w:val="0"/>
          <w:sz w:val="22"/>
          <w:szCs w:val="22"/>
        </w:rPr>
        <w:t xml:space="preserve">.1. </w:t>
      </w:r>
      <w:r w:rsidR="00567164" w:rsidRPr="00B818CE">
        <w:rPr>
          <w:b w:val="0"/>
          <w:sz w:val="22"/>
          <w:szCs w:val="22"/>
        </w:rPr>
        <w:t>В соответствии со ст. 431.2 ГК РФ Заказчик предоставляет Исполнителю следующие заверения:</w:t>
      </w:r>
    </w:p>
    <w:p w:rsidR="00567164" w:rsidRPr="00DE645F" w:rsidRDefault="000962FE" w:rsidP="00DE645F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DE645F">
        <w:rPr>
          <w:b w:val="0"/>
          <w:sz w:val="22"/>
          <w:szCs w:val="22"/>
        </w:rPr>
        <w:t xml:space="preserve">.1.1. </w:t>
      </w:r>
      <w:r w:rsidR="00567164" w:rsidRPr="00DE645F">
        <w:rPr>
          <w:b w:val="0"/>
          <w:sz w:val="22"/>
          <w:szCs w:val="22"/>
        </w:rPr>
        <w:t>заключение и исполнение Договора надлежащим образом одобрено органами управления Заказчика и лицами, одобрение которых необходимо в соответствии с действующим законодательством и учредительными документами Заказчика, не противоречит действующему законодательству, учредительным документам Заказчика и другим договорам, заключаемым Заказчиком с Исполнителем и (или) третьими лицами;</w:t>
      </w:r>
    </w:p>
    <w:p w:rsidR="00567164" w:rsidRPr="00B818CE" w:rsidRDefault="000962FE" w:rsidP="00B818CE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B818CE">
        <w:rPr>
          <w:b w:val="0"/>
          <w:sz w:val="22"/>
          <w:szCs w:val="22"/>
        </w:rPr>
        <w:t xml:space="preserve">.1.2. </w:t>
      </w:r>
      <w:r w:rsidR="00567164" w:rsidRPr="00B818CE">
        <w:rPr>
          <w:b w:val="0"/>
          <w:sz w:val="22"/>
          <w:szCs w:val="22"/>
        </w:rPr>
        <w:t>Заказчик не нарушает условий какого-либо договора, стороной которого он является и (или) которые могут иметь для него обязательную силу;</w:t>
      </w:r>
    </w:p>
    <w:p w:rsidR="00567164" w:rsidRPr="00B818CE" w:rsidRDefault="000962FE" w:rsidP="00B818CE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B818CE">
        <w:rPr>
          <w:b w:val="0"/>
          <w:sz w:val="22"/>
          <w:szCs w:val="22"/>
        </w:rPr>
        <w:t xml:space="preserve">.1.3. </w:t>
      </w:r>
      <w:r w:rsidR="00567164" w:rsidRPr="00B818CE">
        <w:rPr>
          <w:b w:val="0"/>
          <w:sz w:val="22"/>
          <w:szCs w:val="22"/>
        </w:rPr>
        <w:t xml:space="preserve">должностные лица, подписывающие от имени Заказчика Договор, дополнительные соглашения и приложения к нему, а также иные документы, относящиеся к Договору, имеют все необходимые для совершения таких действий полномочия; </w:t>
      </w:r>
    </w:p>
    <w:p w:rsidR="00567164" w:rsidRPr="00706B4D" w:rsidRDefault="000962FE" w:rsidP="00B818CE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B818CE">
        <w:rPr>
          <w:b w:val="0"/>
          <w:sz w:val="22"/>
          <w:szCs w:val="22"/>
        </w:rPr>
        <w:t xml:space="preserve">.1.4. </w:t>
      </w:r>
      <w:r w:rsidR="00567164" w:rsidRPr="00706B4D">
        <w:rPr>
          <w:b w:val="0"/>
          <w:sz w:val="22"/>
          <w:szCs w:val="22"/>
        </w:rPr>
        <w:t>на момент заключения Договора в отношении Заказчика не начата процедура несостоятельности (банкротства) и Заказчик не находится в процессе добровольной или принудительной ликвидации в соответствии с требованиями действующего законодательства, органами управления Заказчика не принимались решения о ликвидации, реорганизации или обращении в суд с заявлением о признании Заказчика банкротом;</w:t>
      </w:r>
    </w:p>
    <w:p w:rsidR="00567164" w:rsidRPr="00706B4D" w:rsidRDefault="000962FE" w:rsidP="00EC5A68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EC5A68">
        <w:rPr>
          <w:b w:val="0"/>
          <w:sz w:val="22"/>
          <w:szCs w:val="22"/>
        </w:rPr>
        <w:t xml:space="preserve">.1.5. </w:t>
      </w:r>
      <w:r w:rsidR="00567164" w:rsidRPr="00706B4D">
        <w:rPr>
          <w:b w:val="0"/>
          <w:sz w:val="22"/>
          <w:szCs w:val="22"/>
        </w:rPr>
        <w:t>в отношении Заказчика не возбуждены какие-либо судебные процессы, которые могут привести Заказчика к банкротству в течение срока действия Договора;</w:t>
      </w:r>
    </w:p>
    <w:p w:rsidR="00567164" w:rsidRPr="00706B4D" w:rsidRDefault="000962FE" w:rsidP="00EC5A68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EC5A68">
        <w:rPr>
          <w:b w:val="0"/>
          <w:sz w:val="22"/>
          <w:szCs w:val="22"/>
        </w:rPr>
        <w:t xml:space="preserve">.1.6. </w:t>
      </w:r>
      <w:r w:rsidR="00567164" w:rsidRPr="00706B4D">
        <w:rPr>
          <w:b w:val="0"/>
          <w:sz w:val="22"/>
          <w:szCs w:val="22"/>
        </w:rPr>
        <w:t>отсутствуют какие-либо гражданские, уголовные, административные дела, возбужденные против Заказчика или его должностных лиц, способные повлиять на неисполнение (ненадлежащее исполнение) обязательств по Договору;</w:t>
      </w:r>
    </w:p>
    <w:p w:rsidR="00567164" w:rsidRPr="00706B4D" w:rsidRDefault="000962FE" w:rsidP="00EC5A68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EC5A68">
        <w:rPr>
          <w:b w:val="0"/>
          <w:sz w:val="22"/>
          <w:szCs w:val="22"/>
        </w:rPr>
        <w:t xml:space="preserve">.1.7. </w:t>
      </w:r>
      <w:r w:rsidR="00567164" w:rsidRPr="00706B4D">
        <w:rPr>
          <w:b w:val="0"/>
          <w:sz w:val="22"/>
          <w:szCs w:val="22"/>
        </w:rPr>
        <w:t>Заказчик осуществляет свою хозяйственную деятельность в полном соответствии с требованиями действующего законодательства об охране окружающей среды, не нанося вреда экологии и здоровью людей;</w:t>
      </w:r>
    </w:p>
    <w:p w:rsidR="00567164" w:rsidRPr="00706B4D" w:rsidRDefault="000962FE" w:rsidP="00EC5A68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EC5A68">
        <w:rPr>
          <w:b w:val="0"/>
          <w:sz w:val="22"/>
          <w:szCs w:val="22"/>
        </w:rPr>
        <w:t xml:space="preserve">.1.8. </w:t>
      </w:r>
      <w:r w:rsidR="00567164" w:rsidRPr="00706B4D">
        <w:rPr>
          <w:b w:val="0"/>
          <w:sz w:val="22"/>
          <w:szCs w:val="22"/>
        </w:rPr>
        <w:t xml:space="preserve">информация и документы, предоставленные Заказчиком Исполнителю в связи с заключением Договора, а также которые будут предоставлены Заказчиком Исполнителю в процессе исполнения условий Договора, получены Заказчиком на законных основаниях и для их предоставления </w:t>
      </w:r>
      <w:r w:rsidR="00567164" w:rsidRPr="00706B4D">
        <w:rPr>
          <w:b w:val="0"/>
          <w:sz w:val="22"/>
          <w:szCs w:val="22"/>
        </w:rPr>
        <w:lastRenderedPageBreak/>
        <w:t>Исполнителю были получены все предусмотренные действующим законодательством согласия и разрешения, в том числе согласие на передачу Заказчиком Исполнителю персональных данных физических лиц, персональные данные которых содержатся в такой информации и таких документах;</w:t>
      </w:r>
    </w:p>
    <w:p w:rsidR="00567164" w:rsidRPr="00706B4D" w:rsidRDefault="000962FE" w:rsidP="00EC5A68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EC5A68">
        <w:rPr>
          <w:b w:val="0"/>
          <w:sz w:val="22"/>
          <w:szCs w:val="22"/>
        </w:rPr>
        <w:t xml:space="preserve">.1.9. </w:t>
      </w:r>
      <w:r w:rsidR="00567164" w:rsidRPr="00706B4D">
        <w:rPr>
          <w:b w:val="0"/>
          <w:sz w:val="22"/>
          <w:szCs w:val="22"/>
        </w:rPr>
        <w:t>Заказчик надлежащим образом исполняет свои обязательства перед иными кредиторами; финансовое состояние Заказчика позволяет исполнять обязательства по Договору без ущерба для исполнения иных обязательств;</w:t>
      </w:r>
    </w:p>
    <w:p w:rsidR="00567164" w:rsidRPr="00706B4D" w:rsidRDefault="000962FE" w:rsidP="00EC5A68">
      <w:pPr>
        <w:tabs>
          <w:tab w:val="left" w:pos="993"/>
          <w:tab w:val="left" w:pos="1418"/>
        </w:tabs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EC5A68">
        <w:rPr>
          <w:b w:val="0"/>
          <w:sz w:val="22"/>
          <w:szCs w:val="22"/>
        </w:rPr>
        <w:t xml:space="preserve">.1.10. </w:t>
      </w:r>
      <w:r w:rsidR="00567164" w:rsidRPr="00706B4D">
        <w:rPr>
          <w:b w:val="0"/>
          <w:sz w:val="22"/>
          <w:szCs w:val="22"/>
        </w:rPr>
        <w:t>Заказчик не имеет задолженности по уплате налогов и сборов, предусмотренных действующим законодательством;</w:t>
      </w:r>
    </w:p>
    <w:p w:rsidR="00567164" w:rsidRPr="00706B4D" w:rsidRDefault="000962FE" w:rsidP="00EC5A68">
      <w:pPr>
        <w:tabs>
          <w:tab w:val="left" w:pos="993"/>
          <w:tab w:val="left" w:pos="1418"/>
        </w:tabs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EC5A68">
        <w:rPr>
          <w:b w:val="0"/>
          <w:sz w:val="22"/>
          <w:szCs w:val="22"/>
        </w:rPr>
        <w:t xml:space="preserve">.1.11. </w:t>
      </w:r>
      <w:r w:rsidR="00567164" w:rsidRPr="00706B4D">
        <w:rPr>
          <w:b w:val="0"/>
          <w:sz w:val="22"/>
          <w:szCs w:val="22"/>
        </w:rPr>
        <w:t>сведения о Заказчике, содержащиеся в ЕГРЮЛ и Договоре, являются достоверными;</w:t>
      </w:r>
    </w:p>
    <w:p w:rsidR="00567164" w:rsidRPr="00706B4D" w:rsidRDefault="000962FE" w:rsidP="00EC5A68">
      <w:pPr>
        <w:tabs>
          <w:tab w:val="left" w:pos="993"/>
          <w:tab w:val="left" w:pos="1418"/>
        </w:tabs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EC5A68">
        <w:rPr>
          <w:b w:val="0"/>
          <w:sz w:val="22"/>
          <w:szCs w:val="22"/>
        </w:rPr>
        <w:t xml:space="preserve">.1.12. </w:t>
      </w:r>
      <w:r w:rsidR="00567164" w:rsidRPr="00706B4D">
        <w:rPr>
          <w:b w:val="0"/>
          <w:sz w:val="22"/>
          <w:szCs w:val="22"/>
        </w:rPr>
        <w:t>Заказчик осуществляет свою хозяйственную деятельность в соответствии с уставными документами, регистрационными данными (в том числе и по видам экономической деятельности), действующим законодательством и не является юридическим лицом, созданным без цели ведения предпринимательской деятельности («фирмой-однодневкой»).</w:t>
      </w:r>
    </w:p>
    <w:p w:rsidR="00567164" w:rsidRDefault="000962FE" w:rsidP="00EC5A68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EC5A68">
        <w:rPr>
          <w:b w:val="0"/>
          <w:sz w:val="22"/>
          <w:szCs w:val="22"/>
        </w:rPr>
        <w:t xml:space="preserve">.2. </w:t>
      </w:r>
      <w:r w:rsidR="00567164" w:rsidRPr="00706B4D">
        <w:rPr>
          <w:b w:val="0"/>
          <w:sz w:val="22"/>
          <w:szCs w:val="22"/>
        </w:rPr>
        <w:t>Исполнитель полагается на предоставленные Заказчиком заверения, поскольку таковые имеют для Исполнителя существенное знач</w:t>
      </w:r>
      <w:r w:rsidR="00DB0F83">
        <w:rPr>
          <w:b w:val="0"/>
          <w:sz w:val="22"/>
          <w:szCs w:val="22"/>
        </w:rPr>
        <w:t>ение, о чем известно Заказчику.</w:t>
      </w:r>
    </w:p>
    <w:p w:rsidR="00567164" w:rsidRPr="00C07961" w:rsidRDefault="000962FE" w:rsidP="003243CA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9</w:t>
      </w:r>
      <w:r w:rsidR="00EC5A68">
        <w:rPr>
          <w:b w:val="0"/>
          <w:sz w:val="22"/>
          <w:szCs w:val="22"/>
        </w:rPr>
        <w:t xml:space="preserve">.3. </w:t>
      </w:r>
      <w:r w:rsidR="00DB0F83" w:rsidRPr="00DB0F83">
        <w:rPr>
          <w:b w:val="0"/>
          <w:sz w:val="22"/>
          <w:szCs w:val="22"/>
        </w:rPr>
        <w:t>Заказчик не вправе перевести права и обязательства Заказчика по Договору (произвести замену стороны – Заказчика в Договоре) на третье лицо</w:t>
      </w:r>
      <w:r w:rsidR="00DB0F83">
        <w:rPr>
          <w:b w:val="0"/>
          <w:sz w:val="22"/>
          <w:szCs w:val="22"/>
        </w:rPr>
        <w:t>.</w:t>
      </w:r>
    </w:p>
    <w:p w:rsidR="00567164" w:rsidRPr="00C86200" w:rsidRDefault="000962FE" w:rsidP="000125C4">
      <w:pPr>
        <w:suppressAutoHyphens/>
        <w:ind w:left="357"/>
        <w:jc w:val="center"/>
        <w:rPr>
          <w:sz w:val="22"/>
          <w:szCs w:val="22"/>
        </w:rPr>
      </w:pPr>
      <w:r>
        <w:rPr>
          <w:sz w:val="22"/>
          <w:szCs w:val="22"/>
        </w:rPr>
        <w:t>10</w:t>
      </w:r>
      <w:r w:rsidR="00DE645F">
        <w:rPr>
          <w:sz w:val="22"/>
          <w:szCs w:val="22"/>
        </w:rPr>
        <w:t>.</w:t>
      </w:r>
      <w:r w:rsidR="00567164" w:rsidRPr="00C86200">
        <w:rPr>
          <w:sz w:val="22"/>
          <w:szCs w:val="22"/>
        </w:rPr>
        <w:t xml:space="preserve"> </w:t>
      </w:r>
      <w:r w:rsidR="009E7D04">
        <w:rPr>
          <w:sz w:val="22"/>
          <w:szCs w:val="22"/>
        </w:rPr>
        <w:t>Конфиденциальность</w:t>
      </w:r>
    </w:p>
    <w:p w:rsidR="00567164" w:rsidRPr="00706B4D" w:rsidRDefault="00567164" w:rsidP="00CA4D8D">
      <w:pPr>
        <w:pStyle w:val="a8"/>
        <w:numPr>
          <w:ilvl w:val="0"/>
          <w:numId w:val="25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5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5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5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5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5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5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5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5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5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5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9E7D04" w:rsidRDefault="000962FE" w:rsidP="00DE645F">
      <w:pPr>
        <w:pStyle w:val="a8"/>
        <w:suppressAutoHyphens/>
        <w:ind w:left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10</w:t>
      </w:r>
      <w:r w:rsidR="00DE645F">
        <w:rPr>
          <w:b w:val="0"/>
          <w:sz w:val="22"/>
          <w:szCs w:val="22"/>
        </w:rPr>
        <w:t xml:space="preserve">.1. </w:t>
      </w:r>
      <w:r w:rsidR="00567164" w:rsidRPr="009E7D04">
        <w:rPr>
          <w:b w:val="0"/>
          <w:sz w:val="22"/>
          <w:szCs w:val="22"/>
        </w:rPr>
        <w:t>Стороны пришли к соглашению о том, чтобы считать условия Договора конфиденциальными и не подлежащими разглашению третьим лицам. К конфиденциальной информации также относятся любые документы (независимо от их формы: на бумажном носителе или электронные), помеченные грифом «КОНФИДЕНЦИАЛЬНО». Конфиденциальной также признается не являющаяся общедоступной информация о предпринимательской деятельности каждой из сторон Договора, которая может быть использована третьими лицами для получения определенных преимуществ и выгод.</w:t>
      </w:r>
    </w:p>
    <w:p w:rsidR="00567164" w:rsidRPr="00EC5A68" w:rsidRDefault="000962FE" w:rsidP="00EC5A68">
      <w:pPr>
        <w:tabs>
          <w:tab w:val="left" w:pos="567"/>
        </w:tabs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10</w:t>
      </w:r>
      <w:r w:rsidR="00EC5A68">
        <w:rPr>
          <w:b w:val="0"/>
          <w:sz w:val="22"/>
          <w:szCs w:val="22"/>
        </w:rPr>
        <w:t>.2.</w:t>
      </w:r>
      <w:r w:rsidR="00DE645F" w:rsidRPr="00EC5A68">
        <w:rPr>
          <w:b w:val="0"/>
          <w:sz w:val="22"/>
          <w:szCs w:val="22"/>
        </w:rPr>
        <w:t xml:space="preserve"> </w:t>
      </w:r>
      <w:r w:rsidR="00567164" w:rsidRPr="00EC5A68">
        <w:rPr>
          <w:b w:val="0"/>
          <w:sz w:val="22"/>
          <w:szCs w:val="22"/>
        </w:rPr>
        <w:t>Стороны обязуются также не использовать конфиденциальную информацию в целях, не связанных с исполнением обязательств по Договору, в том числе в течение 1 (одного) года после прекращения срока действия Договора.</w:t>
      </w:r>
    </w:p>
    <w:p w:rsidR="00567164" w:rsidRPr="00EC5A68" w:rsidRDefault="000962FE" w:rsidP="00EC5A68">
      <w:pPr>
        <w:tabs>
          <w:tab w:val="left" w:pos="567"/>
        </w:tabs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10</w:t>
      </w:r>
      <w:r w:rsidR="00EC5A68">
        <w:rPr>
          <w:b w:val="0"/>
          <w:sz w:val="22"/>
          <w:szCs w:val="22"/>
        </w:rPr>
        <w:t xml:space="preserve">.3. </w:t>
      </w:r>
      <w:r w:rsidR="00567164" w:rsidRPr="00EC5A68">
        <w:rPr>
          <w:b w:val="0"/>
          <w:sz w:val="22"/>
          <w:szCs w:val="22"/>
        </w:rPr>
        <w:t>Заказчик обязуется строго соблюдать все без исключения права интеллектуальной собственности Исполнителя, в том числе и промышленное «ноу-хау», воплощенное в Продукции.</w:t>
      </w:r>
    </w:p>
    <w:p w:rsidR="00567164" w:rsidRPr="00C07961" w:rsidRDefault="000962FE" w:rsidP="003243CA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10</w:t>
      </w:r>
      <w:r w:rsidR="00EC5A68">
        <w:rPr>
          <w:b w:val="0"/>
          <w:sz w:val="22"/>
          <w:szCs w:val="22"/>
        </w:rPr>
        <w:t xml:space="preserve">.4. </w:t>
      </w:r>
      <w:r w:rsidR="00567164" w:rsidRPr="00706B4D">
        <w:rPr>
          <w:b w:val="0"/>
          <w:sz w:val="22"/>
          <w:szCs w:val="22"/>
        </w:rPr>
        <w:t>Сторона, нарушившая условия настоящего раздела Договора в бесспорном порядке обязуется возместить пострадавшей стороне убытки, связанные с разглашением такой конфиденциальной информации. Исполнитель при нарушении Заказчиком условий настоящего раздела вправе приостановить поставку Продукции и выполнение работ по Договору до момента возмещения Заказчиком убытков в полном объеме.</w:t>
      </w:r>
    </w:p>
    <w:p w:rsidR="00567164" w:rsidRPr="00706B4D" w:rsidRDefault="00EC5A68" w:rsidP="00EC5A68">
      <w:pPr>
        <w:suppressAutoHyphens/>
        <w:jc w:val="center"/>
        <w:rPr>
          <w:sz w:val="22"/>
          <w:szCs w:val="22"/>
        </w:rPr>
      </w:pPr>
      <w:r>
        <w:rPr>
          <w:sz w:val="22"/>
          <w:szCs w:val="22"/>
        </w:rPr>
        <w:t>1</w:t>
      </w:r>
      <w:r w:rsidR="000962FE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567164" w:rsidRPr="00C07961">
        <w:rPr>
          <w:sz w:val="22"/>
          <w:szCs w:val="22"/>
        </w:rPr>
        <w:t xml:space="preserve"> </w:t>
      </w:r>
      <w:r w:rsidR="009E7D04">
        <w:rPr>
          <w:sz w:val="22"/>
          <w:szCs w:val="22"/>
        </w:rPr>
        <w:t>Действие Договора</w:t>
      </w: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6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3243CA" w:rsidRDefault="00EC5A68" w:rsidP="003243CA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</w:t>
      </w:r>
      <w:r w:rsidR="000962FE">
        <w:rPr>
          <w:b w:val="0"/>
          <w:sz w:val="22"/>
          <w:szCs w:val="22"/>
        </w:rPr>
        <w:t>1</w:t>
      </w:r>
      <w:r>
        <w:rPr>
          <w:b w:val="0"/>
          <w:sz w:val="22"/>
          <w:szCs w:val="22"/>
        </w:rPr>
        <w:t xml:space="preserve">.1. </w:t>
      </w:r>
      <w:r w:rsidR="00567164" w:rsidRPr="00EC5A68">
        <w:rPr>
          <w:b w:val="0"/>
          <w:sz w:val="22"/>
          <w:szCs w:val="22"/>
        </w:rPr>
        <w:t>Договор вступает в силу с момента его подписания обеими Сторонами и действует до полного исполнения Сторонами своих обязательств.</w:t>
      </w:r>
    </w:p>
    <w:p w:rsidR="00567164" w:rsidRPr="00706B4D" w:rsidRDefault="000962FE" w:rsidP="000962FE">
      <w:pPr>
        <w:suppressAutoHyphens/>
        <w:jc w:val="center"/>
        <w:rPr>
          <w:sz w:val="22"/>
          <w:szCs w:val="22"/>
        </w:rPr>
      </w:pPr>
      <w:r>
        <w:rPr>
          <w:sz w:val="22"/>
          <w:szCs w:val="22"/>
        </w:rPr>
        <w:t>12.</w:t>
      </w:r>
      <w:r w:rsidR="00567164" w:rsidRPr="00706B4D">
        <w:rPr>
          <w:sz w:val="22"/>
          <w:szCs w:val="22"/>
        </w:rPr>
        <w:t xml:space="preserve"> </w:t>
      </w:r>
      <w:r w:rsidR="009E7D04">
        <w:rPr>
          <w:sz w:val="22"/>
          <w:szCs w:val="22"/>
        </w:rPr>
        <w:t>Заключительные положения</w:t>
      </w: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CA4D8D">
      <w:pPr>
        <w:pStyle w:val="a8"/>
        <w:numPr>
          <w:ilvl w:val="0"/>
          <w:numId w:val="27"/>
        </w:numPr>
        <w:suppressAutoHyphens/>
        <w:jc w:val="both"/>
        <w:rPr>
          <w:b w:val="0"/>
          <w:vanish/>
          <w:sz w:val="22"/>
          <w:szCs w:val="22"/>
        </w:rPr>
      </w:pPr>
    </w:p>
    <w:p w:rsidR="00567164" w:rsidRPr="00EC5A68" w:rsidRDefault="00EC5A68" w:rsidP="00EC5A68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</w:t>
      </w:r>
      <w:r w:rsidR="000962FE">
        <w:rPr>
          <w:b w:val="0"/>
          <w:sz w:val="22"/>
          <w:szCs w:val="22"/>
        </w:rPr>
        <w:t>2</w:t>
      </w:r>
      <w:r>
        <w:rPr>
          <w:b w:val="0"/>
          <w:sz w:val="22"/>
          <w:szCs w:val="22"/>
        </w:rPr>
        <w:t xml:space="preserve">.1. </w:t>
      </w:r>
      <w:r w:rsidR="00567164" w:rsidRPr="00EC5A68">
        <w:rPr>
          <w:b w:val="0"/>
          <w:sz w:val="22"/>
          <w:szCs w:val="22"/>
        </w:rPr>
        <w:t xml:space="preserve">В силу заверения, предоставленного Заказчиком в соответствии с пунктом </w:t>
      </w:r>
      <w:r w:rsidR="00963340">
        <w:rPr>
          <w:b w:val="0"/>
          <w:sz w:val="22"/>
          <w:szCs w:val="22"/>
        </w:rPr>
        <w:t>9</w:t>
      </w:r>
      <w:r w:rsidR="00567164" w:rsidRPr="00EC5A68">
        <w:rPr>
          <w:b w:val="0"/>
          <w:sz w:val="22"/>
          <w:szCs w:val="22"/>
        </w:rPr>
        <w:t xml:space="preserve">.1.3. Договора, Заказчик утрачивает право ссылаться на обстоятельство, что какой-либо документ, составленный в рамках Договора (включая документы первичного бухгалтерского учета, уведомления, сообщения, претензии и т.д.) подписан неуполномоченным лицом. </w:t>
      </w:r>
    </w:p>
    <w:p w:rsidR="00567164" w:rsidRPr="00706B4D" w:rsidRDefault="000962FE" w:rsidP="000962FE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12.2. </w:t>
      </w:r>
      <w:r w:rsidR="00567164" w:rsidRPr="00706B4D">
        <w:rPr>
          <w:b w:val="0"/>
          <w:sz w:val="22"/>
          <w:szCs w:val="22"/>
        </w:rPr>
        <w:t>Заказчик не вправе передавать свои права и обязанности по Договору третьим лицам без получения предварительного письменного разрешения Исполнителя.</w:t>
      </w:r>
    </w:p>
    <w:p w:rsidR="00567164" w:rsidRPr="00706B4D" w:rsidRDefault="000962FE" w:rsidP="000962FE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12.3. </w:t>
      </w:r>
      <w:r w:rsidR="00567164" w:rsidRPr="00706B4D">
        <w:rPr>
          <w:b w:val="0"/>
          <w:sz w:val="22"/>
          <w:szCs w:val="22"/>
        </w:rPr>
        <w:t xml:space="preserve">Все изменения и дополнения Договора действительны лишь в том случае, если оформлены в письменной форме и подписаны уполномоченными представителями обеих Сторон. </w:t>
      </w:r>
    </w:p>
    <w:p w:rsidR="00567164" w:rsidRPr="00706B4D" w:rsidRDefault="000962FE" w:rsidP="000962FE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12.4. </w:t>
      </w:r>
      <w:r w:rsidR="00567164" w:rsidRPr="00706B4D">
        <w:rPr>
          <w:b w:val="0"/>
          <w:sz w:val="22"/>
          <w:szCs w:val="22"/>
        </w:rPr>
        <w:t xml:space="preserve">Стороны обязуются незамедлительно уведомлять друг друга об изменении адресов (почтового, юридического, электронного), номеров телефонов, факсов, реквизитов обслуживающих банков, положений учредительных и иных документов, изменяющих компетенцию лиц, уполномоченных на совершение юридических и иных действий, связанных с исполнением Договора. Все негативные последствия, связанные с нарушением условия настоящего пункта Договора несет сторона, нарушившая данное условие. Кроме того, при возникновении убытков у другой Стороны, вследствие нарушения положений настоящего пункта Договора, виновная сторона обязуется компенсировать другой стороне такие убытки.  </w:t>
      </w:r>
    </w:p>
    <w:p w:rsidR="00567164" w:rsidRPr="00706B4D" w:rsidRDefault="000962FE" w:rsidP="000962FE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12.5. </w:t>
      </w:r>
      <w:r w:rsidR="00567164" w:rsidRPr="00706B4D">
        <w:rPr>
          <w:b w:val="0"/>
          <w:sz w:val="22"/>
          <w:szCs w:val="22"/>
        </w:rPr>
        <w:t>Уведомления, направляемые сторонами по Договору, должны быть составлены в письменной форме и направлены заинтересованной стороной посредством почтовой связи заказным письмом с уведомлением о вручении или посредством факсимильной связи, или электронной почты с подтверждением получения уведомления стороной-адресатом, или переданы курьерской доставкой стороне-адресату.</w:t>
      </w:r>
    </w:p>
    <w:p w:rsidR="00567164" w:rsidRPr="00706B4D" w:rsidRDefault="000962FE" w:rsidP="000962FE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12.6. </w:t>
      </w:r>
      <w:r w:rsidR="00567164" w:rsidRPr="00706B4D">
        <w:rPr>
          <w:b w:val="0"/>
          <w:sz w:val="22"/>
          <w:szCs w:val="22"/>
        </w:rPr>
        <w:t xml:space="preserve">Документы, оформляемые Сторонами в рамках Договора, имеют юридическую силу до момента их замены каждой стороной подлинниками соответствующих документов. В случае предоставления недостоверных документов, риск неблагоприятных последствий, связанных с предоставлением таких документов несет предоставившая их сторона. Стороны вправе принять к учету факсимильные и электронные копии документов до момента получения подлинников соответствующих документов. </w:t>
      </w:r>
    </w:p>
    <w:p w:rsidR="00567164" w:rsidRPr="00706B4D" w:rsidRDefault="000962FE" w:rsidP="000962FE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12.7. </w:t>
      </w:r>
      <w:r w:rsidR="00567164" w:rsidRPr="00706B4D">
        <w:rPr>
          <w:b w:val="0"/>
          <w:sz w:val="22"/>
          <w:szCs w:val="22"/>
        </w:rPr>
        <w:t xml:space="preserve">Договор составлен в </w:t>
      </w:r>
      <w:r w:rsidR="009E7D04">
        <w:rPr>
          <w:b w:val="0"/>
          <w:sz w:val="22"/>
          <w:szCs w:val="22"/>
        </w:rPr>
        <w:t>2 (</w:t>
      </w:r>
      <w:r w:rsidR="00567164" w:rsidRPr="00706B4D">
        <w:rPr>
          <w:b w:val="0"/>
          <w:sz w:val="22"/>
          <w:szCs w:val="22"/>
        </w:rPr>
        <w:t>двух</w:t>
      </w:r>
      <w:r w:rsidR="009E7D04">
        <w:rPr>
          <w:b w:val="0"/>
          <w:sz w:val="22"/>
          <w:szCs w:val="22"/>
        </w:rPr>
        <w:t>)</w:t>
      </w:r>
      <w:r w:rsidR="00567164" w:rsidRPr="00706B4D">
        <w:rPr>
          <w:b w:val="0"/>
          <w:sz w:val="22"/>
          <w:szCs w:val="22"/>
        </w:rPr>
        <w:t xml:space="preserve"> экземплярах, имеющих одинаковую юридическую силу, по одному экземпляру для каждой стороны. </w:t>
      </w:r>
    </w:p>
    <w:p w:rsidR="00567164" w:rsidRPr="00C07961" w:rsidRDefault="000962FE" w:rsidP="000962FE">
      <w:pPr>
        <w:suppressAutoHyphens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12.8. </w:t>
      </w:r>
      <w:r w:rsidR="00567164" w:rsidRPr="00706B4D">
        <w:rPr>
          <w:b w:val="0"/>
          <w:sz w:val="22"/>
          <w:szCs w:val="22"/>
        </w:rPr>
        <w:t>Срок в Договоре, определенный днями, исчисляется в рабочих днях, если срок не установлен в календарных днях.</w:t>
      </w:r>
    </w:p>
    <w:p w:rsidR="00567164" w:rsidRDefault="00567164" w:rsidP="00567164">
      <w:pPr>
        <w:rPr>
          <w:b w:val="0"/>
          <w:sz w:val="22"/>
          <w:szCs w:val="22"/>
        </w:rPr>
      </w:pPr>
    </w:p>
    <w:p w:rsidR="00567164" w:rsidRPr="00706B4D" w:rsidRDefault="000962FE" w:rsidP="000962F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 w:rsidR="00567164" w:rsidRPr="00C07961">
        <w:rPr>
          <w:sz w:val="22"/>
          <w:szCs w:val="22"/>
        </w:rPr>
        <w:t>П</w:t>
      </w:r>
      <w:r w:rsidR="009E7D04">
        <w:rPr>
          <w:sz w:val="22"/>
          <w:szCs w:val="22"/>
        </w:rPr>
        <w:t>риложения</w:t>
      </w: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8"/>
        </w:numPr>
        <w:jc w:val="both"/>
        <w:rPr>
          <w:b w:val="0"/>
          <w:vanish/>
          <w:sz w:val="22"/>
          <w:szCs w:val="22"/>
        </w:rPr>
      </w:pPr>
    </w:p>
    <w:p w:rsidR="00567164" w:rsidRPr="009E7D04" w:rsidRDefault="0007148C" w:rsidP="0007148C">
      <w:pPr>
        <w:pStyle w:val="a8"/>
        <w:ind w:left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</w:t>
      </w:r>
      <w:r w:rsidR="000962FE">
        <w:rPr>
          <w:b w:val="0"/>
          <w:sz w:val="22"/>
          <w:szCs w:val="22"/>
        </w:rPr>
        <w:t>3</w:t>
      </w:r>
      <w:r>
        <w:rPr>
          <w:b w:val="0"/>
          <w:sz w:val="22"/>
          <w:szCs w:val="22"/>
        </w:rPr>
        <w:t xml:space="preserve">.1. </w:t>
      </w:r>
      <w:r w:rsidR="00567164" w:rsidRPr="009E7D04">
        <w:rPr>
          <w:b w:val="0"/>
          <w:sz w:val="22"/>
          <w:szCs w:val="22"/>
        </w:rPr>
        <w:t>Приложение №</w:t>
      </w:r>
      <w:r w:rsidR="00E56203">
        <w:rPr>
          <w:b w:val="0"/>
          <w:sz w:val="22"/>
          <w:szCs w:val="22"/>
        </w:rPr>
        <w:t xml:space="preserve"> </w:t>
      </w:r>
      <w:r w:rsidR="00567164" w:rsidRPr="009E7D04">
        <w:rPr>
          <w:b w:val="0"/>
          <w:sz w:val="22"/>
          <w:szCs w:val="22"/>
        </w:rPr>
        <w:t xml:space="preserve">1. </w:t>
      </w:r>
      <w:r w:rsidR="00E56203" w:rsidRPr="00706B4D">
        <w:rPr>
          <w:b w:val="0"/>
          <w:sz w:val="22"/>
          <w:szCs w:val="22"/>
        </w:rPr>
        <w:t>Спецификаци</w:t>
      </w:r>
      <w:r w:rsidR="00E56203">
        <w:rPr>
          <w:b w:val="0"/>
          <w:sz w:val="22"/>
          <w:szCs w:val="22"/>
        </w:rPr>
        <w:t>я</w:t>
      </w:r>
      <w:r w:rsidR="00567164" w:rsidRPr="009E7D04">
        <w:rPr>
          <w:b w:val="0"/>
          <w:sz w:val="22"/>
          <w:szCs w:val="22"/>
        </w:rPr>
        <w:t>.</w:t>
      </w:r>
    </w:p>
    <w:p w:rsidR="00567164" w:rsidRPr="00C07961" w:rsidRDefault="00567164" w:rsidP="00567164">
      <w:pPr>
        <w:rPr>
          <w:sz w:val="22"/>
          <w:szCs w:val="22"/>
        </w:rPr>
      </w:pPr>
    </w:p>
    <w:p w:rsidR="00567164" w:rsidRPr="00C07961" w:rsidRDefault="000962FE" w:rsidP="000962F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14. </w:t>
      </w:r>
      <w:r w:rsidR="00567164" w:rsidRPr="00C07961">
        <w:rPr>
          <w:sz w:val="22"/>
          <w:szCs w:val="22"/>
        </w:rPr>
        <w:t xml:space="preserve"> </w:t>
      </w:r>
      <w:r w:rsidR="009E7D04">
        <w:rPr>
          <w:sz w:val="22"/>
          <w:szCs w:val="22"/>
        </w:rPr>
        <w:t>Юридические адреса Сторон</w:t>
      </w:r>
      <w:r w:rsidR="00E56203">
        <w:rPr>
          <w:sz w:val="22"/>
          <w:szCs w:val="22"/>
        </w:rPr>
        <w:t xml:space="preserve"> и банковские реквизиты</w:t>
      </w: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706B4D" w:rsidRDefault="00567164" w:rsidP="00567164">
      <w:pPr>
        <w:pStyle w:val="a8"/>
        <w:numPr>
          <w:ilvl w:val="0"/>
          <w:numId w:val="29"/>
        </w:numPr>
        <w:jc w:val="both"/>
        <w:rPr>
          <w:vanish/>
          <w:sz w:val="22"/>
          <w:szCs w:val="22"/>
        </w:rPr>
      </w:pPr>
    </w:p>
    <w:p w:rsidR="00567164" w:rsidRPr="009E7D04" w:rsidRDefault="0007148C" w:rsidP="0007148C">
      <w:pPr>
        <w:pStyle w:val="a8"/>
        <w:spacing w:before="120"/>
        <w:ind w:left="0"/>
        <w:jc w:val="both"/>
        <w:rPr>
          <w:b w:val="0"/>
          <w:sz w:val="22"/>
          <w:szCs w:val="22"/>
        </w:rPr>
      </w:pPr>
      <w:r w:rsidRPr="0007148C">
        <w:rPr>
          <w:b w:val="0"/>
          <w:sz w:val="22"/>
          <w:szCs w:val="22"/>
        </w:rPr>
        <w:t>1</w:t>
      </w:r>
      <w:r w:rsidR="000962FE">
        <w:rPr>
          <w:b w:val="0"/>
          <w:sz w:val="22"/>
          <w:szCs w:val="22"/>
        </w:rPr>
        <w:t>4</w:t>
      </w:r>
      <w:r w:rsidRPr="0007148C">
        <w:rPr>
          <w:b w:val="0"/>
          <w:sz w:val="22"/>
          <w:szCs w:val="22"/>
        </w:rPr>
        <w:t>.1.</w:t>
      </w:r>
      <w:r>
        <w:rPr>
          <w:sz w:val="22"/>
          <w:szCs w:val="22"/>
        </w:rPr>
        <w:t xml:space="preserve"> </w:t>
      </w:r>
      <w:r w:rsidR="00567164" w:rsidRPr="009E7D04">
        <w:rPr>
          <w:sz w:val="22"/>
          <w:szCs w:val="22"/>
        </w:rPr>
        <w:t xml:space="preserve">Исполнитель: ООО «Таврида Электрик Самара» </w:t>
      </w:r>
    </w:p>
    <w:p w:rsidR="00567164" w:rsidRPr="00C07961" w:rsidRDefault="00567164" w:rsidP="00567164">
      <w:pPr>
        <w:tabs>
          <w:tab w:val="left" w:pos="3752"/>
        </w:tabs>
        <w:suppressAutoHyphens/>
        <w:ind w:right="51"/>
        <w:jc w:val="both"/>
        <w:rPr>
          <w:b w:val="0"/>
          <w:sz w:val="22"/>
          <w:szCs w:val="22"/>
        </w:rPr>
      </w:pPr>
      <w:r w:rsidRPr="00C07961">
        <w:rPr>
          <w:b w:val="0"/>
          <w:sz w:val="22"/>
          <w:szCs w:val="22"/>
        </w:rPr>
        <w:t xml:space="preserve">ИНН 6313004678, КПП 631901001, </w:t>
      </w:r>
    </w:p>
    <w:p w:rsidR="00567164" w:rsidRPr="00C07961" w:rsidRDefault="00567164" w:rsidP="00567164">
      <w:pPr>
        <w:tabs>
          <w:tab w:val="left" w:pos="3752"/>
        </w:tabs>
        <w:suppressAutoHyphens/>
        <w:ind w:right="51"/>
        <w:jc w:val="both"/>
        <w:rPr>
          <w:b w:val="0"/>
          <w:sz w:val="22"/>
          <w:szCs w:val="22"/>
        </w:rPr>
      </w:pPr>
      <w:r w:rsidRPr="00C07961">
        <w:rPr>
          <w:b w:val="0"/>
          <w:sz w:val="22"/>
          <w:szCs w:val="22"/>
        </w:rPr>
        <w:t>Юридический адрес: 443</w:t>
      </w:r>
      <w:r w:rsidR="00AF24DA">
        <w:rPr>
          <w:b w:val="0"/>
          <w:sz w:val="22"/>
          <w:szCs w:val="22"/>
        </w:rPr>
        <w:t>124</w:t>
      </w:r>
      <w:r w:rsidRPr="00C07961">
        <w:rPr>
          <w:b w:val="0"/>
          <w:sz w:val="22"/>
          <w:szCs w:val="22"/>
        </w:rPr>
        <w:t>, Самарская область, г. Самара, 6-я просека, 1</w:t>
      </w:r>
      <w:r w:rsidR="00AF24DA">
        <w:rPr>
          <w:b w:val="0"/>
          <w:sz w:val="22"/>
          <w:szCs w:val="22"/>
        </w:rPr>
        <w:t>6</w:t>
      </w:r>
      <w:r w:rsidRPr="00C07961">
        <w:rPr>
          <w:b w:val="0"/>
          <w:sz w:val="22"/>
          <w:szCs w:val="22"/>
        </w:rPr>
        <w:t>5</w:t>
      </w:r>
      <w:r w:rsidR="00AF24DA">
        <w:rPr>
          <w:b w:val="0"/>
          <w:sz w:val="22"/>
          <w:szCs w:val="22"/>
        </w:rPr>
        <w:t>, пом. 9</w:t>
      </w:r>
    </w:p>
    <w:p w:rsidR="00567164" w:rsidRPr="00C07961" w:rsidRDefault="00567164" w:rsidP="00567164">
      <w:pPr>
        <w:tabs>
          <w:tab w:val="left" w:pos="3752"/>
        </w:tabs>
        <w:suppressAutoHyphens/>
        <w:ind w:right="51"/>
        <w:jc w:val="both"/>
        <w:rPr>
          <w:b w:val="0"/>
          <w:sz w:val="22"/>
          <w:szCs w:val="22"/>
        </w:rPr>
      </w:pPr>
      <w:r w:rsidRPr="00C07961">
        <w:rPr>
          <w:b w:val="0"/>
          <w:sz w:val="22"/>
          <w:szCs w:val="22"/>
        </w:rPr>
        <w:t>Почтовый адрес: 443124, Самарская область, г. Самара, 6-я просека, 1</w:t>
      </w:r>
      <w:r w:rsidR="00AF24DA">
        <w:rPr>
          <w:b w:val="0"/>
          <w:sz w:val="22"/>
          <w:szCs w:val="22"/>
        </w:rPr>
        <w:t>6</w:t>
      </w:r>
      <w:r w:rsidRPr="00C07961">
        <w:rPr>
          <w:b w:val="0"/>
          <w:sz w:val="22"/>
          <w:szCs w:val="22"/>
        </w:rPr>
        <w:t>5</w:t>
      </w:r>
      <w:r w:rsidR="00AF24DA">
        <w:rPr>
          <w:b w:val="0"/>
          <w:sz w:val="22"/>
          <w:szCs w:val="22"/>
        </w:rPr>
        <w:t>, пом. 9</w:t>
      </w:r>
    </w:p>
    <w:p w:rsidR="00BA70ED" w:rsidRDefault="00567164" w:rsidP="00E56203">
      <w:pPr>
        <w:tabs>
          <w:tab w:val="left" w:pos="3752"/>
        </w:tabs>
        <w:suppressAutoHyphens/>
        <w:ind w:right="51"/>
        <w:jc w:val="both"/>
        <w:rPr>
          <w:b w:val="0"/>
          <w:sz w:val="22"/>
          <w:szCs w:val="22"/>
        </w:rPr>
      </w:pPr>
      <w:r w:rsidRPr="00C07961">
        <w:rPr>
          <w:b w:val="0"/>
          <w:sz w:val="22"/>
          <w:szCs w:val="22"/>
        </w:rPr>
        <w:t xml:space="preserve">тел.: +7 (846) 240-14-70, </w:t>
      </w:r>
    </w:p>
    <w:p w:rsidR="00567164" w:rsidRPr="00E56203" w:rsidRDefault="00567164" w:rsidP="00E56203">
      <w:pPr>
        <w:tabs>
          <w:tab w:val="left" w:pos="3752"/>
        </w:tabs>
        <w:suppressAutoHyphens/>
        <w:ind w:right="51"/>
        <w:jc w:val="both"/>
        <w:rPr>
          <w:b w:val="0"/>
          <w:sz w:val="22"/>
          <w:szCs w:val="22"/>
        </w:rPr>
      </w:pPr>
      <w:r w:rsidRPr="00C07961">
        <w:rPr>
          <w:b w:val="0"/>
          <w:sz w:val="22"/>
          <w:szCs w:val="22"/>
        </w:rPr>
        <w:t xml:space="preserve">эл. адрес: </w:t>
      </w:r>
      <w:hyperlink r:id="rId13" w:history="1">
        <w:r w:rsidRPr="00E56203">
          <w:rPr>
            <w:rStyle w:val="aff0"/>
            <w:b w:val="0"/>
            <w:sz w:val="22"/>
            <w:szCs w:val="22"/>
            <w:lang w:val="en-US"/>
          </w:rPr>
          <w:t>info</w:t>
        </w:r>
        <w:r w:rsidRPr="00E56203">
          <w:rPr>
            <w:rStyle w:val="aff0"/>
            <w:b w:val="0"/>
            <w:sz w:val="22"/>
            <w:szCs w:val="22"/>
          </w:rPr>
          <w:t>@</w:t>
        </w:r>
        <w:r w:rsidRPr="00E56203">
          <w:rPr>
            <w:rStyle w:val="aff0"/>
            <w:b w:val="0"/>
            <w:sz w:val="22"/>
            <w:szCs w:val="22"/>
            <w:lang w:val="en-US"/>
          </w:rPr>
          <w:t>samara</w:t>
        </w:r>
        <w:r w:rsidRPr="00E56203">
          <w:rPr>
            <w:rStyle w:val="aff0"/>
            <w:b w:val="0"/>
            <w:sz w:val="22"/>
            <w:szCs w:val="22"/>
          </w:rPr>
          <w:t>.</w:t>
        </w:r>
        <w:proofErr w:type="spellStart"/>
        <w:r w:rsidRPr="00E56203">
          <w:rPr>
            <w:rStyle w:val="aff0"/>
            <w:b w:val="0"/>
            <w:sz w:val="22"/>
            <w:szCs w:val="22"/>
            <w:lang w:val="en-US"/>
          </w:rPr>
          <w:t>tavrida</w:t>
        </w:r>
        <w:proofErr w:type="spellEnd"/>
        <w:r w:rsidRPr="00E56203">
          <w:rPr>
            <w:rStyle w:val="aff0"/>
            <w:b w:val="0"/>
            <w:sz w:val="22"/>
            <w:szCs w:val="22"/>
          </w:rPr>
          <w:t>.</w:t>
        </w:r>
        <w:proofErr w:type="spellStart"/>
        <w:r w:rsidRPr="00E56203">
          <w:rPr>
            <w:rStyle w:val="aff0"/>
            <w:b w:val="0"/>
            <w:sz w:val="22"/>
            <w:szCs w:val="22"/>
            <w:lang w:val="en-US"/>
          </w:rPr>
          <w:t>ru</w:t>
        </w:r>
        <w:proofErr w:type="spellEnd"/>
      </w:hyperlink>
    </w:p>
    <w:p w:rsidR="00567164" w:rsidRPr="00C07961" w:rsidRDefault="00567164" w:rsidP="00567164">
      <w:pPr>
        <w:tabs>
          <w:tab w:val="left" w:pos="3752"/>
        </w:tabs>
        <w:suppressAutoHyphens/>
        <w:ind w:right="51"/>
        <w:jc w:val="both"/>
        <w:rPr>
          <w:b w:val="0"/>
          <w:sz w:val="22"/>
          <w:szCs w:val="22"/>
        </w:rPr>
      </w:pPr>
      <w:r w:rsidRPr="00C07961">
        <w:rPr>
          <w:b w:val="0"/>
          <w:sz w:val="22"/>
          <w:szCs w:val="22"/>
        </w:rPr>
        <w:t>р/</w:t>
      </w:r>
      <w:proofErr w:type="spellStart"/>
      <w:r w:rsidRPr="00C07961">
        <w:rPr>
          <w:b w:val="0"/>
          <w:sz w:val="22"/>
          <w:szCs w:val="22"/>
        </w:rPr>
        <w:t>сч</w:t>
      </w:r>
      <w:proofErr w:type="spellEnd"/>
      <w:r w:rsidRPr="00C07961">
        <w:rPr>
          <w:b w:val="0"/>
          <w:sz w:val="22"/>
          <w:szCs w:val="22"/>
        </w:rPr>
        <w:t xml:space="preserve"> 40702810054410100457 в Поволжском банке ПАО «Сбербанк России» г. Самара, </w:t>
      </w:r>
    </w:p>
    <w:p w:rsidR="00BA70ED" w:rsidRDefault="00567164" w:rsidP="00567164">
      <w:pPr>
        <w:tabs>
          <w:tab w:val="left" w:pos="3752"/>
        </w:tabs>
        <w:suppressAutoHyphens/>
        <w:ind w:right="51"/>
        <w:jc w:val="both"/>
        <w:rPr>
          <w:b w:val="0"/>
          <w:sz w:val="22"/>
          <w:szCs w:val="22"/>
        </w:rPr>
      </w:pPr>
      <w:r w:rsidRPr="00C07961">
        <w:rPr>
          <w:b w:val="0"/>
          <w:sz w:val="22"/>
          <w:szCs w:val="22"/>
        </w:rPr>
        <w:t>БИК 043601607, к/</w:t>
      </w:r>
      <w:proofErr w:type="spellStart"/>
      <w:r w:rsidRPr="00C07961">
        <w:rPr>
          <w:b w:val="0"/>
          <w:sz w:val="22"/>
          <w:szCs w:val="22"/>
        </w:rPr>
        <w:t>сч</w:t>
      </w:r>
      <w:proofErr w:type="spellEnd"/>
      <w:r w:rsidRPr="00C07961">
        <w:rPr>
          <w:b w:val="0"/>
          <w:sz w:val="22"/>
          <w:szCs w:val="22"/>
        </w:rPr>
        <w:t xml:space="preserve"> 30101810200000000607,</w:t>
      </w:r>
      <w:r>
        <w:rPr>
          <w:b w:val="0"/>
          <w:sz w:val="22"/>
          <w:szCs w:val="22"/>
        </w:rPr>
        <w:t xml:space="preserve"> </w:t>
      </w:r>
    </w:p>
    <w:p w:rsidR="00567164" w:rsidRPr="00C07961" w:rsidRDefault="00567164" w:rsidP="000125C4">
      <w:pPr>
        <w:tabs>
          <w:tab w:val="left" w:pos="3752"/>
        </w:tabs>
        <w:suppressAutoHyphens/>
        <w:ind w:right="51"/>
        <w:jc w:val="both"/>
        <w:rPr>
          <w:b w:val="0"/>
          <w:sz w:val="22"/>
          <w:szCs w:val="22"/>
        </w:rPr>
      </w:pPr>
      <w:r w:rsidRPr="00C07961">
        <w:rPr>
          <w:b w:val="0"/>
          <w:sz w:val="22"/>
          <w:szCs w:val="22"/>
        </w:rPr>
        <w:t>ОКПО 48160925, ОГРН 1026300842677</w:t>
      </w:r>
    </w:p>
    <w:p w:rsidR="003243CA" w:rsidRDefault="003243CA" w:rsidP="00EB79A1">
      <w:pPr>
        <w:suppressAutoHyphens/>
        <w:ind w:right="51"/>
        <w:jc w:val="both"/>
        <w:rPr>
          <w:b w:val="0"/>
          <w:sz w:val="22"/>
          <w:szCs w:val="22"/>
        </w:rPr>
      </w:pPr>
    </w:p>
    <w:p w:rsidR="00EB79A1" w:rsidRPr="00BF5D5E" w:rsidRDefault="00032887" w:rsidP="00EB79A1">
      <w:pPr>
        <w:suppressAutoHyphens/>
        <w:ind w:right="51"/>
        <w:jc w:val="both"/>
        <w:rPr>
          <w:rFonts w:cs="Arial"/>
          <w:b w:val="0"/>
          <w:sz w:val="22"/>
          <w:szCs w:val="22"/>
        </w:rPr>
      </w:pPr>
      <w:r w:rsidRPr="00032887">
        <w:rPr>
          <w:b w:val="0"/>
          <w:sz w:val="22"/>
          <w:szCs w:val="22"/>
        </w:rPr>
        <w:t>1</w:t>
      </w:r>
      <w:r w:rsidR="000962FE">
        <w:rPr>
          <w:b w:val="0"/>
          <w:sz w:val="22"/>
          <w:szCs w:val="22"/>
        </w:rPr>
        <w:t>4</w:t>
      </w:r>
      <w:r w:rsidRPr="00032887">
        <w:rPr>
          <w:b w:val="0"/>
          <w:sz w:val="22"/>
          <w:szCs w:val="22"/>
        </w:rPr>
        <w:t>.2.</w:t>
      </w:r>
      <w:r>
        <w:rPr>
          <w:sz w:val="22"/>
          <w:szCs w:val="22"/>
        </w:rPr>
        <w:t xml:space="preserve"> </w:t>
      </w:r>
      <w:r w:rsidR="00567164" w:rsidRPr="005B409F">
        <w:rPr>
          <w:sz w:val="22"/>
          <w:szCs w:val="22"/>
        </w:rPr>
        <w:t xml:space="preserve">Заказчик: </w:t>
      </w:r>
      <w:bookmarkStart w:id="8" w:name="%D0%9F%D0%BE%D0%BA%D1%83%D0%BF%D0%B0%D1%"/>
      <w:bookmarkEnd w:id="8"/>
      <w:r w:rsidR="00EB79A1">
        <w:rPr>
          <w:rFonts w:cs="Arial"/>
          <w:sz w:val="22"/>
          <w:szCs w:val="22"/>
        </w:rPr>
        <w:t>ЗА</w:t>
      </w:r>
      <w:r w:rsidR="00EB79A1" w:rsidRPr="00850444">
        <w:rPr>
          <w:rFonts w:cs="Arial"/>
          <w:sz w:val="22"/>
          <w:szCs w:val="22"/>
        </w:rPr>
        <w:t>О «</w:t>
      </w:r>
      <w:r w:rsidR="00EB79A1">
        <w:rPr>
          <w:rFonts w:cs="Arial"/>
          <w:sz w:val="22"/>
          <w:szCs w:val="22"/>
        </w:rPr>
        <w:t>СПГЭС»</w:t>
      </w:r>
    </w:p>
    <w:p w:rsidR="00EB79A1" w:rsidRPr="00B264B9" w:rsidRDefault="00EB79A1" w:rsidP="00EB79A1">
      <w:pPr>
        <w:suppressAutoHyphens/>
        <w:ind w:right="51"/>
        <w:jc w:val="both"/>
        <w:rPr>
          <w:rFonts w:cs="Arial"/>
          <w:b w:val="0"/>
          <w:sz w:val="22"/>
          <w:szCs w:val="22"/>
        </w:rPr>
      </w:pPr>
      <w:r w:rsidRPr="00B264B9">
        <w:rPr>
          <w:rFonts w:cs="Arial"/>
          <w:b w:val="0"/>
          <w:sz w:val="22"/>
          <w:szCs w:val="22"/>
        </w:rPr>
        <w:t xml:space="preserve">ИНН 6454006283, КПП  645401001, </w:t>
      </w:r>
    </w:p>
    <w:p w:rsidR="00EB79A1" w:rsidRPr="00B264B9" w:rsidRDefault="00EB79A1" w:rsidP="00EB79A1">
      <w:pPr>
        <w:rPr>
          <w:rFonts w:cs="Arial"/>
          <w:b w:val="0"/>
          <w:sz w:val="22"/>
          <w:szCs w:val="22"/>
        </w:rPr>
      </w:pPr>
      <w:r w:rsidRPr="00B264B9">
        <w:rPr>
          <w:rFonts w:cs="Arial"/>
          <w:b w:val="0"/>
          <w:sz w:val="22"/>
          <w:szCs w:val="22"/>
        </w:rPr>
        <w:t xml:space="preserve">Юридический адрес: 410017, РФ, г. Саратов, ул. </w:t>
      </w:r>
      <w:proofErr w:type="spellStart"/>
      <w:r w:rsidRPr="00B264B9">
        <w:rPr>
          <w:rFonts w:cs="Arial"/>
          <w:b w:val="0"/>
          <w:sz w:val="22"/>
          <w:szCs w:val="22"/>
        </w:rPr>
        <w:t>Белоглинская</w:t>
      </w:r>
      <w:proofErr w:type="spellEnd"/>
      <w:r w:rsidRPr="00B264B9">
        <w:rPr>
          <w:rFonts w:cs="Arial"/>
          <w:b w:val="0"/>
          <w:sz w:val="22"/>
          <w:szCs w:val="22"/>
        </w:rPr>
        <w:t>, д. 40</w:t>
      </w:r>
    </w:p>
    <w:p w:rsidR="00EB79A1" w:rsidRPr="00B264B9" w:rsidRDefault="00EB79A1" w:rsidP="00EB79A1">
      <w:pPr>
        <w:rPr>
          <w:rFonts w:cs="Arial"/>
          <w:b w:val="0"/>
          <w:sz w:val="22"/>
          <w:szCs w:val="22"/>
        </w:rPr>
      </w:pPr>
      <w:r w:rsidRPr="00B264B9">
        <w:rPr>
          <w:rFonts w:cs="Arial"/>
          <w:b w:val="0"/>
          <w:sz w:val="22"/>
          <w:szCs w:val="22"/>
        </w:rPr>
        <w:t xml:space="preserve">Почтовый адрес: 410017, РФ, г. Саратов, ул. </w:t>
      </w:r>
      <w:proofErr w:type="spellStart"/>
      <w:r w:rsidRPr="00B264B9">
        <w:rPr>
          <w:rFonts w:cs="Arial"/>
          <w:b w:val="0"/>
          <w:sz w:val="22"/>
          <w:szCs w:val="22"/>
        </w:rPr>
        <w:t>Белоглинская</w:t>
      </w:r>
      <w:proofErr w:type="spellEnd"/>
      <w:r w:rsidRPr="00B264B9">
        <w:rPr>
          <w:rFonts w:cs="Arial"/>
          <w:b w:val="0"/>
          <w:sz w:val="22"/>
          <w:szCs w:val="22"/>
        </w:rPr>
        <w:t>, д. 40</w:t>
      </w:r>
    </w:p>
    <w:p w:rsidR="00EB79A1" w:rsidRPr="00B264B9" w:rsidRDefault="00EB79A1" w:rsidP="00EB79A1">
      <w:pPr>
        <w:pStyle w:val="a4"/>
        <w:rPr>
          <w:rFonts w:cs="Arial"/>
          <w:b w:val="0"/>
          <w:sz w:val="22"/>
          <w:szCs w:val="22"/>
        </w:rPr>
      </w:pPr>
      <w:r w:rsidRPr="00B264B9">
        <w:rPr>
          <w:rFonts w:cs="Arial"/>
          <w:b w:val="0"/>
          <w:sz w:val="22"/>
          <w:szCs w:val="22"/>
        </w:rPr>
        <w:t xml:space="preserve">тел/факс: +7 (8452) 24-75-51, эл. адрес: </w:t>
      </w:r>
      <w:hyperlink r:id="rId14" w:history="1">
        <w:r w:rsidRPr="000759C4">
          <w:rPr>
            <w:rStyle w:val="aff0"/>
            <w:rFonts w:cs="Arial"/>
            <w:b w:val="0"/>
            <w:sz w:val="22"/>
            <w:szCs w:val="22"/>
            <w:lang w:val="en-US"/>
          </w:rPr>
          <w:t>spgs</w:t>
        </w:r>
        <w:r w:rsidRPr="000759C4">
          <w:rPr>
            <w:rStyle w:val="aff0"/>
            <w:rFonts w:cs="Arial"/>
            <w:b w:val="0"/>
            <w:sz w:val="22"/>
            <w:szCs w:val="22"/>
          </w:rPr>
          <w:t>@</w:t>
        </w:r>
        <w:r w:rsidRPr="000759C4">
          <w:rPr>
            <w:rStyle w:val="aff0"/>
            <w:rFonts w:cs="Arial"/>
            <w:b w:val="0"/>
            <w:sz w:val="22"/>
            <w:szCs w:val="22"/>
            <w:lang w:val="en-US"/>
          </w:rPr>
          <w:t>spgs</w:t>
        </w:r>
        <w:r w:rsidRPr="000759C4">
          <w:rPr>
            <w:rStyle w:val="aff0"/>
            <w:rFonts w:cs="Arial"/>
            <w:b w:val="0"/>
            <w:sz w:val="22"/>
            <w:szCs w:val="22"/>
          </w:rPr>
          <w:t>.</w:t>
        </w:r>
        <w:proofErr w:type="spellStart"/>
        <w:r w:rsidRPr="000759C4">
          <w:rPr>
            <w:rStyle w:val="aff0"/>
            <w:rFonts w:cs="Arial"/>
            <w:b w:val="0"/>
            <w:sz w:val="22"/>
            <w:szCs w:val="22"/>
            <w:lang w:val="en-US"/>
          </w:rPr>
          <w:t>ru</w:t>
        </w:r>
        <w:proofErr w:type="spellEnd"/>
      </w:hyperlink>
      <w:r>
        <w:rPr>
          <w:rFonts w:cs="Arial"/>
          <w:b w:val="0"/>
          <w:sz w:val="22"/>
          <w:szCs w:val="22"/>
        </w:rPr>
        <w:t xml:space="preserve"> </w:t>
      </w:r>
      <w:r w:rsidRPr="00B264B9">
        <w:rPr>
          <w:rFonts w:cs="Arial"/>
          <w:b w:val="0"/>
          <w:sz w:val="22"/>
          <w:szCs w:val="22"/>
        </w:rPr>
        <w:t xml:space="preserve">  </w:t>
      </w:r>
      <w:r w:rsidRPr="00B264B9">
        <w:rPr>
          <w:rFonts w:cs="Arial"/>
          <w:b w:val="0"/>
          <w:sz w:val="22"/>
          <w:szCs w:val="22"/>
          <w:u w:val="single"/>
        </w:rPr>
        <w:t xml:space="preserve"> </w:t>
      </w:r>
      <w:r w:rsidRPr="00B264B9">
        <w:rPr>
          <w:rFonts w:ascii="Tahoma" w:hAnsi="Tahoma" w:cs="Tahoma"/>
          <w:b w:val="0"/>
          <w:spacing w:val="-3"/>
          <w:sz w:val="20"/>
          <w:szCs w:val="20"/>
        </w:rPr>
        <w:t xml:space="preserve"> </w:t>
      </w:r>
      <w:r w:rsidRPr="00B264B9">
        <w:rPr>
          <w:rFonts w:cs="Arial"/>
          <w:b w:val="0"/>
          <w:sz w:val="22"/>
          <w:szCs w:val="22"/>
        </w:rPr>
        <w:t xml:space="preserve"> </w:t>
      </w:r>
    </w:p>
    <w:p w:rsidR="00EB79A1" w:rsidRPr="00B264B9" w:rsidRDefault="00EB79A1" w:rsidP="00EB79A1">
      <w:pPr>
        <w:shd w:val="clear" w:color="auto" w:fill="FFFFFF"/>
        <w:jc w:val="both"/>
        <w:rPr>
          <w:rFonts w:cs="Arial"/>
          <w:b w:val="0"/>
          <w:sz w:val="22"/>
          <w:szCs w:val="22"/>
        </w:rPr>
      </w:pPr>
      <w:r w:rsidRPr="00B264B9">
        <w:rPr>
          <w:rFonts w:cs="Arial"/>
          <w:b w:val="0"/>
          <w:sz w:val="22"/>
          <w:szCs w:val="22"/>
        </w:rPr>
        <w:t xml:space="preserve">р/с </w:t>
      </w:r>
      <w:r w:rsidRPr="00B264B9">
        <w:rPr>
          <w:rFonts w:eastAsia="Arial Unicode MS" w:cs="Arial"/>
          <w:b w:val="0"/>
          <w:kern w:val="1"/>
          <w:sz w:val="22"/>
          <w:szCs w:val="22"/>
        </w:rPr>
        <w:t>40702810656020101710</w:t>
      </w:r>
      <w:r w:rsidRPr="00B264B9">
        <w:rPr>
          <w:rFonts w:cs="Arial"/>
          <w:b w:val="0"/>
          <w:sz w:val="22"/>
          <w:szCs w:val="22"/>
        </w:rPr>
        <w:t xml:space="preserve"> в Поволжском банке ПАО «Сбербанк России» г. Самара, </w:t>
      </w:r>
    </w:p>
    <w:p w:rsidR="00EB79A1" w:rsidRPr="00B264B9" w:rsidRDefault="00EB79A1" w:rsidP="00EB79A1">
      <w:pPr>
        <w:tabs>
          <w:tab w:val="num" w:pos="3752"/>
        </w:tabs>
        <w:suppressAutoHyphens/>
        <w:ind w:right="51"/>
        <w:jc w:val="both"/>
        <w:rPr>
          <w:rFonts w:cs="Arial"/>
          <w:b w:val="0"/>
          <w:sz w:val="22"/>
          <w:szCs w:val="22"/>
        </w:rPr>
      </w:pPr>
      <w:r w:rsidRPr="00B264B9">
        <w:rPr>
          <w:rFonts w:cs="Arial"/>
          <w:b w:val="0"/>
          <w:sz w:val="22"/>
          <w:szCs w:val="22"/>
        </w:rPr>
        <w:t>БИК 043601607, к/</w:t>
      </w:r>
      <w:proofErr w:type="spellStart"/>
      <w:r w:rsidRPr="00B264B9">
        <w:rPr>
          <w:rFonts w:cs="Arial"/>
          <w:b w:val="0"/>
          <w:sz w:val="22"/>
          <w:szCs w:val="22"/>
        </w:rPr>
        <w:t>сч</w:t>
      </w:r>
      <w:proofErr w:type="spellEnd"/>
      <w:r w:rsidRPr="00B264B9">
        <w:rPr>
          <w:rFonts w:cs="Arial"/>
          <w:b w:val="0"/>
          <w:sz w:val="22"/>
          <w:szCs w:val="22"/>
        </w:rPr>
        <w:t xml:space="preserve"> 30101810200000000607, </w:t>
      </w:r>
    </w:p>
    <w:p w:rsidR="007C398E" w:rsidRPr="00842D90" w:rsidRDefault="00EB79A1" w:rsidP="00EB79A1">
      <w:pPr>
        <w:suppressAutoHyphens/>
        <w:ind w:right="51"/>
        <w:jc w:val="both"/>
        <w:rPr>
          <w:rFonts w:cs="Arial"/>
          <w:b w:val="0"/>
          <w:sz w:val="22"/>
          <w:szCs w:val="22"/>
        </w:rPr>
      </w:pPr>
      <w:r w:rsidRPr="00B264B9">
        <w:rPr>
          <w:rFonts w:cs="Arial"/>
          <w:b w:val="0"/>
          <w:sz w:val="22"/>
          <w:szCs w:val="22"/>
        </w:rPr>
        <w:t>ОКПО 03300091, ОГРН 1026403349950</w:t>
      </w:r>
    </w:p>
    <w:p w:rsidR="000962FE" w:rsidRPr="000962FE" w:rsidRDefault="000962FE" w:rsidP="000962FE">
      <w:pPr>
        <w:pStyle w:val="1"/>
        <w:spacing w:before="0" w:after="0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5244"/>
      </w:tblGrid>
      <w:tr w:rsidR="009346C1" w:rsidRPr="004C1E1A" w:rsidTr="007C398E">
        <w:trPr>
          <w:trHeight w:val="1791"/>
        </w:trPr>
        <w:tc>
          <w:tcPr>
            <w:tcW w:w="4962" w:type="dxa"/>
          </w:tcPr>
          <w:p w:rsidR="009346C1" w:rsidRPr="007C398E" w:rsidRDefault="009346C1" w:rsidP="000962FE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sz w:val="22"/>
                <w:szCs w:val="22"/>
              </w:rPr>
            </w:pPr>
            <w:r w:rsidRPr="007C398E">
              <w:rPr>
                <w:rFonts w:cs="Arial"/>
                <w:sz w:val="22"/>
                <w:szCs w:val="22"/>
              </w:rPr>
              <w:t xml:space="preserve">Исполнитель: </w:t>
            </w:r>
          </w:p>
          <w:p w:rsidR="009346C1" w:rsidRPr="007C398E" w:rsidRDefault="009346C1" w:rsidP="000962FE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</w:p>
          <w:p w:rsidR="009346C1" w:rsidRPr="007C398E" w:rsidRDefault="009346C1" w:rsidP="000962FE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rFonts w:cs="Arial"/>
                <w:b w:val="0"/>
                <w:sz w:val="22"/>
                <w:szCs w:val="22"/>
              </w:rPr>
              <w:t>ООО «Таврида Электрик Самара»</w:t>
            </w:r>
          </w:p>
          <w:p w:rsidR="009346C1" w:rsidRPr="007C398E" w:rsidRDefault="009346C1" w:rsidP="000962FE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rFonts w:cs="Arial"/>
                <w:b w:val="0"/>
                <w:sz w:val="22"/>
                <w:szCs w:val="22"/>
              </w:rPr>
              <w:t>Директор</w:t>
            </w:r>
          </w:p>
          <w:p w:rsidR="009346C1" w:rsidRPr="007C398E" w:rsidRDefault="009346C1" w:rsidP="000962FE">
            <w:pPr>
              <w:rPr>
                <w:sz w:val="22"/>
                <w:szCs w:val="22"/>
              </w:rPr>
            </w:pPr>
          </w:p>
          <w:p w:rsidR="009346C1" w:rsidRPr="007C398E" w:rsidRDefault="009346C1" w:rsidP="000962FE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rFonts w:cs="Arial"/>
                <w:b w:val="0"/>
                <w:sz w:val="22"/>
                <w:szCs w:val="22"/>
              </w:rPr>
              <w:t>_________________ Пронин Д.Н.</w:t>
            </w:r>
          </w:p>
          <w:p w:rsidR="009346C1" w:rsidRPr="007C398E" w:rsidRDefault="009346C1" w:rsidP="000962FE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rFonts w:cs="Arial"/>
                <w:b w:val="0"/>
                <w:sz w:val="22"/>
                <w:szCs w:val="22"/>
              </w:rPr>
              <w:t>М.П.</w:t>
            </w:r>
          </w:p>
        </w:tc>
        <w:tc>
          <w:tcPr>
            <w:tcW w:w="5244" w:type="dxa"/>
            <w:shd w:val="clear" w:color="auto" w:fill="auto"/>
          </w:tcPr>
          <w:p w:rsidR="009346C1" w:rsidRPr="007C398E" w:rsidRDefault="009346C1" w:rsidP="000962FE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rFonts w:cs="Arial"/>
                <w:sz w:val="22"/>
                <w:szCs w:val="22"/>
              </w:rPr>
              <w:t>Заказчик:</w:t>
            </w:r>
            <w:r w:rsidRPr="007C398E">
              <w:rPr>
                <w:rFonts w:cs="Arial"/>
                <w:b w:val="0"/>
                <w:sz w:val="22"/>
                <w:szCs w:val="22"/>
              </w:rPr>
              <w:t xml:space="preserve">  </w:t>
            </w:r>
            <w:r w:rsidRPr="007C398E">
              <w:rPr>
                <w:rFonts w:cs="Arial"/>
                <w:b w:val="0"/>
                <w:sz w:val="22"/>
                <w:szCs w:val="22"/>
              </w:rPr>
              <w:br/>
            </w:r>
          </w:p>
          <w:p w:rsidR="009346C1" w:rsidRPr="007C398E" w:rsidRDefault="009346C1" w:rsidP="000962FE">
            <w:pPr>
              <w:tabs>
                <w:tab w:val="left" w:pos="1134"/>
              </w:tabs>
              <w:suppressAutoHyphens/>
              <w:ind w:right="51"/>
              <w:rPr>
                <w:b w:val="0"/>
                <w:sz w:val="22"/>
                <w:szCs w:val="22"/>
              </w:rPr>
            </w:pPr>
            <w:r>
              <w:rPr>
                <w:rFonts w:eastAsia="Lucida Sans Unicode" w:cs="Arial"/>
                <w:b w:val="0"/>
                <w:color w:val="000000"/>
                <w:sz w:val="22"/>
                <w:szCs w:val="22"/>
                <w:lang w:eastAsia="en-US" w:bidi="en-US"/>
              </w:rPr>
              <w:t>З</w:t>
            </w:r>
            <w:r w:rsidRPr="007C398E">
              <w:rPr>
                <w:rFonts w:eastAsia="Lucida Sans Unicode" w:cs="Arial"/>
                <w:b w:val="0"/>
                <w:color w:val="000000"/>
                <w:sz w:val="22"/>
                <w:szCs w:val="22"/>
                <w:lang w:eastAsia="en-US" w:bidi="en-US"/>
              </w:rPr>
              <w:t xml:space="preserve">АО </w:t>
            </w:r>
            <w:r w:rsidRPr="007C398E">
              <w:rPr>
                <w:rFonts w:cs="Arial"/>
                <w:b w:val="0"/>
                <w:sz w:val="22"/>
                <w:szCs w:val="22"/>
              </w:rPr>
              <w:t>«</w:t>
            </w:r>
            <w:r>
              <w:rPr>
                <w:b w:val="0"/>
                <w:sz w:val="22"/>
                <w:szCs w:val="22"/>
              </w:rPr>
              <w:t>СПГЭС</w:t>
            </w:r>
            <w:r w:rsidRPr="007C398E">
              <w:rPr>
                <w:rFonts w:cs="Arial"/>
                <w:b w:val="0"/>
                <w:sz w:val="22"/>
                <w:szCs w:val="22"/>
              </w:rPr>
              <w:t>»</w:t>
            </w:r>
          </w:p>
          <w:p w:rsidR="009346C1" w:rsidRPr="007C398E" w:rsidRDefault="003243CA" w:rsidP="000962FE">
            <w:pPr>
              <w:tabs>
                <w:tab w:val="left" w:pos="1134"/>
              </w:tabs>
              <w:suppressAutoHyphens/>
              <w:ind w:right="51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>Первый заместитель г</w:t>
            </w:r>
            <w:r w:rsidR="009346C1" w:rsidRPr="007C398E"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>енеральн</w:t>
            </w:r>
            <w:r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>ого</w:t>
            </w:r>
            <w:r w:rsidR="009346C1"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 xml:space="preserve"> директор</w:t>
            </w:r>
            <w:r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>а</w:t>
            </w:r>
            <w:r w:rsidR="009346C1" w:rsidRPr="007C398E"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9346C1" w:rsidRPr="009346C1" w:rsidRDefault="009346C1" w:rsidP="000962FE">
            <w:pPr>
              <w:rPr>
                <w:sz w:val="22"/>
                <w:szCs w:val="22"/>
              </w:rPr>
            </w:pPr>
          </w:p>
          <w:p w:rsidR="009346C1" w:rsidRPr="007C398E" w:rsidRDefault="009346C1" w:rsidP="000962FE">
            <w:pPr>
              <w:tabs>
                <w:tab w:val="left" w:pos="1134"/>
              </w:tabs>
              <w:suppressAutoHyphens/>
              <w:ind w:right="51"/>
              <w:jc w:val="both"/>
              <w:rPr>
                <w:b w:val="0"/>
                <w:sz w:val="22"/>
                <w:szCs w:val="22"/>
              </w:rPr>
            </w:pPr>
            <w:r w:rsidRPr="009346C1">
              <w:rPr>
                <w:b w:val="0"/>
                <w:sz w:val="22"/>
                <w:szCs w:val="22"/>
              </w:rPr>
              <w:t>__________________</w:t>
            </w:r>
            <w:r w:rsidRPr="007C398E">
              <w:rPr>
                <w:b w:val="0"/>
                <w:sz w:val="22"/>
                <w:szCs w:val="22"/>
              </w:rPr>
              <w:t xml:space="preserve"> </w:t>
            </w:r>
            <w:r w:rsidR="003243CA">
              <w:rPr>
                <w:b w:val="0"/>
                <w:sz w:val="22"/>
                <w:szCs w:val="22"/>
              </w:rPr>
              <w:t>Стрелин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3243CA">
              <w:rPr>
                <w:b w:val="0"/>
                <w:sz w:val="22"/>
                <w:szCs w:val="22"/>
              </w:rPr>
              <w:t>Е</w:t>
            </w:r>
            <w:r>
              <w:rPr>
                <w:b w:val="0"/>
                <w:sz w:val="22"/>
                <w:szCs w:val="22"/>
              </w:rPr>
              <w:t>.</w:t>
            </w:r>
            <w:r w:rsidR="003243CA">
              <w:rPr>
                <w:b w:val="0"/>
                <w:sz w:val="22"/>
                <w:szCs w:val="22"/>
              </w:rPr>
              <w:t>Н</w:t>
            </w:r>
            <w:r>
              <w:rPr>
                <w:b w:val="0"/>
                <w:sz w:val="22"/>
                <w:szCs w:val="22"/>
              </w:rPr>
              <w:t>.</w:t>
            </w:r>
          </w:p>
          <w:p w:rsidR="009346C1" w:rsidRPr="007C398E" w:rsidRDefault="009346C1" w:rsidP="000962FE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b w:val="0"/>
                <w:sz w:val="22"/>
                <w:szCs w:val="22"/>
              </w:rPr>
              <w:t>М.П.</w:t>
            </w:r>
          </w:p>
        </w:tc>
      </w:tr>
    </w:tbl>
    <w:p w:rsidR="003243CA" w:rsidRDefault="003243CA" w:rsidP="000962FE">
      <w:pPr>
        <w:tabs>
          <w:tab w:val="num" w:pos="2835"/>
        </w:tabs>
        <w:suppressAutoHyphens/>
        <w:ind w:right="51"/>
        <w:rPr>
          <w:sz w:val="22"/>
          <w:szCs w:val="22"/>
        </w:rPr>
      </w:pPr>
    </w:p>
    <w:p w:rsidR="003243CA" w:rsidRDefault="003243CA" w:rsidP="000962FE">
      <w:pPr>
        <w:tabs>
          <w:tab w:val="num" w:pos="2835"/>
        </w:tabs>
        <w:suppressAutoHyphens/>
        <w:ind w:right="51"/>
        <w:rPr>
          <w:sz w:val="22"/>
          <w:szCs w:val="22"/>
        </w:rPr>
      </w:pPr>
    </w:p>
    <w:p w:rsidR="003243CA" w:rsidRDefault="003243CA" w:rsidP="000962FE">
      <w:pPr>
        <w:tabs>
          <w:tab w:val="num" w:pos="2835"/>
        </w:tabs>
        <w:suppressAutoHyphens/>
        <w:ind w:right="51"/>
        <w:rPr>
          <w:sz w:val="22"/>
          <w:szCs w:val="22"/>
        </w:rPr>
      </w:pPr>
    </w:p>
    <w:p w:rsidR="003243CA" w:rsidRDefault="003243CA" w:rsidP="000962FE">
      <w:pPr>
        <w:tabs>
          <w:tab w:val="num" w:pos="2835"/>
        </w:tabs>
        <w:suppressAutoHyphens/>
        <w:ind w:right="51"/>
        <w:rPr>
          <w:sz w:val="22"/>
          <w:szCs w:val="22"/>
        </w:rPr>
      </w:pPr>
    </w:p>
    <w:p w:rsidR="003243CA" w:rsidRDefault="003243CA" w:rsidP="000962FE">
      <w:pPr>
        <w:tabs>
          <w:tab w:val="num" w:pos="2835"/>
        </w:tabs>
        <w:suppressAutoHyphens/>
        <w:ind w:right="51"/>
        <w:rPr>
          <w:sz w:val="22"/>
          <w:szCs w:val="22"/>
        </w:rPr>
      </w:pPr>
    </w:p>
    <w:p w:rsidR="00750797" w:rsidRDefault="00750797" w:rsidP="00750797">
      <w:pPr>
        <w:pStyle w:val="1"/>
      </w:pPr>
    </w:p>
    <w:p w:rsidR="00750797" w:rsidRPr="00750797" w:rsidRDefault="00750797" w:rsidP="00750797"/>
    <w:p w:rsidR="003243CA" w:rsidRDefault="003243CA" w:rsidP="000962FE">
      <w:pPr>
        <w:tabs>
          <w:tab w:val="num" w:pos="2835"/>
        </w:tabs>
        <w:suppressAutoHyphens/>
        <w:ind w:right="51"/>
        <w:rPr>
          <w:sz w:val="22"/>
          <w:szCs w:val="22"/>
        </w:rPr>
      </w:pPr>
    </w:p>
    <w:p w:rsidR="003243CA" w:rsidRDefault="003243CA" w:rsidP="000962FE">
      <w:pPr>
        <w:tabs>
          <w:tab w:val="num" w:pos="2835"/>
        </w:tabs>
        <w:suppressAutoHyphens/>
        <w:ind w:right="51"/>
        <w:rPr>
          <w:sz w:val="22"/>
          <w:szCs w:val="22"/>
        </w:rPr>
      </w:pPr>
      <w:bookmarkStart w:id="9" w:name="_GoBack"/>
      <w:bookmarkEnd w:id="9"/>
    </w:p>
    <w:p w:rsidR="003243CA" w:rsidRDefault="003243CA" w:rsidP="000962FE">
      <w:pPr>
        <w:tabs>
          <w:tab w:val="num" w:pos="2835"/>
        </w:tabs>
        <w:suppressAutoHyphens/>
        <w:ind w:right="51"/>
        <w:rPr>
          <w:sz w:val="22"/>
          <w:szCs w:val="22"/>
        </w:rPr>
      </w:pPr>
    </w:p>
    <w:p w:rsidR="00B41652" w:rsidRPr="00B4716D" w:rsidRDefault="00B41652" w:rsidP="000962FE">
      <w:pPr>
        <w:tabs>
          <w:tab w:val="num" w:pos="2835"/>
        </w:tabs>
        <w:suppressAutoHyphens/>
        <w:ind w:right="51"/>
        <w:rPr>
          <w:sz w:val="22"/>
          <w:szCs w:val="22"/>
        </w:rPr>
      </w:pPr>
      <w:r w:rsidRPr="00B4716D">
        <w:rPr>
          <w:sz w:val="22"/>
          <w:szCs w:val="22"/>
        </w:rPr>
        <w:t>Приложение № 1 к договору № 20</w:t>
      </w:r>
      <w:r w:rsidR="00642007">
        <w:rPr>
          <w:sz w:val="22"/>
          <w:szCs w:val="22"/>
        </w:rPr>
        <w:t>2</w:t>
      </w:r>
      <w:r w:rsidR="00DD03C9">
        <w:rPr>
          <w:sz w:val="22"/>
          <w:szCs w:val="22"/>
        </w:rPr>
        <w:t>3</w:t>
      </w:r>
      <w:r w:rsidRPr="00B4716D">
        <w:rPr>
          <w:sz w:val="22"/>
          <w:szCs w:val="22"/>
        </w:rPr>
        <w:t>/0</w:t>
      </w:r>
      <w:r w:rsidR="00963340">
        <w:rPr>
          <w:sz w:val="22"/>
          <w:szCs w:val="22"/>
        </w:rPr>
        <w:t>2</w:t>
      </w:r>
      <w:r w:rsidR="00DD03C9">
        <w:rPr>
          <w:sz w:val="22"/>
          <w:szCs w:val="22"/>
        </w:rPr>
        <w:t>5</w:t>
      </w:r>
      <w:r w:rsidRPr="00B4716D">
        <w:rPr>
          <w:sz w:val="22"/>
          <w:szCs w:val="22"/>
        </w:rPr>
        <w:t>-</w:t>
      </w:r>
      <w:r>
        <w:rPr>
          <w:sz w:val="22"/>
          <w:szCs w:val="22"/>
        </w:rPr>
        <w:t>КП</w:t>
      </w:r>
      <w:r w:rsidRPr="00B4716D">
        <w:rPr>
          <w:sz w:val="22"/>
          <w:szCs w:val="22"/>
        </w:rPr>
        <w:t xml:space="preserve"> от «</w:t>
      </w:r>
      <w:r w:rsidR="003243CA">
        <w:rPr>
          <w:sz w:val="22"/>
          <w:szCs w:val="22"/>
        </w:rPr>
        <w:t>__</w:t>
      </w:r>
      <w:r w:rsidRPr="00B4716D">
        <w:rPr>
          <w:sz w:val="22"/>
          <w:szCs w:val="22"/>
        </w:rPr>
        <w:t xml:space="preserve">» </w:t>
      </w:r>
      <w:r w:rsidR="003243CA">
        <w:rPr>
          <w:sz w:val="22"/>
          <w:szCs w:val="22"/>
        </w:rPr>
        <w:t>_____</w:t>
      </w:r>
      <w:r w:rsidRPr="00B4716D">
        <w:rPr>
          <w:sz w:val="22"/>
          <w:szCs w:val="22"/>
        </w:rPr>
        <w:t xml:space="preserve"> 20</w:t>
      </w:r>
      <w:r w:rsidR="00642007">
        <w:rPr>
          <w:sz w:val="22"/>
          <w:szCs w:val="22"/>
        </w:rPr>
        <w:t>2</w:t>
      </w:r>
      <w:r w:rsidR="00DD03C9">
        <w:rPr>
          <w:sz w:val="22"/>
          <w:szCs w:val="22"/>
        </w:rPr>
        <w:t>3</w:t>
      </w:r>
      <w:r w:rsidRPr="00B4716D">
        <w:rPr>
          <w:sz w:val="22"/>
          <w:szCs w:val="22"/>
        </w:rPr>
        <w:t xml:space="preserve"> г</w:t>
      </w:r>
      <w:r>
        <w:rPr>
          <w:sz w:val="22"/>
          <w:szCs w:val="22"/>
        </w:rPr>
        <w:t>ода</w:t>
      </w:r>
    </w:p>
    <w:p w:rsidR="00280F6C" w:rsidRPr="00DD03C9" w:rsidRDefault="00280F6C" w:rsidP="000962FE">
      <w:pPr>
        <w:jc w:val="center"/>
        <w:rPr>
          <w:rFonts w:cs="Arial"/>
          <w:bCs/>
          <w:sz w:val="22"/>
          <w:szCs w:val="22"/>
        </w:rPr>
      </w:pPr>
    </w:p>
    <w:p w:rsidR="00DD03C9" w:rsidRPr="00DD03C9" w:rsidRDefault="00DD03C9" w:rsidP="000962FE">
      <w:pPr>
        <w:pStyle w:val="1"/>
        <w:spacing w:before="0" w:after="0"/>
        <w:rPr>
          <w:sz w:val="22"/>
          <w:szCs w:val="22"/>
        </w:rPr>
      </w:pPr>
    </w:p>
    <w:p w:rsidR="004B441D" w:rsidRDefault="0049679C" w:rsidP="000962FE">
      <w:pPr>
        <w:tabs>
          <w:tab w:val="num" w:pos="567"/>
        </w:tabs>
        <w:suppressAutoHyphens/>
        <w:ind w:left="567" w:right="51" w:hanging="567"/>
        <w:jc w:val="center"/>
        <w:rPr>
          <w:b w:val="0"/>
          <w:sz w:val="22"/>
          <w:szCs w:val="22"/>
        </w:rPr>
      </w:pPr>
      <w:r w:rsidRPr="00EF46CE">
        <w:rPr>
          <w:b w:val="0"/>
          <w:sz w:val="22"/>
          <w:szCs w:val="22"/>
        </w:rPr>
        <w:t xml:space="preserve">Спецификация </w:t>
      </w:r>
      <w:r w:rsidR="00857533" w:rsidRPr="00857533">
        <w:rPr>
          <w:b w:val="0"/>
          <w:sz w:val="22"/>
          <w:szCs w:val="22"/>
        </w:rPr>
        <w:t>SAM_P_</w:t>
      </w:r>
      <w:r w:rsidR="00963340">
        <w:rPr>
          <w:b w:val="0"/>
          <w:sz w:val="22"/>
          <w:szCs w:val="22"/>
        </w:rPr>
        <w:t>230280</w:t>
      </w:r>
      <w:r w:rsidR="00857533" w:rsidRPr="00857533">
        <w:rPr>
          <w:b w:val="0"/>
          <w:sz w:val="22"/>
          <w:szCs w:val="22"/>
        </w:rPr>
        <w:t>-01</w:t>
      </w:r>
      <w:r w:rsidRPr="00EF46CE">
        <w:rPr>
          <w:b w:val="0"/>
          <w:sz w:val="22"/>
          <w:szCs w:val="22"/>
        </w:rPr>
        <w:t xml:space="preserve"> </w:t>
      </w:r>
      <w:r w:rsidR="00D41507">
        <w:rPr>
          <w:b w:val="0"/>
          <w:sz w:val="22"/>
          <w:szCs w:val="22"/>
        </w:rPr>
        <w:t xml:space="preserve">на </w:t>
      </w:r>
      <w:proofErr w:type="spellStart"/>
      <w:r w:rsidR="00963340">
        <w:rPr>
          <w:b w:val="0"/>
          <w:sz w:val="22"/>
          <w:szCs w:val="22"/>
        </w:rPr>
        <w:t>негарантийный</w:t>
      </w:r>
      <w:proofErr w:type="spellEnd"/>
      <w:r w:rsidR="00D41507">
        <w:rPr>
          <w:b w:val="0"/>
          <w:sz w:val="22"/>
          <w:szCs w:val="22"/>
        </w:rPr>
        <w:t xml:space="preserve"> </w:t>
      </w:r>
      <w:r w:rsidR="00963340">
        <w:rPr>
          <w:b w:val="0"/>
          <w:sz w:val="22"/>
          <w:szCs w:val="22"/>
        </w:rPr>
        <w:t>ремонт</w:t>
      </w:r>
      <w:r w:rsidR="00DD03C9">
        <w:rPr>
          <w:b w:val="0"/>
          <w:sz w:val="22"/>
          <w:szCs w:val="22"/>
        </w:rPr>
        <w:t xml:space="preserve"> </w:t>
      </w:r>
    </w:p>
    <w:p w:rsidR="00D41507" w:rsidRDefault="00D41507" w:rsidP="000962FE">
      <w:pPr>
        <w:tabs>
          <w:tab w:val="num" w:pos="567"/>
        </w:tabs>
        <w:suppressAutoHyphens/>
        <w:ind w:left="567" w:right="51" w:hanging="567"/>
        <w:jc w:val="center"/>
        <w:rPr>
          <w:sz w:val="22"/>
          <w:szCs w:val="22"/>
        </w:rPr>
      </w:pPr>
      <w:r w:rsidRPr="003C1650">
        <w:rPr>
          <w:rFonts w:cs="Arial"/>
          <w:b w:val="0"/>
          <w:sz w:val="22"/>
          <w:szCs w:val="22"/>
        </w:rPr>
        <w:t xml:space="preserve">по адресу: </w:t>
      </w:r>
      <w:r w:rsidR="00963340" w:rsidRPr="00B264B9">
        <w:rPr>
          <w:rFonts w:cs="Arial"/>
          <w:b w:val="0"/>
          <w:sz w:val="22"/>
          <w:szCs w:val="22"/>
        </w:rPr>
        <w:t xml:space="preserve">г. Саратов, ул. </w:t>
      </w:r>
      <w:proofErr w:type="spellStart"/>
      <w:r w:rsidR="00963340" w:rsidRPr="00B264B9">
        <w:rPr>
          <w:rFonts w:cs="Arial"/>
          <w:b w:val="0"/>
          <w:sz w:val="22"/>
          <w:szCs w:val="22"/>
        </w:rPr>
        <w:t>Белоглинская</w:t>
      </w:r>
      <w:proofErr w:type="spellEnd"/>
      <w:r w:rsidR="00963340" w:rsidRPr="00B264B9">
        <w:rPr>
          <w:rFonts w:cs="Arial"/>
          <w:b w:val="0"/>
          <w:sz w:val="22"/>
          <w:szCs w:val="22"/>
        </w:rPr>
        <w:t>, д. 40</w:t>
      </w:r>
    </w:p>
    <w:p w:rsidR="00DD03C9" w:rsidRDefault="00DD03C9" w:rsidP="000962FE">
      <w:pPr>
        <w:tabs>
          <w:tab w:val="left" w:pos="8715"/>
        </w:tabs>
        <w:ind w:firstLine="708"/>
        <w:rPr>
          <w:sz w:val="22"/>
          <w:szCs w:val="22"/>
        </w:rPr>
      </w:pPr>
    </w:p>
    <w:p w:rsidR="0049679C" w:rsidRPr="00184456" w:rsidRDefault="0049679C" w:rsidP="000962FE">
      <w:pPr>
        <w:tabs>
          <w:tab w:val="left" w:pos="8715"/>
        </w:tabs>
        <w:ind w:firstLine="708"/>
        <w:rPr>
          <w:sz w:val="20"/>
          <w:szCs w:val="20"/>
        </w:rPr>
      </w:pPr>
      <w:r>
        <w:rPr>
          <w:sz w:val="22"/>
          <w:szCs w:val="22"/>
        </w:rPr>
        <w:tab/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850"/>
        <w:gridCol w:w="993"/>
        <w:gridCol w:w="1559"/>
        <w:gridCol w:w="1984"/>
      </w:tblGrid>
      <w:tr w:rsidR="0049679C" w:rsidRPr="00B4716D" w:rsidTr="006215F6">
        <w:tc>
          <w:tcPr>
            <w:tcW w:w="567" w:type="dxa"/>
            <w:vAlign w:val="center"/>
          </w:tcPr>
          <w:p w:rsidR="0049679C" w:rsidRPr="00B4716D" w:rsidRDefault="0049679C" w:rsidP="000962FE">
            <w:pPr>
              <w:tabs>
                <w:tab w:val="num" w:pos="567"/>
              </w:tabs>
              <w:suppressAutoHyphens/>
              <w:ind w:left="567" w:right="51" w:hanging="567"/>
              <w:jc w:val="center"/>
              <w:rPr>
                <w:sz w:val="20"/>
                <w:szCs w:val="20"/>
              </w:rPr>
            </w:pPr>
            <w:r w:rsidRPr="00B4716D">
              <w:rPr>
                <w:sz w:val="20"/>
                <w:szCs w:val="20"/>
              </w:rPr>
              <w:t>№</w:t>
            </w:r>
          </w:p>
          <w:p w:rsidR="0049679C" w:rsidRPr="00B4716D" w:rsidRDefault="0049679C" w:rsidP="000962FE">
            <w:pPr>
              <w:tabs>
                <w:tab w:val="num" w:pos="567"/>
              </w:tabs>
              <w:suppressAutoHyphens/>
              <w:ind w:left="567" w:right="51" w:hanging="567"/>
              <w:jc w:val="center"/>
              <w:rPr>
                <w:sz w:val="20"/>
                <w:szCs w:val="20"/>
              </w:rPr>
            </w:pPr>
            <w:r w:rsidRPr="00B4716D">
              <w:rPr>
                <w:sz w:val="20"/>
                <w:szCs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49679C" w:rsidRPr="00B4716D" w:rsidRDefault="0049679C" w:rsidP="000962FE">
            <w:pPr>
              <w:tabs>
                <w:tab w:val="num" w:pos="567"/>
              </w:tabs>
              <w:suppressAutoHyphens/>
              <w:ind w:left="567" w:right="51" w:hanging="567"/>
              <w:jc w:val="center"/>
              <w:rPr>
                <w:sz w:val="20"/>
                <w:szCs w:val="20"/>
              </w:rPr>
            </w:pPr>
            <w:r w:rsidRPr="00B4716D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оборудования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49679C" w:rsidRPr="00B4716D" w:rsidRDefault="0049679C" w:rsidP="000962FE">
            <w:pPr>
              <w:tabs>
                <w:tab w:val="num" w:pos="-108"/>
              </w:tabs>
              <w:suppressAutoHyphens/>
              <w:ind w:left="-108" w:right="-108"/>
              <w:jc w:val="center"/>
              <w:rPr>
                <w:sz w:val="20"/>
                <w:szCs w:val="20"/>
              </w:rPr>
            </w:pPr>
            <w:r w:rsidRPr="00B4716D">
              <w:rPr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9679C" w:rsidRPr="00B4716D" w:rsidRDefault="0049679C" w:rsidP="000962FE">
            <w:pPr>
              <w:tabs>
                <w:tab w:val="num" w:pos="0"/>
              </w:tabs>
              <w:suppressAutoHyphens/>
              <w:ind w:right="51"/>
              <w:jc w:val="center"/>
              <w:rPr>
                <w:sz w:val="20"/>
                <w:szCs w:val="20"/>
              </w:rPr>
            </w:pPr>
            <w:r w:rsidRPr="00B4716D">
              <w:rPr>
                <w:sz w:val="20"/>
                <w:szCs w:val="20"/>
              </w:rPr>
              <w:t>Ед.</w:t>
            </w:r>
          </w:p>
          <w:p w:rsidR="0049679C" w:rsidRPr="00B4716D" w:rsidRDefault="0049679C" w:rsidP="000962FE">
            <w:pPr>
              <w:tabs>
                <w:tab w:val="num" w:pos="0"/>
              </w:tabs>
              <w:suppressAutoHyphens/>
              <w:ind w:right="51"/>
              <w:jc w:val="center"/>
              <w:rPr>
                <w:sz w:val="20"/>
                <w:szCs w:val="20"/>
              </w:rPr>
            </w:pPr>
            <w:r w:rsidRPr="00B4716D">
              <w:rPr>
                <w:sz w:val="20"/>
                <w:szCs w:val="20"/>
              </w:rPr>
              <w:t>изм.</w:t>
            </w:r>
          </w:p>
        </w:tc>
        <w:tc>
          <w:tcPr>
            <w:tcW w:w="1559" w:type="dxa"/>
            <w:vAlign w:val="center"/>
          </w:tcPr>
          <w:p w:rsidR="0049679C" w:rsidRPr="00B4716D" w:rsidRDefault="0049679C" w:rsidP="000962FE">
            <w:pPr>
              <w:tabs>
                <w:tab w:val="num" w:pos="567"/>
              </w:tabs>
              <w:suppressAutoHyphens/>
              <w:ind w:left="567" w:right="51" w:hanging="567"/>
              <w:jc w:val="center"/>
              <w:rPr>
                <w:sz w:val="20"/>
                <w:szCs w:val="20"/>
              </w:rPr>
            </w:pPr>
            <w:r w:rsidRPr="00B4716D">
              <w:rPr>
                <w:sz w:val="20"/>
                <w:szCs w:val="20"/>
              </w:rPr>
              <w:t>Цена, руб.</w:t>
            </w:r>
          </w:p>
        </w:tc>
        <w:tc>
          <w:tcPr>
            <w:tcW w:w="1984" w:type="dxa"/>
            <w:vAlign w:val="center"/>
          </w:tcPr>
          <w:p w:rsidR="0049679C" w:rsidRPr="00B4716D" w:rsidRDefault="0049679C" w:rsidP="000962FE">
            <w:pPr>
              <w:tabs>
                <w:tab w:val="num" w:pos="567"/>
              </w:tabs>
              <w:suppressAutoHyphens/>
              <w:ind w:left="567" w:right="51" w:hanging="567"/>
              <w:jc w:val="center"/>
              <w:rPr>
                <w:sz w:val="20"/>
                <w:szCs w:val="20"/>
              </w:rPr>
            </w:pPr>
            <w:r w:rsidRPr="00B4716D">
              <w:rPr>
                <w:sz w:val="20"/>
                <w:szCs w:val="20"/>
              </w:rPr>
              <w:t>Сумма, руб.</w:t>
            </w:r>
          </w:p>
        </w:tc>
      </w:tr>
      <w:tr w:rsidR="002C67DD" w:rsidRPr="00184456" w:rsidTr="006215F6">
        <w:tc>
          <w:tcPr>
            <w:tcW w:w="567" w:type="dxa"/>
            <w:vAlign w:val="center"/>
          </w:tcPr>
          <w:p w:rsidR="002C67DD" w:rsidRPr="00EF46CE" w:rsidRDefault="00D41507" w:rsidP="000962FE">
            <w:pPr>
              <w:jc w:val="center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1.</w:t>
            </w:r>
          </w:p>
        </w:tc>
        <w:tc>
          <w:tcPr>
            <w:tcW w:w="4253" w:type="dxa"/>
            <w:vAlign w:val="center"/>
          </w:tcPr>
          <w:p w:rsidR="002C67DD" w:rsidRPr="00DD03C9" w:rsidRDefault="00EB79A1" w:rsidP="000962FE">
            <w:pPr>
              <w:suppressAutoHyphens/>
              <w:rPr>
                <w:rFonts w:cs="Arial"/>
                <w:b w:val="0"/>
                <w:sz w:val="22"/>
                <w:szCs w:val="22"/>
              </w:rPr>
            </w:pPr>
            <w:proofErr w:type="spellStart"/>
            <w:r w:rsidRPr="00EB79A1">
              <w:rPr>
                <w:rFonts w:cs="Arial"/>
                <w:b w:val="0"/>
                <w:sz w:val="22"/>
                <w:szCs w:val="22"/>
              </w:rPr>
              <w:t>Негарантийный</w:t>
            </w:r>
            <w:proofErr w:type="spellEnd"/>
            <w:r w:rsidRPr="00EB79A1">
              <w:rPr>
                <w:rFonts w:cs="Arial"/>
                <w:b w:val="0"/>
                <w:sz w:val="22"/>
                <w:szCs w:val="22"/>
              </w:rPr>
              <w:t xml:space="preserve"> ремонт коммутационного модуля ISM15_LD_1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C67DD" w:rsidRPr="00EF46CE" w:rsidRDefault="00D41507" w:rsidP="000962FE">
            <w:pPr>
              <w:suppressAutoHyphens/>
              <w:jc w:val="center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2C67DD" w:rsidRPr="00EF46CE" w:rsidRDefault="00D41507" w:rsidP="000962FE">
            <w:pPr>
              <w:suppressAutoHyphens/>
              <w:jc w:val="center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2C67DD" w:rsidRPr="00EF46CE" w:rsidRDefault="007855D6" w:rsidP="000962FE">
            <w:pPr>
              <w:suppressAutoHyphens/>
              <w:jc w:val="center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2C67DD" w:rsidRPr="00EF46CE" w:rsidRDefault="00EB79A1" w:rsidP="000962FE">
            <w:pPr>
              <w:suppressAutoHyphens/>
              <w:jc w:val="center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211 288,00</w:t>
            </w:r>
          </w:p>
        </w:tc>
      </w:tr>
      <w:tr w:rsidR="00963340" w:rsidRPr="00184456" w:rsidTr="001071E0">
        <w:trPr>
          <w:cantSplit/>
        </w:trPr>
        <w:tc>
          <w:tcPr>
            <w:tcW w:w="8222" w:type="dxa"/>
            <w:gridSpan w:val="5"/>
            <w:shd w:val="clear" w:color="auto" w:fill="auto"/>
          </w:tcPr>
          <w:p w:rsidR="00963340" w:rsidRPr="00BA70ED" w:rsidRDefault="00963340" w:rsidP="000962FE">
            <w:pPr>
              <w:tabs>
                <w:tab w:val="num" w:pos="567"/>
              </w:tabs>
              <w:suppressAutoHyphens/>
              <w:ind w:left="567" w:right="51" w:hanging="567"/>
              <w:jc w:val="right"/>
              <w:rPr>
                <w:sz w:val="22"/>
                <w:szCs w:val="22"/>
              </w:rPr>
            </w:pPr>
            <w:r w:rsidRPr="00BA70ED">
              <w:rPr>
                <w:sz w:val="22"/>
                <w:szCs w:val="22"/>
              </w:rPr>
              <w:t>Итого: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340" w:rsidRPr="00963340" w:rsidRDefault="00963340" w:rsidP="00963340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963340">
              <w:rPr>
                <w:rFonts w:cs="Arial"/>
                <w:bCs/>
                <w:sz w:val="22"/>
                <w:szCs w:val="22"/>
              </w:rPr>
              <w:t>211</w:t>
            </w:r>
            <w:r>
              <w:rPr>
                <w:rFonts w:cs="Arial"/>
                <w:bCs/>
                <w:sz w:val="22"/>
                <w:szCs w:val="22"/>
              </w:rPr>
              <w:t> </w:t>
            </w:r>
            <w:r w:rsidRPr="00963340">
              <w:rPr>
                <w:rFonts w:cs="Arial"/>
                <w:bCs/>
                <w:sz w:val="22"/>
                <w:szCs w:val="22"/>
              </w:rPr>
              <w:t>888</w:t>
            </w:r>
            <w:r>
              <w:rPr>
                <w:rFonts w:cs="Arial"/>
                <w:bCs/>
                <w:sz w:val="22"/>
                <w:szCs w:val="22"/>
              </w:rPr>
              <w:t>,</w:t>
            </w:r>
            <w:r w:rsidRPr="00963340">
              <w:rPr>
                <w:rFonts w:cs="Arial"/>
                <w:bCs/>
                <w:sz w:val="22"/>
                <w:szCs w:val="22"/>
              </w:rPr>
              <w:t>00</w:t>
            </w:r>
          </w:p>
        </w:tc>
      </w:tr>
      <w:tr w:rsidR="00963340" w:rsidRPr="00184456" w:rsidTr="001071E0">
        <w:trPr>
          <w:cantSplit/>
        </w:trPr>
        <w:tc>
          <w:tcPr>
            <w:tcW w:w="8222" w:type="dxa"/>
            <w:gridSpan w:val="5"/>
            <w:shd w:val="clear" w:color="auto" w:fill="auto"/>
          </w:tcPr>
          <w:p w:rsidR="00963340" w:rsidRPr="00BA70ED" w:rsidRDefault="00963340" w:rsidP="000962FE">
            <w:pPr>
              <w:tabs>
                <w:tab w:val="num" w:pos="567"/>
              </w:tabs>
              <w:suppressAutoHyphens/>
              <w:ind w:left="567" w:right="51" w:hanging="567"/>
              <w:jc w:val="right"/>
              <w:rPr>
                <w:sz w:val="22"/>
                <w:szCs w:val="22"/>
              </w:rPr>
            </w:pPr>
            <w:r w:rsidRPr="00BA70ED">
              <w:rPr>
                <w:sz w:val="22"/>
                <w:szCs w:val="22"/>
              </w:rPr>
              <w:t>НДС 20%: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63340" w:rsidRPr="00963340" w:rsidRDefault="00963340" w:rsidP="00963340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 xml:space="preserve">  </w:t>
            </w:r>
            <w:r w:rsidRPr="00963340">
              <w:rPr>
                <w:rFonts w:cs="Arial"/>
                <w:bCs/>
                <w:sz w:val="22"/>
                <w:szCs w:val="22"/>
              </w:rPr>
              <w:t>42</w:t>
            </w:r>
            <w:r>
              <w:rPr>
                <w:rFonts w:cs="Arial"/>
                <w:bCs/>
                <w:sz w:val="22"/>
                <w:szCs w:val="22"/>
              </w:rPr>
              <w:t> </w:t>
            </w:r>
            <w:r w:rsidRPr="00963340">
              <w:rPr>
                <w:rFonts w:cs="Arial"/>
                <w:bCs/>
                <w:sz w:val="22"/>
                <w:szCs w:val="22"/>
              </w:rPr>
              <w:t>377</w:t>
            </w:r>
            <w:r>
              <w:rPr>
                <w:rFonts w:cs="Arial"/>
                <w:bCs/>
                <w:sz w:val="22"/>
                <w:szCs w:val="22"/>
              </w:rPr>
              <w:t>,</w:t>
            </w:r>
            <w:r w:rsidRPr="00963340">
              <w:rPr>
                <w:rFonts w:cs="Arial"/>
                <w:bCs/>
                <w:sz w:val="22"/>
                <w:szCs w:val="22"/>
              </w:rPr>
              <w:t>60</w:t>
            </w:r>
          </w:p>
        </w:tc>
      </w:tr>
      <w:tr w:rsidR="00963340" w:rsidRPr="00184456" w:rsidTr="001071E0">
        <w:trPr>
          <w:cantSplit/>
        </w:trPr>
        <w:tc>
          <w:tcPr>
            <w:tcW w:w="8222" w:type="dxa"/>
            <w:gridSpan w:val="5"/>
            <w:shd w:val="clear" w:color="auto" w:fill="auto"/>
          </w:tcPr>
          <w:p w:rsidR="00963340" w:rsidRPr="00BA70ED" w:rsidRDefault="00963340" w:rsidP="000962FE">
            <w:pPr>
              <w:tabs>
                <w:tab w:val="num" w:pos="567"/>
              </w:tabs>
              <w:suppressAutoHyphens/>
              <w:ind w:left="567" w:right="51" w:hanging="567"/>
              <w:jc w:val="right"/>
              <w:rPr>
                <w:sz w:val="22"/>
                <w:szCs w:val="22"/>
              </w:rPr>
            </w:pPr>
            <w:r w:rsidRPr="00BA70ED">
              <w:rPr>
                <w:sz w:val="22"/>
                <w:szCs w:val="22"/>
              </w:rPr>
              <w:t>Всего</w:t>
            </w:r>
            <w:r>
              <w:rPr>
                <w:sz w:val="22"/>
                <w:szCs w:val="22"/>
              </w:rPr>
              <w:t xml:space="preserve"> к оплате</w:t>
            </w:r>
            <w:r w:rsidRPr="00BA70ED">
              <w:rPr>
                <w:sz w:val="22"/>
                <w:szCs w:val="22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3340" w:rsidRPr="00963340" w:rsidRDefault="00963340" w:rsidP="00963340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963340">
              <w:rPr>
                <w:rFonts w:cs="Arial"/>
                <w:bCs/>
                <w:sz w:val="22"/>
                <w:szCs w:val="22"/>
              </w:rPr>
              <w:t>254</w:t>
            </w:r>
            <w:r>
              <w:rPr>
                <w:rFonts w:cs="Arial"/>
                <w:bCs/>
                <w:sz w:val="22"/>
                <w:szCs w:val="22"/>
              </w:rPr>
              <w:t> </w:t>
            </w:r>
            <w:r w:rsidRPr="00963340">
              <w:rPr>
                <w:rFonts w:cs="Arial"/>
                <w:bCs/>
                <w:sz w:val="22"/>
                <w:szCs w:val="22"/>
              </w:rPr>
              <w:t>265</w:t>
            </w:r>
            <w:r>
              <w:rPr>
                <w:rFonts w:cs="Arial"/>
                <w:bCs/>
                <w:sz w:val="22"/>
                <w:szCs w:val="22"/>
              </w:rPr>
              <w:t>,</w:t>
            </w:r>
            <w:r w:rsidRPr="00963340">
              <w:rPr>
                <w:rFonts w:cs="Arial"/>
                <w:bCs/>
                <w:sz w:val="22"/>
                <w:szCs w:val="22"/>
              </w:rPr>
              <w:t>60</w:t>
            </w:r>
          </w:p>
        </w:tc>
      </w:tr>
      <w:tr w:rsidR="00C92767" w:rsidRPr="00184456" w:rsidTr="006215F6">
        <w:trPr>
          <w:cantSplit/>
        </w:trPr>
        <w:tc>
          <w:tcPr>
            <w:tcW w:w="10206" w:type="dxa"/>
            <w:gridSpan w:val="6"/>
            <w:vAlign w:val="center"/>
          </w:tcPr>
          <w:p w:rsidR="00C92767" w:rsidRPr="00306ADF" w:rsidRDefault="00EC3F13" w:rsidP="000962FE">
            <w:pPr>
              <w:suppressAutoHyphens/>
              <w:jc w:val="both"/>
              <w:rPr>
                <w:rFonts w:cs="Arial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к оплате</w:t>
            </w:r>
            <w:r w:rsidR="00C92767" w:rsidRPr="00306ADF">
              <w:rPr>
                <w:sz w:val="22"/>
                <w:szCs w:val="22"/>
              </w:rPr>
              <w:t xml:space="preserve">: </w:t>
            </w:r>
            <w:r w:rsidR="00963340">
              <w:rPr>
                <w:rFonts w:cs="Arial"/>
                <w:bCs/>
                <w:sz w:val="22"/>
                <w:szCs w:val="22"/>
              </w:rPr>
              <w:t>254 265,60</w:t>
            </w:r>
            <w:r w:rsidR="00963340" w:rsidRPr="00481CB8">
              <w:rPr>
                <w:rFonts w:cs="Arial"/>
                <w:sz w:val="22"/>
                <w:szCs w:val="22"/>
              </w:rPr>
              <w:t xml:space="preserve"> (</w:t>
            </w:r>
            <w:r w:rsidR="00963340">
              <w:rPr>
                <w:rFonts w:cs="Arial"/>
                <w:sz w:val="22"/>
                <w:szCs w:val="22"/>
              </w:rPr>
              <w:t>Двести пятьдесят четыре тысячи двести шестьдесят пять</w:t>
            </w:r>
            <w:r w:rsidR="00963340" w:rsidRPr="00481CB8">
              <w:rPr>
                <w:rFonts w:cs="Arial"/>
                <w:sz w:val="22"/>
                <w:szCs w:val="22"/>
              </w:rPr>
              <w:t>) рубл</w:t>
            </w:r>
            <w:r w:rsidR="00963340">
              <w:rPr>
                <w:rFonts w:cs="Arial"/>
                <w:sz w:val="22"/>
                <w:szCs w:val="22"/>
              </w:rPr>
              <w:t>ей</w:t>
            </w:r>
            <w:r w:rsidR="00963340" w:rsidRPr="00481CB8">
              <w:rPr>
                <w:rFonts w:cs="Arial"/>
                <w:sz w:val="22"/>
                <w:szCs w:val="22"/>
              </w:rPr>
              <w:t xml:space="preserve"> </w:t>
            </w:r>
            <w:r w:rsidR="00963340">
              <w:rPr>
                <w:rFonts w:cs="Arial"/>
                <w:sz w:val="22"/>
                <w:szCs w:val="22"/>
              </w:rPr>
              <w:t>60</w:t>
            </w:r>
            <w:r w:rsidR="00963340" w:rsidRPr="00481CB8">
              <w:rPr>
                <w:rFonts w:cs="Arial"/>
                <w:sz w:val="22"/>
                <w:szCs w:val="22"/>
              </w:rPr>
              <w:t xml:space="preserve"> копеек</w:t>
            </w:r>
            <w:r w:rsidR="00963340" w:rsidRPr="003C1650">
              <w:rPr>
                <w:rFonts w:cs="Arial"/>
                <w:sz w:val="22"/>
                <w:szCs w:val="22"/>
              </w:rPr>
              <w:t xml:space="preserve">, </w:t>
            </w:r>
            <w:r w:rsidR="00963340" w:rsidRPr="003C1650">
              <w:rPr>
                <w:rFonts w:cs="Arial"/>
                <w:b w:val="0"/>
                <w:sz w:val="22"/>
                <w:szCs w:val="22"/>
              </w:rPr>
              <w:t xml:space="preserve">в том числе НДС 20% - </w:t>
            </w:r>
            <w:r w:rsidR="00963340">
              <w:rPr>
                <w:rFonts w:cs="Arial"/>
                <w:b w:val="0"/>
                <w:bCs/>
                <w:sz w:val="22"/>
                <w:szCs w:val="22"/>
              </w:rPr>
              <w:t>42 377,60</w:t>
            </w:r>
            <w:r w:rsidR="00963340" w:rsidRPr="00481CB8">
              <w:rPr>
                <w:rFonts w:cs="Arial"/>
                <w:b w:val="0"/>
                <w:sz w:val="22"/>
                <w:szCs w:val="22"/>
              </w:rPr>
              <w:t xml:space="preserve"> (</w:t>
            </w:r>
            <w:r w:rsidR="00963340">
              <w:rPr>
                <w:rFonts w:cs="Arial"/>
                <w:b w:val="0"/>
                <w:sz w:val="22"/>
                <w:szCs w:val="22"/>
              </w:rPr>
              <w:t>Сорок две тысячи триста семьдесят семь</w:t>
            </w:r>
            <w:r w:rsidR="00963340" w:rsidRPr="00481CB8">
              <w:rPr>
                <w:rFonts w:cs="Arial"/>
                <w:b w:val="0"/>
                <w:sz w:val="22"/>
                <w:szCs w:val="22"/>
              </w:rPr>
              <w:t>) рубл</w:t>
            </w:r>
            <w:r w:rsidR="00963340">
              <w:rPr>
                <w:rFonts w:cs="Arial"/>
                <w:b w:val="0"/>
                <w:sz w:val="22"/>
                <w:szCs w:val="22"/>
              </w:rPr>
              <w:t>ей</w:t>
            </w:r>
            <w:r w:rsidR="00963340" w:rsidRPr="00481CB8">
              <w:rPr>
                <w:rFonts w:cs="Arial"/>
                <w:b w:val="0"/>
                <w:sz w:val="22"/>
                <w:szCs w:val="22"/>
              </w:rPr>
              <w:t xml:space="preserve"> </w:t>
            </w:r>
            <w:r w:rsidR="00963340">
              <w:rPr>
                <w:rFonts w:cs="Arial"/>
                <w:b w:val="0"/>
                <w:sz w:val="22"/>
                <w:szCs w:val="22"/>
              </w:rPr>
              <w:t>60</w:t>
            </w:r>
            <w:r w:rsidR="00963340" w:rsidRPr="00481CB8">
              <w:rPr>
                <w:rFonts w:cs="Arial"/>
                <w:b w:val="0"/>
                <w:sz w:val="22"/>
                <w:szCs w:val="22"/>
              </w:rPr>
              <w:t xml:space="preserve"> копе</w:t>
            </w:r>
            <w:r w:rsidR="00963340">
              <w:rPr>
                <w:rFonts w:cs="Arial"/>
                <w:b w:val="0"/>
                <w:sz w:val="22"/>
                <w:szCs w:val="22"/>
              </w:rPr>
              <w:t>ек</w:t>
            </w:r>
            <w:r w:rsidR="00C92767" w:rsidRPr="00306ADF">
              <w:rPr>
                <w:b w:val="0"/>
                <w:sz w:val="22"/>
                <w:szCs w:val="22"/>
              </w:rPr>
              <w:t>.</w:t>
            </w:r>
          </w:p>
        </w:tc>
      </w:tr>
    </w:tbl>
    <w:p w:rsidR="00BA70ED" w:rsidRDefault="00BA70ED" w:rsidP="000962FE">
      <w:pPr>
        <w:pStyle w:val="1"/>
        <w:spacing w:before="0" w:after="0"/>
        <w:rPr>
          <w:rFonts w:ascii="Arial" w:hAnsi="Arial"/>
          <w:b w:val="0"/>
          <w:bCs w:val="0"/>
          <w:kern w:val="0"/>
          <w:sz w:val="22"/>
          <w:szCs w:val="22"/>
        </w:rPr>
      </w:pPr>
    </w:p>
    <w:p w:rsidR="00A21BCD" w:rsidRPr="00A21BCD" w:rsidRDefault="00A21BCD" w:rsidP="000962FE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229"/>
      </w:tblGrid>
      <w:tr w:rsidR="0049679C" w:rsidRPr="00184456" w:rsidTr="006215F6">
        <w:trPr>
          <w:trHeight w:val="222"/>
        </w:trPr>
        <w:tc>
          <w:tcPr>
            <w:tcW w:w="2977" w:type="dxa"/>
            <w:vAlign w:val="center"/>
          </w:tcPr>
          <w:p w:rsidR="0049679C" w:rsidRPr="00BA70ED" w:rsidRDefault="0049679C" w:rsidP="000962FE">
            <w:pPr>
              <w:tabs>
                <w:tab w:val="num" w:pos="567"/>
              </w:tabs>
              <w:suppressAutoHyphens/>
              <w:ind w:left="567" w:right="51" w:hanging="567"/>
              <w:rPr>
                <w:b w:val="0"/>
                <w:sz w:val="22"/>
                <w:szCs w:val="22"/>
              </w:rPr>
            </w:pPr>
            <w:r w:rsidRPr="00BA70ED">
              <w:rPr>
                <w:b w:val="0"/>
                <w:sz w:val="22"/>
                <w:szCs w:val="22"/>
              </w:rPr>
              <w:t>Договор</w:t>
            </w:r>
          </w:p>
        </w:tc>
        <w:tc>
          <w:tcPr>
            <w:tcW w:w="7229" w:type="dxa"/>
            <w:vAlign w:val="center"/>
          </w:tcPr>
          <w:p w:rsidR="0049679C" w:rsidRPr="00BA70ED" w:rsidRDefault="0049679C" w:rsidP="00963340">
            <w:pPr>
              <w:tabs>
                <w:tab w:val="num" w:pos="351"/>
              </w:tabs>
              <w:suppressAutoHyphens/>
              <w:ind w:right="51"/>
              <w:jc w:val="both"/>
              <w:rPr>
                <w:b w:val="0"/>
                <w:sz w:val="22"/>
                <w:szCs w:val="22"/>
              </w:rPr>
            </w:pPr>
            <w:bookmarkStart w:id="10" w:name="Основание1"/>
            <w:bookmarkEnd w:id="10"/>
            <w:r w:rsidRPr="00BA70ED">
              <w:rPr>
                <w:rFonts w:cs="Arial"/>
                <w:b w:val="0"/>
                <w:sz w:val="22"/>
                <w:szCs w:val="22"/>
              </w:rPr>
              <w:t>№ 20</w:t>
            </w:r>
            <w:r w:rsidR="00162029" w:rsidRPr="00BA70ED">
              <w:rPr>
                <w:rFonts w:cs="Arial"/>
                <w:b w:val="0"/>
                <w:sz w:val="22"/>
                <w:szCs w:val="22"/>
              </w:rPr>
              <w:t>2</w:t>
            </w:r>
            <w:r w:rsidR="00DD03C9">
              <w:rPr>
                <w:rFonts w:cs="Arial"/>
                <w:b w:val="0"/>
                <w:sz w:val="22"/>
                <w:szCs w:val="22"/>
              </w:rPr>
              <w:t>3</w:t>
            </w:r>
            <w:r w:rsidRPr="00BA70ED">
              <w:rPr>
                <w:rFonts w:cs="Arial"/>
                <w:b w:val="0"/>
                <w:sz w:val="22"/>
                <w:szCs w:val="22"/>
              </w:rPr>
              <w:t>/</w:t>
            </w:r>
            <w:r w:rsidR="005F4A91" w:rsidRPr="00BA70ED">
              <w:rPr>
                <w:rFonts w:cs="Arial"/>
                <w:b w:val="0"/>
                <w:sz w:val="22"/>
                <w:szCs w:val="22"/>
              </w:rPr>
              <w:t>0</w:t>
            </w:r>
            <w:r w:rsidR="00963340">
              <w:rPr>
                <w:rFonts w:cs="Arial"/>
                <w:b w:val="0"/>
                <w:sz w:val="22"/>
                <w:szCs w:val="22"/>
              </w:rPr>
              <w:t>2</w:t>
            </w:r>
            <w:r w:rsidR="00DD03C9">
              <w:rPr>
                <w:rFonts w:cs="Arial"/>
                <w:b w:val="0"/>
                <w:sz w:val="22"/>
                <w:szCs w:val="22"/>
              </w:rPr>
              <w:t>5</w:t>
            </w:r>
            <w:r w:rsidRPr="00BA70ED">
              <w:rPr>
                <w:rFonts w:cs="Arial"/>
                <w:b w:val="0"/>
                <w:sz w:val="22"/>
                <w:szCs w:val="22"/>
              </w:rPr>
              <w:t xml:space="preserve">-КП от </w:t>
            </w:r>
            <w:r w:rsidR="00963340">
              <w:rPr>
                <w:rFonts w:cs="Arial"/>
                <w:b w:val="0"/>
                <w:sz w:val="22"/>
                <w:szCs w:val="22"/>
              </w:rPr>
              <w:t>23.06</w:t>
            </w:r>
            <w:r w:rsidR="00DD03C9">
              <w:rPr>
                <w:rFonts w:cs="Arial"/>
                <w:b w:val="0"/>
                <w:sz w:val="22"/>
                <w:szCs w:val="22"/>
              </w:rPr>
              <w:t>.2023</w:t>
            </w:r>
            <w:r w:rsidRPr="00BA70ED">
              <w:rPr>
                <w:rFonts w:cs="Arial"/>
                <w:b w:val="0"/>
                <w:sz w:val="22"/>
                <w:szCs w:val="22"/>
              </w:rPr>
              <w:t xml:space="preserve"> года</w:t>
            </w:r>
          </w:p>
        </w:tc>
      </w:tr>
      <w:tr w:rsidR="0049679C" w:rsidRPr="00184456" w:rsidTr="006215F6">
        <w:tc>
          <w:tcPr>
            <w:tcW w:w="2977" w:type="dxa"/>
            <w:vAlign w:val="center"/>
          </w:tcPr>
          <w:p w:rsidR="0049679C" w:rsidRPr="00BA70ED" w:rsidRDefault="0049679C" w:rsidP="000962FE">
            <w:pPr>
              <w:tabs>
                <w:tab w:val="num" w:pos="567"/>
              </w:tabs>
              <w:suppressAutoHyphens/>
              <w:ind w:left="567" w:right="51" w:hanging="567"/>
              <w:rPr>
                <w:b w:val="0"/>
                <w:sz w:val="22"/>
                <w:szCs w:val="22"/>
              </w:rPr>
            </w:pPr>
            <w:r w:rsidRPr="00BA70ED">
              <w:rPr>
                <w:b w:val="0"/>
                <w:sz w:val="22"/>
                <w:szCs w:val="22"/>
              </w:rPr>
              <w:t>Условия и срок оплаты</w:t>
            </w:r>
          </w:p>
        </w:tc>
        <w:tc>
          <w:tcPr>
            <w:tcW w:w="7229" w:type="dxa"/>
            <w:vAlign w:val="center"/>
          </w:tcPr>
          <w:p w:rsidR="0049679C" w:rsidRPr="002737CA" w:rsidRDefault="00963340" w:rsidP="00963340">
            <w:pPr>
              <w:tabs>
                <w:tab w:val="left" w:pos="426"/>
              </w:tabs>
              <w:suppressAutoHyphens/>
              <w:ind w:right="51"/>
              <w:jc w:val="both"/>
              <w:rPr>
                <w:b w:val="0"/>
                <w:sz w:val="22"/>
                <w:szCs w:val="22"/>
              </w:rPr>
            </w:pPr>
            <w:bookmarkStart w:id="11" w:name="УсловияОплата1"/>
            <w:bookmarkEnd w:id="11"/>
            <w:r w:rsidRPr="00EE3628">
              <w:rPr>
                <w:rFonts w:cs="Arial"/>
                <w:b w:val="0"/>
                <w:sz w:val="22"/>
                <w:szCs w:val="22"/>
              </w:rPr>
              <w:t xml:space="preserve">Предоплата 50% - в течение </w:t>
            </w:r>
            <w:r>
              <w:rPr>
                <w:rFonts w:cs="Arial"/>
                <w:b w:val="0"/>
                <w:sz w:val="22"/>
                <w:szCs w:val="22"/>
              </w:rPr>
              <w:t>5</w:t>
            </w:r>
            <w:r w:rsidRPr="00EE3628">
              <w:rPr>
                <w:rFonts w:cs="Arial"/>
                <w:b w:val="0"/>
                <w:sz w:val="22"/>
                <w:szCs w:val="22"/>
              </w:rPr>
              <w:t xml:space="preserve"> (</w:t>
            </w:r>
            <w:r>
              <w:rPr>
                <w:rFonts w:cs="Arial"/>
                <w:b w:val="0"/>
                <w:sz w:val="22"/>
                <w:szCs w:val="22"/>
              </w:rPr>
              <w:t>пяти</w:t>
            </w:r>
            <w:r w:rsidRPr="00EE3628">
              <w:rPr>
                <w:rFonts w:cs="Arial"/>
                <w:b w:val="0"/>
                <w:sz w:val="22"/>
                <w:szCs w:val="22"/>
              </w:rPr>
              <w:t xml:space="preserve">) </w:t>
            </w:r>
            <w:r>
              <w:rPr>
                <w:rFonts w:cs="Arial"/>
                <w:b w:val="0"/>
                <w:sz w:val="22"/>
                <w:szCs w:val="22"/>
              </w:rPr>
              <w:t>рабочи</w:t>
            </w:r>
            <w:r w:rsidRPr="00EE3628">
              <w:rPr>
                <w:rFonts w:cs="Arial"/>
                <w:b w:val="0"/>
                <w:sz w:val="22"/>
                <w:szCs w:val="22"/>
              </w:rPr>
              <w:t>х дней с момента подписания настояще</w:t>
            </w:r>
            <w:r>
              <w:rPr>
                <w:rFonts w:cs="Arial"/>
                <w:b w:val="0"/>
                <w:sz w:val="22"/>
                <w:szCs w:val="22"/>
              </w:rPr>
              <w:t>го Договора и</w:t>
            </w:r>
            <w:r w:rsidRPr="00EE3628">
              <w:rPr>
                <w:rFonts w:cs="Arial"/>
                <w:b w:val="0"/>
                <w:sz w:val="22"/>
                <w:szCs w:val="22"/>
              </w:rPr>
              <w:t xml:space="preserve"> Спецификации; оставшиеся 50% - в течение </w:t>
            </w:r>
            <w:r>
              <w:rPr>
                <w:rFonts w:cs="Arial"/>
                <w:b w:val="0"/>
                <w:sz w:val="22"/>
                <w:szCs w:val="22"/>
              </w:rPr>
              <w:t>5</w:t>
            </w:r>
            <w:r w:rsidRPr="00EE3628">
              <w:rPr>
                <w:rFonts w:cs="Arial"/>
                <w:b w:val="0"/>
                <w:sz w:val="22"/>
                <w:szCs w:val="22"/>
              </w:rPr>
              <w:t xml:space="preserve"> (</w:t>
            </w:r>
            <w:r>
              <w:rPr>
                <w:rFonts w:cs="Arial"/>
                <w:b w:val="0"/>
                <w:sz w:val="22"/>
                <w:szCs w:val="22"/>
              </w:rPr>
              <w:t>пяти</w:t>
            </w:r>
            <w:r w:rsidRPr="00EE3628">
              <w:rPr>
                <w:rFonts w:cs="Arial"/>
                <w:b w:val="0"/>
                <w:sz w:val="22"/>
                <w:szCs w:val="22"/>
              </w:rPr>
              <w:t xml:space="preserve">) </w:t>
            </w:r>
            <w:r>
              <w:rPr>
                <w:rFonts w:cs="Arial"/>
                <w:b w:val="0"/>
                <w:sz w:val="22"/>
                <w:szCs w:val="22"/>
              </w:rPr>
              <w:t>рабочи</w:t>
            </w:r>
            <w:r w:rsidRPr="00EE3628">
              <w:rPr>
                <w:rFonts w:cs="Arial"/>
                <w:b w:val="0"/>
                <w:sz w:val="22"/>
                <w:szCs w:val="22"/>
              </w:rPr>
              <w:t xml:space="preserve">х дней </w:t>
            </w:r>
            <w:r w:rsidRPr="005738FC">
              <w:rPr>
                <w:rFonts w:cs="Arial"/>
                <w:b w:val="0"/>
                <w:sz w:val="22"/>
                <w:szCs w:val="22"/>
              </w:rPr>
              <w:t xml:space="preserve">по факту </w:t>
            </w:r>
            <w:r>
              <w:rPr>
                <w:rFonts w:cs="Arial"/>
                <w:b w:val="0"/>
                <w:sz w:val="22"/>
                <w:szCs w:val="22"/>
              </w:rPr>
              <w:t>выполнения работ</w:t>
            </w:r>
            <w:r w:rsidRPr="005738FC">
              <w:rPr>
                <w:rFonts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49679C" w:rsidRPr="00184456" w:rsidTr="006215F6">
        <w:tc>
          <w:tcPr>
            <w:tcW w:w="2977" w:type="dxa"/>
            <w:vAlign w:val="center"/>
          </w:tcPr>
          <w:p w:rsidR="0049679C" w:rsidRPr="00BA70ED" w:rsidRDefault="0049679C" w:rsidP="000962FE">
            <w:pPr>
              <w:tabs>
                <w:tab w:val="num" w:pos="567"/>
              </w:tabs>
              <w:suppressAutoHyphens/>
              <w:ind w:left="567" w:right="51" w:hanging="567"/>
              <w:rPr>
                <w:b w:val="0"/>
                <w:sz w:val="22"/>
                <w:szCs w:val="22"/>
              </w:rPr>
            </w:pPr>
            <w:r w:rsidRPr="00BA70ED">
              <w:rPr>
                <w:b w:val="0"/>
                <w:sz w:val="22"/>
                <w:szCs w:val="22"/>
              </w:rPr>
              <w:t>Форма расчетов</w:t>
            </w:r>
          </w:p>
        </w:tc>
        <w:tc>
          <w:tcPr>
            <w:tcW w:w="7229" w:type="dxa"/>
            <w:vAlign w:val="center"/>
          </w:tcPr>
          <w:p w:rsidR="0049679C" w:rsidRPr="00BA70ED" w:rsidRDefault="0049679C" w:rsidP="000962FE">
            <w:pPr>
              <w:tabs>
                <w:tab w:val="num" w:pos="351"/>
              </w:tabs>
              <w:suppressAutoHyphens/>
              <w:ind w:right="51"/>
              <w:jc w:val="both"/>
              <w:rPr>
                <w:b w:val="0"/>
                <w:sz w:val="22"/>
                <w:szCs w:val="22"/>
              </w:rPr>
            </w:pPr>
            <w:r w:rsidRPr="00BA70ED">
              <w:rPr>
                <w:b w:val="0"/>
                <w:sz w:val="22"/>
                <w:szCs w:val="22"/>
              </w:rPr>
              <w:t xml:space="preserve">Безналичная, на расчетный счет </w:t>
            </w:r>
            <w:r w:rsidRPr="00BA70ED">
              <w:rPr>
                <w:rFonts w:cs="Arial"/>
                <w:b w:val="0"/>
                <w:sz w:val="22"/>
                <w:szCs w:val="22"/>
              </w:rPr>
              <w:t>Исполнителя</w:t>
            </w:r>
          </w:p>
        </w:tc>
      </w:tr>
      <w:tr w:rsidR="0049679C" w:rsidRPr="00184456" w:rsidTr="006215F6">
        <w:tc>
          <w:tcPr>
            <w:tcW w:w="2977" w:type="dxa"/>
            <w:vAlign w:val="center"/>
          </w:tcPr>
          <w:p w:rsidR="0049679C" w:rsidRPr="00BA70ED" w:rsidRDefault="0049679C" w:rsidP="000962FE">
            <w:pPr>
              <w:tabs>
                <w:tab w:val="num" w:pos="0"/>
              </w:tabs>
              <w:suppressAutoHyphens/>
              <w:ind w:right="51"/>
              <w:rPr>
                <w:b w:val="0"/>
                <w:sz w:val="22"/>
                <w:szCs w:val="22"/>
              </w:rPr>
            </w:pPr>
            <w:r w:rsidRPr="00BA70ED">
              <w:rPr>
                <w:b w:val="0"/>
                <w:sz w:val="22"/>
                <w:szCs w:val="22"/>
              </w:rPr>
              <w:t xml:space="preserve">Срок </w:t>
            </w:r>
            <w:r w:rsidRPr="00BA70ED">
              <w:rPr>
                <w:rFonts w:cs="Arial"/>
                <w:b w:val="0"/>
                <w:sz w:val="22"/>
                <w:szCs w:val="22"/>
              </w:rPr>
              <w:t>выполнения</w:t>
            </w:r>
          </w:p>
        </w:tc>
        <w:tc>
          <w:tcPr>
            <w:tcW w:w="7229" w:type="dxa"/>
            <w:vAlign w:val="center"/>
          </w:tcPr>
          <w:p w:rsidR="00503527" w:rsidRPr="006215F6" w:rsidRDefault="00963340" w:rsidP="00963340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sz w:val="22"/>
                <w:szCs w:val="22"/>
              </w:rPr>
            </w:pPr>
            <w:bookmarkStart w:id="12" w:name="УсловияПоставки1"/>
            <w:bookmarkEnd w:id="12"/>
            <w:r>
              <w:rPr>
                <w:rFonts w:cs="Arial"/>
                <w:b w:val="0"/>
                <w:sz w:val="22"/>
                <w:szCs w:val="22"/>
              </w:rPr>
              <w:t>45</w:t>
            </w:r>
            <w:r w:rsidR="007855D6" w:rsidRPr="007855D6">
              <w:rPr>
                <w:rFonts w:cs="Arial"/>
                <w:b w:val="0"/>
                <w:sz w:val="22"/>
                <w:szCs w:val="22"/>
              </w:rPr>
              <w:t xml:space="preserve"> </w:t>
            </w:r>
            <w:r w:rsidR="007855D6">
              <w:rPr>
                <w:rFonts w:cs="Arial"/>
                <w:b w:val="0"/>
                <w:sz w:val="22"/>
                <w:szCs w:val="22"/>
              </w:rPr>
              <w:t>(</w:t>
            </w:r>
            <w:r>
              <w:rPr>
                <w:rFonts w:cs="Arial"/>
                <w:b w:val="0"/>
                <w:sz w:val="22"/>
                <w:szCs w:val="22"/>
              </w:rPr>
              <w:t>сорок пять</w:t>
            </w:r>
            <w:r w:rsidR="007855D6">
              <w:rPr>
                <w:rFonts w:cs="Arial"/>
                <w:b w:val="0"/>
                <w:sz w:val="22"/>
                <w:szCs w:val="22"/>
              </w:rPr>
              <w:t xml:space="preserve">) </w:t>
            </w:r>
            <w:r>
              <w:rPr>
                <w:rFonts w:cs="Arial"/>
                <w:b w:val="0"/>
                <w:sz w:val="22"/>
                <w:szCs w:val="22"/>
              </w:rPr>
              <w:t>рабочих</w:t>
            </w:r>
            <w:r w:rsidR="007855D6" w:rsidRPr="007855D6">
              <w:rPr>
                <w:rFonts w:cs="Arial"/>
                <w:b w:val="0"/>
                <w:sz w:val="22"/>
                <w:szCs w:val="22"/>
              </w:rPr>
              <w:t xml:space="preserve"> дней </w:t>
            </w:r>
            <w:r w:rsidR="007855D6">
              <w:rPr>
                <w:rFonts w:cs="Arial"/>
                <w:b w:val="0"/>
                <w:sz w:val="22"/>
                <w:szCs w:val="22"/>
              </w:rPr>
              <w:t xml:space="preserve">с момента получения </w:t>
            </w:r>
            <w:r w:rsidR="007855D6" w:rsidRPr="007855D6">
              <w:rPr>
                <w:rFonts w:cs="Arial"/>
                <w:b w:val="0"/>
                <w:sz w:val="22"/>
                <w:szCs w:val="22"/>
              </w:rPr>
              <w:t>предоплаты</w:t>
            </w:r>
          </w:p>
        </w:tc>
      </w:tr>
    </w:tbl>
    <w:p w:rsidR="0049679C" w:rsidRDefault="0049679C" w:rsidP="000962FE">
      <w:pPr>
        <w:rPr>
          <w:b w:val="0"/>
          <w:sz w:val="22"/>
          <w:szCs w:val="22"/>
        </w:rPr>
      </w:pPr>
    </w:p>
    <w:p w:rsidR="003722E7" w:rsidRPr="0074513F" w:rsidRDefault="003722E7" w:rsidP="000962FE">
      <w:pPr>
        <w:rPr>
          <w:sz w:val="22"/>
          <w:szCs w:val="22"/>
        </w:rPr>
      </w:pPr>
    </w:p>
    <w:p w:rsidR="00A21BCD" w:rsidRPr="00A21BCD" w:rsidRDefault="00A21BCD" w:rsidP="000962FE">
      <w:pPr>
        <w:rPr>
          <w:sz w:val="22"/>
          <w:szCs w:val="22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928"/>
        <w:gridCol w:w="5386"/>
      </w:tblGrid>
      <w:tr w:rsidR="00967A06" w:rsidRPr="004C1E1A" w:rsidTr="009121B6">
        <w:trPr>
          <w:trHeight w:val="284"/>
        </w:trPr>
        <w:tc>
          <w:tcPr>
            <w:tcW w:w="4928" w:type="dxa"/>
          </w:tcPr>
          <w:p w:rsidR="00967A06" w:rsidRPr="007C398E" w:rsidRDefault="00967A06" w:rsidP="00967A06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sz w:val="22"/>
                <w:szCs w:val="22"/>
              </w:rPr>
            </w:pPr>
            <w:r w:rsidRPr="007C398E">
              <w:rPr>
                <w:rFonts w:cs="Arial"/>
                <w:sz w:val="22"/>
                <w:szCs w:val="22"/>
              </w:rPr>
              <w:t xml:space="preserve">Исполнитель: </w:t>
            </w:r>
          </w:p>
          <w:p w:rsidR="00967A06" w:rsidRPr="007C398E" w:rsidRDefault="00967A06" w:rsidP="00967A06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</w:p>
          <w:p w:rsidR="00967A06" w:rsidRPr="007C398E" w:rsidRDefault="00967A06" w:rsidP="00967A06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rFonts w:cs="Arial"/>
                <w:b w:val="0"/>
                <w:sz w:val="22"/>
                <w:szCs w:val="22"/>
              </w:rPr>
              <w:t>ООО «Таврида Электрик Самара»</w:t>
            </w:r>
          </w:p>
          <w:p w:rsidR="00967A06" w:rsidRPr="007C398E" w:rsidRDefault="00967A06" w:rsidP="00967A06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rFonts w:cs="Arial"/>
                <w:b w:val="0"/>
                <w:sz w:val="22"/>
                <w:szCs w:val="22"/>
              </w:rPr>
              <w:t>Директор</w:t>
            </w:r>
          </w:p>
          <w:p w:rsidR="007C398E" w:rsidRPr="007C398E" w:rsidRDefault="007C398E" w:rsidP="007C398E">
            <w:pPr>
              <w:rPr>
                <w:sz w:val="22"/>
                <w:szCs w:val="22"/>
              </w:rPr>
            </w:pPr>
          </w:p>
          <w:p w:rsidR="00967A06" w:rsidRPr="007C398E" w:rsidRDefault="00967A06" w:rsidP="00967A06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rFonts w:cs="Arial"/>
                <w:b w:val="0"/>
                <w:sz w:val="22"/>
                <w:szCs w:val="22"/>
              </w:rPr>
              <w:t>_________________ Пронин Д.Н.</w:t>
            </w:r>
          </w:p>
          <w:p w:rsidR="00967A06" w:rsidRPr="007C398E" w:rsidRDefault="00967A06" w:rsidP="00967A06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rFonts w:cs="Arial"/>
                <w:b w:val="0"/>
                <w:sz w:val="22"/>
                <w:szCs w:val="22"/>
              </w:rPr>
              <w:t>М.П.</w:t>
            </w:r>
          </w:p>
        </w:tc>
        <w:tc>
          <w:tcPr>
            <w:tcW w:w="5386" w:type="dxa"/>
          </w:tcPr>
          <w:p w:rsidR="00967A06" w:rsidRPr="007C398E" w:rsidRDefault="00967A06" w:rsidP="00967A06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rFonts w:cs="Arial"/>
                <w:sz w:val="22"/>
                <w:szCs w:val="22"/>
              </w:rPr>
              <w:t>Заказчик:</w:t>
            </w:r>
            <w:r w:rsidRPr="007C398E">
              <w:rPr>
                <w:rFonts w:cs="Arial"/>
                <w:b w:val="0"/>
                <w:sz w:val="22"/>
                <w:szCs w:val="22"/>
              </w:rPr>
              <w:t xml:space="preserve">  </w:t>
            </w:r>
            <w:r w:rsidRPr="007C398E">
              <w:rPr>
                <w:rFonts w:cs="Arial"/>
                <w:b w:val="0"/>
                <w:sz w:val="22"/>
                <w:szCs w:val="22"/>
              </w:rPr>
              <w:br/>
            </w:r>
          </w:p>
          <w:p w:rsidR="00967A06" w:rsidRPr="007C398E" w:rsidRDefault="009346C1" w:rsidP="00967A06">
            <w:pPr>
              <w:tabs>
                <w:tab w:val="left" w:pos="1134"/>
              </w:tabs>
              <w:suppressAutoHyphens/>
              <w:ind w:right="51"/>
              <w:rPr>
                <w:b w:val="0"/>
                <w:sz w:val="22"/>
                <w:szCs w:val="22"/>
              </w:rPr>
            </w:pPr>
            <w:r>
              <w:rPr>
                <w:rFonts w:eastAsia="Lucida Sans Unicode" w:cs="Arial"/>
                <w:b w:val="0"/>
                <w:color w:val="000000"/>
                <w:sz w:val="22"/>
                <w:szCs w:val="22"/>
                <w:lang w:eastAsia="en-US" w:bidi="en-US"/>
              </w:rPr>
              <w:t>З</w:t>
            </w:r>
            <w:r w:rsidR="00967A06" w:rsidRPr="007C398E">
              <w:rPr>
                <w:rFonts w:eastAsia="Lucida Sans Unicode" w:cs="Arial"/>
                <w:b w:val="0"/>
                <w:color w:val="000000"/>
                <w:sz w:val="22"/>
                <w:szCs w:val="22"/>
                <w:lang w:eastAsia="en-US" w:bidi="en-US"/>
              </w:rPr>
              <w:t xml:space="preserve">АО </w:t>
            </w:r>
            <w:r w:rsidR="00967A06" w:rsidRPr="007C398E">
              <w:rPr>
                <w:rFonts w:cs="Arial"/>
                <w:b w:val="0"/>
                <w:sz w:val="22"/>
                <w:szCs w:val="22"/>
              </w:rPr>
              <w:t>«</w:t>
            </w:r>
            <w:r>
              <w:rPr>
                <w:b w:val="0"/>
                <w:sz w:val="22"/>
                <w:szCs w:val="22"/>
              </w:rPr>
              <w:t>СПГЭС</w:t>
            </w:r>
            <w:r w:rsidR="00967A06" w:rsidRPr="007C398E">
              <w:rPr>
                <w:rFonts w:cs="Arial"/>
                <w:b w:val="0"/>
                <w:sz w:val="22"/>
                <w:szCs w:val="22"/>
              </w:rPr>
              <w:t>»</w:t>
            </w:r>
          </w:p>
          <w:p w:rsidR="00967A06" w:rsidRPr="007C398E" w:rsidRDefault="003243CA" w:rsidP="00967A06">
            <w:pPr>
              <w:tabs>
                <w:tab w:val="left" w:pos="1134"/>
              </w:tabs>
              <w:suppressAutoHyphens/>
              <w:ind w:right="51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>Первый заместитель г</w:t>
            </w:r>
            <w:r w:rsidR="00967A06" w:rsidRPr="007C398E"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>енеральн</w:t>
            </w:r>
            <w:r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>ого</w:t>
            </w:r>
            <w:r w:rsidR="009346C1"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 xml:space="preserve"> директор</w:t>
            </w:r>
            <w:r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>а</w:t>
            </w:r>
            <w:r w:rsidR="00967A06" w:rsidRPr="007C398E">
              <w:rPr>
                <w:rFonts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9346C1" w:rsidRPr="009346C1" w:rsidRDefault="009346C1" w:rsidP="009346C1">
            <w:pPr>
              <w:rPr>
                <w:sz w:val="22"/>
                <w:szCs w:val="22"/>
              </w:rPr>
            </w:pPr>
          </w:p>
          <w:p w:rsidR="00967A06" w:rsidRPr="007C398E" w:rsidRDefault="00967A06" w:rsidP="00967A06">
            <w:pPr>
              <w:tabs>
                <w:tab w:val="left" w:pos="1134"/>
              </w:tabs>
              <w:suppressAutoHyphens/>
              <w:ind w:right="51"/>
              <w:jc w:val="both"/>
              <w:rPr>
                <w:b w:val="0"/>
                <w:sz w:val="22"/>
                <w:szCs w:val="22"/>
              </w:rPr>
            </w:pPr>
            <w:r w:rsidRPr="009346C1">
              <w:rPr>
                <w:b w:val="0"/>
                <w:sz w:val="22"/>
                <w:szCs w:val="22"/>
              </w:rPr>
              <w:t>__________________</w:t>
            </w:r>
            <w:r w:rsidRPr="007C398E">
              <w:rPr>
                <w:b w:val="0"/>
                <w:sz w:val="22"/>
                <w:szCs w:val="22"/>
              </w:rPr>
              <w:t xml:space="preserve"> </w:t>
            </w:r>
            <w:r w:rsidR="003243CA">
              <w:rPr>
                <w:b w:val="0"/>
                <w:sz w:val="22"/>
                <w:szCs w:val="22"/>
              </w:rPr>
              <w:t>Стрелин</w:t>
            </w:r>
            <w:r w:rsidR="009346C1">
              <w:rPr>
                <w:b w:val="0"/>
                <w:sz w:val="22"/>
                <w:szCs w:val="22"/>
              </w:rPr>
              <w:t xml:space="preserve"> </w:t>
            </w:r>
            <w:r w:rsidR="003243CA">
              <w:rPr>
                <w:b w:val="0"/>
                <w:sz w:val="22"/>
                <w:szCs w:val="22"/>
              </w:rPr>
              <w:t>Е</w:t>
            </w:r>
            <w:r w:rsidR="009346C1">
              <w:rPr>
                <w:b w:val="0"/>
                <w:sz w:val="22"/>
                <w:szCs w:val="22"/>
              </w:rPr>
              <w:t>.</w:t>
            </w:r>
            <w:r w:rsidR="003243CA">
              <w:rPr>
                <w:b w:val="0"/>
                <w:sz w:val="22"/>
                <w:szCs w:val="22"/>
              </w:rPr>
              <w:t>Н</w:t>
            </w:r>
            <w:r w:rsidR="009346C1">
              <w:rPr>
                <w:b w:val="0"/>
                <w:sz w:val="22"/>
                <w:szCs w:val="22"/>
              </w:rPr>
              <w:t>.</w:t>
            </w:r>
          </w:p>
          <w:p w:rsidR="00967A06" w:rsidRPr="007C398E" w:rsidRDefault="00967A06" w:rsidP="00967A06">
            <w:pPr>
              <w:tabs>
                <w:tab w:val="left" w:pos="1134"/>
              </w:tabs>
              <w:suppressAutoHyphens/>
              <w:ind w:right="51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7C398E">
              <w:rPr>
                <w:b w:val="0"/>
                <w:sz w:val="22"/>
                <w:szCs w:val="22"/>
              </w:rPr>
              <w:t>М.П.</w:t>
            </w:r>
          </w:p>
        </w:tc>
      </w:tr>
    </w:tbl>
    <w:p w:rsidR="006D0E60" w:rsidRDefault="006D0E60" w:rsidP="00DD03C9">
      <w:pPr>
        <w:tabs>
          <w:tab w:val="num" w:pos="2835"/>
        </w:tabs>
        <w:suppressAutoHyphens/>
        <w:ind w:right="51"/>
        <w:rPr>
          <w:sz w:val="22"/>
          <w:szCs w:val="22"/>
        </w:rPr>
      </w:pPr>
    </w:p>
    <w:sectPr w:rsidR="006D0E60" w:rsidSect="00306ADF">
      <w:headerReference w:type="default" r:id="rId15"/>
      <w:pgSz w:w="11907" w:h="16840" w:code="9"/>
      <w:pgMar w:top="680" w:right="567" w:bottom="992" w:left="1134" w:header="709" w:footer="522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2EE" w:rsidRDefault="002D02EE">
      <w:r>
        <w:separator/>
      </w:r>
    </w:p>
  </w:endnote>
  <w:endnote w:type="continuationSeparator" w:id="0">
    <w:p w:rsidR="002D02EE" w:rsidRDefault="002D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2EE" w:rsidRDefault="002D02EE">
      <w:r>
        <w:separator/>
      </w:r>
    </w:p>
  </w:footnote>
  <w:footnote w:type="continuationSeparator" w:id="0">
    <w:p w:rsidR="002D02EE" w:rsidRDefault="002D0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2FE" w:rsidRPr="00E7521D" w:rsidRDefault="000962FE" w:rsidP="009121B6">
    <w:pPr>
      <w:pStyle w:val="a3"/>
      <w:ind w:right="-1"/>
      <w:jc w:val="right"/>
      <w:rPr>
        <w:sz w:val="18"/>
        <w:szCs w:val="18"/>
      </w:rPr>
    </w:pPr>
    <w:r w:rsidRPr="00E7521D">
      <w:rPr>
        <w:noProof/>
        <w:sz w:val="18"/>
        <w:szCs w:val="18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0</wp:posOffset>
          </wp:positionV>
          <wp:extent cx="3067050" cy="314325"/>
          <wp:effectExtent l="19050" t="0" r="0" b="0"/>
          <wp:wrapNone/>
          <wp:docPr id="3" name="Рисунок 1" descr="C:\TAVRIDA\Шалагин\Firm Style\new\ТЭ Самара\Логотип\Логотип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C:\TAVRIDA\Шалагин\Firm Style\new\ТЭ Самара\Логотип\Логотип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521D">
      <w:rPr>
        <w:sz w:val="18"/>
        <w:szCs w:val="18"/>
      </w:rPr>
      <w:t>Договор подряда № 20</w:t>
    </w:r>
    <w:r>
      <w:rPr>
        <w:sz w:val="18"/>
        <w:szCs w:val="18"/>
      </w:rPr>
      <w:t>23</w:t>
    </w:r>
    <w:r w:rsidRPr="00E7521D">
      <w:rPr>
        <w:sz w:val="18"/>
        <w:szCs w:val="18"/>
      </w:rPr>
      <w:t>/0</w:t>
    </w:r>
    <w:r>
      <w:rPr>
        <w:sz w:val="18"/>
        <w:szCs w:val="18"/>
      </w:rPr>
      <w:t>25</w:t>
    </w:r>
    <w:r w:rsidRPr="00E7521D">
      <w:rPr>
        <w:sz w:val="18"/>
        <w:szCs w:val="18"/>
      </w:rPr>
      <w:t>-КП</w:t>
    </w:r>
  </w:p>
  <w:p w:rsidR="000962FE" w:rsidRPr="00E7521D" w:rsidRDefault="000962FE" w:rsidP="009121B6">
    <w:pPr>
      <w:pStyle w:val="a3"/>
      <w:tabs>
        <w:tab w:val="left" w:pos="10206"/>
      </w:tabs>
      <w:jc w:val="right"/>
      <w:rPr>
        <w:sz w:val="18"/>
        <w:szCs w:val="18"/>
      </w:rPr>
    </w:pPr>
    <w:r w:rsidRPr="00E7521D">
      <w:rPr>
        <w:sz w:val="18"/>
        <w:szCs w:val="18"/>
      </w:rPr>
      <w:t xml:space="preserve">от </w:t>
    </w:r>
    <w:r w:rsidR="003243CA">
      <w:rPr>
        <w:sz w:val="18"/>
        <w:szCs w:val="18"/>
      </w:rPr>
      <w:t>__. ___</w:t>
    </w:r>
    <w:r>
      <w:rPr>
        <w:sz w:val="18"/>
        <w:szCs w:val="18"/>
      </w:rPr>
      <w:t>.</w:t>
    </w:r>
    <w:r w:rsidRPr="00E7521D">
      <w:rPr>
        <w:sz w:val="18"/>
        <w:szCs w:val="18"/>
      </w:rPr>
      <w:t>20</w:t>
    </w:r>
    <w:r>
      <w:rPr>
        <w:sz w:val="18"/>
        <w:szCs w:val="18"/>
      </w:rPr>
      <w:t xml:space="preserve">23 </w:t>
    </w:r>
    <w:r w:rsidRPr="00E7521D">
      <w:rPr>
        <w:sz w:val="18"/>
        <w:szCs w:val="18"/>
      </w:rPr>
      <w:t>г.</w:t>
    </w:r>
  </w:p>
  <w:p w:rsidR="000962FE" w:rsidRPr="00280F6C" w:rsidRDefault="000962FE" w:rsidP="00280F6C">
    <w:pPr>
      <w:pStyle w:val="a3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BE4"/>
    <w:multiLevelType w:val="multilevel"/>
    <w:tmpl w:val="A5C28E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6" w:hanging="1800"/>
      </w:pPr>
      <w:rPr>
        <w:rFonts w:hint="default"/>
      </w:rPr>
    </w:lvl>
  </w:abstractNum>
  <w:abstractNum w:abstractNumId="1" w15:restartNumberingAfterBreak="0">
    <w:nsid w:val="06DA15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E660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0162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C92D1D"/>
    <w:multiLevelType w:val="multilevel"/>
    <w:tmpl w:val="E3E8FBE2"/>
    <w:lvl w:ilvl="0">
      <w:start w:val="8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5" w15:restartNumberingAfterBreak="0">
    <w:nsid w:val="1A0857AD"/>
    <w:multiLevelType w:val="multilevel"/>
    <w:tmpl w:val="3B70A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BD9009C"/>
    <w:multiLevelType w:val="multilevel"/>
    <w:tmpl w:val="1B3E88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A644D8"/>
    <w:multiLevelType w:val="multilevel"/>
    <w:tmpl w:val="78167C58"/>
    <w:lvl w:ilvl="0">
      <w:start w:val="10"/>
      <w:numFmt w:val="decimal"/>
      <w:lvlText w:val="%1."/>
      <w:lvlJc w:val="left"/>
      <w:pPr>
        <w:ind w:left="390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3" w:hanging="1800"/>
      </w:pPr>
      <w:rPr>
        <w:rFonts w:hint="default"/>
      </w:rPr>
    </w:lvl>
  </w:abstractNum>
  <w:abstractNum w:abstractNumId="8" w15:restartNumberingAfterBreak="0">
    <w:nsid w:val="28FC0B53"/>
    <w:multiLevelType w:val="multilevel"/>
    <w:tmpl w:val="558E824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F31C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F300B4E"/>
    <w:multiLevelType w:val="multilevel"/>
    <w:tmpl w:val="CFAEE9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FF61CB5"/>
    <w:multiLevelType w:val="hybridMultilevel"/>
    <w:tmpl w:val="5D6A08C4"/>
    <w:name w:val="WW8Num5222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2" w15:restartNumberingAfterBreak="0">
    <w:nsid w:val="359B31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7DA53C2"/>
    <w:multiLevelType w:val="multilevel"/>
    <w:tmpl w:val="91DAF9E2"/>
    <w:lvl w:ilvl="0">
      <w:start w:val="15"/>
      <w:numFmt w:val="decimal"/>
      <w:lvlText w:val="%1."/>
      <w:lvlJc w:val="left"/>
      <w:pPr>
        <w:ind w:left="47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3" w:hanging="1800"/>
      </w:pPr>
      <w:rPr>
        <w:rFonts w:hint="default"/>
      </w:rPr>
    </w:lvl>
  </w:abstractNum>
  <w:abstractNum w:abstractNumId="14" w15:restartNumberingAfterBreak="0">
    <w:nsid w:val="3E9C1D1C"/>
    <w:multiLevelType w:val="multilevel"/>
    <w:tmpl w:val="DAF47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F94B23"/>
    <w:multiLevelType w:val="hybridMultilevel"/>
    <w:tmpl w:val="8D9E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029A9"/>
    <w:multiLevelType w:val="hybridMultilevel"/>
    <w:tmpl w:val="078E0B7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CE49D7"/>
    <w:multiLevelType w:val="hybridMultilevel"/>
    <w:tmpl w:val="76BA4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E1335"/>
    <w:multiLevelType w:val="multilevel"/>
    <w:tmpl w:val="153055A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7DF78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B34F6F"/>
    <w:multiLevelType w:val="multilevel"/>
    <w:tmpl w:val="576C4F46"/>
    <w:lvl w:ilvl="0">
      <w:start w:val="6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21" w15:restartNumberingAfterBreak="0">
    <w:nsid w:val="4BAC39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0640A0"/>
    <w:multiLevelType w:val="multilevel"/>
    <w:tmpl w:val="BE848300"/>
    <w:lvl w:ilvl="0">
      <w:start w:val="11"/>
      <w:numFmt w:val="decimal"/>
      <w:lvlText w:val="%1."/>
      <w:lvlJc w:val="left"/>
      <w:pPr>
        <w:ind w:left="390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3" w:hanging="1800"/>
      </w:pPr>
      <w:rPr>
        <w:rFonts w:hint="default"/>
      </w:rPr>
    </w:lvl>
  </w:abstractNum>
  <w:abstractNum w:abstractNumId="23" w15:restartNumberingAfterBreak="0">
    <w:nsid w:val="4C5C180E"/>
    <w:multiLevelType w:val="multilevel"/>
    <w:tmpl w:val="76AC2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CE8343C"/>
    <w:multiLevelType w:val="multilevel"/>
    <w:tmpl w:val="A1DE6262"/>
    <w:lvl w:ilvl="0">
      <w:start w:val="6"/>
      <w:numFmt w:val="decimal"/>
      <w:lvlText w:val="%1."/>
      <w:lvlJc w:val="left"/>
      <w:pPr>
        <w:ind w:left="480" w:hanging="480"/>
      </w:pPr>
      <w:rPr>
        <w:rFonts w:cs="Arial" w:hint="default"/>
        <w:b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  <w:sz w:val="28"/>
      </w:rPr>
    </w:lvl>
  </w:abstractNum>
  <w:abstractNum w:abstractNumId="25" w15:restartNumberingAfterBreak="0">
    <w:nsid w:val="502B3539"/>
    <w:multiLevelType w:val="multilevel"/>
    <w:tmpl w:val="3B70A5EC"/>
    <w:lvl w:ilvl="0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75A4E8D"/>
    <w:multiLevelType w:val="multilevel"/>
    <w:tmpl w:val="6DAE3B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8352997"/>
    <w:multiLevelType w:val="multilevel"/>
    <w:tmpl w:val="A0509544"/>
    <w:lvl w:ilvl="0">
      <w:start w:val="7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28" w15:restartNumberingAfterBreak="0">
    <w:nsid w:val="5E0243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EA10159"/>
    <w:multiLevelType w:val="hybridMultilevel"/>
    <w:tmpl w:val="952C2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72ED5"/>
    <w:multiLevelType w:val="hybridMultilevel"/>
    <w:tmpl w:val="EAB8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003C60"/>
    <w:multiLevelType w:val="multilevel"/>
    <w:tmpl w:val="F9F016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DE65586"/>
    <w:multiLevelType w:val="multilevel"/>
    <w:tmpl w:val="724EA7C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38A39C1"/>
    <w:multiLevelType w:val="multilevel"/>
    <w:tmpl w:val="9F5884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3252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5AD346B"/>
    <w:multiLevelType w:val="multilevel"/>
    <w:tmpl w:val="5F1E5F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6" w15:restartNumberingAfterBreak="0">
    <w:nsid w:val="79BE3B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BA36D48"/>
    <w:multiLevelType w:val="multilevel"/>
    <w:tmpl w:val="63EA75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25"/>
  </w:num>
  <w:num w:numId="4">
    <w:abstractNumId w:val="29"/>
  </w:num>
  <w:num w:numId="5">
    <w:abstractNumId w:val="35"/>
  </w:num>
  <w:num w:numId="6">
    <w:abstractNumId w:val="6"/>
  </w:num>
  <w:num w:numId="7">
    <w:abstractNumId w:val="8"/>
  </w:num>
  <w:num w:numId="8">
    <w:abstractNumId w:val="17"/>
  </w:num>
  <w:num w:numId="9">
    <w:abstractNumId w:val="30"/>
  </w:num>
  <w:num w:numId="10">
    <w:abstractNumId w:val="34"/>
  </w:num>
  <w:num w:numId="11">
    <w:abstractNumId w:val="32"/>
  </w:num>
  <w:num w:numId="12">
    <w:abstractNumId w:val="18"/>
  </w:num>
  <w:num w:numId="13">
    <w:abstractNumId w:val="0"/>
  </w:num>
  <w:num w:numId="14">
    <w:abstractNumId w:val="12"/>
  </w:num>
  <w:num w:numId="15">
    <w:abstractNumId w:val="24"/>
  </w:num>
  <w:num w:numId="16">
    <w:abstractNumId w:val="9"/>
  </w:num>
  <w:num w:numId="17">
    <w:abstractNumId w:val="4"/>
  </w:num>
  <w:num w:numId="18">
    <w:abstractNumId w:val="27"/>
  </w:num>
  <w:num w:numId="19">
    <w:abstractNumId w:val="36"/>
  </w:num>
  <w:num w:numId="20">
    <w:abstractNumId w:val="10"/>
  </w:num>
  <w:num w:numId="21">
    <w:abstractNumId w:val="1"/>
  </w:num>
  <w:num w:numId="22">
    <w:abstractNumId w:val="33"/>
  </w:num>
  <w:num w:numId="23">
    <w:abstractNumId w:val="11"/>
  </w:num>
  <w:num w:numId="24">
    <w:abstractNumId w:val="14"/>
  </w:num>
  <w:num w:numId="25">
    <w:abstractNumId w:val="19"/>
  </w:num>
  <w:num w:numId="26">
    <w:abstractNumId w:val="2"/>
  </w:num>
  <w:num w:numId="27">
    <w:abstractNumId w:val="21"/>
  </w:num>
  <w:num w:numId="28">
    <w:abstractNumId w:val="3"/>
  </w:num>
  <w:num w:numId="29">
    <w:abstractNumId w:val="28"/>
  </w:num>
  <w:num w:numId="30">
    <w:abstractNumId w:val="22"/>
  </w:num>
  <w:num w:numId="31">
    <w:abstractNumId w:val="37"/>
  </w:num>
  <w:num w:numId="32">
    <w:abstractNumId w:val="23"/>
  </w:num>
  <w:num w:numId="33">
    <w:abstractNumId w:val="16"/>
  </w:num>
  <w:num w:numId="34">
    <w:abstractNumId w:val="15"/>
  </w:num>
  <w:num w:numId="35">
    <w:abstractNumId w:val="20"/>
  </w:num>
  <w:num w:numId="36">
    <w:abstractNumId w:val="7"/>
  </w:num>
  <w:num w:numId="37">
    <w:abstractNumId w:val="26"/>
  </w:num>
  <w:num w:numId="38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formatting="1" w:enforcement="0"/>
  <w:styleLockTheme/>
  <w:styleLockQFSet/>
  <w:defaultTabStop w:val="709"/>
  <w:autoHyphenation/>
  <w:hyphenationZone w:val="357"/>
  <w:drawingGridHorizontalSpacing w:val="2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260A42"/>
    <w:rsid w:val="00000587"/>
    <w:rsid w:val="00004A06"/>
    <w:rsid w:val="0000772E"/>
    <w:rsid w:val="00007B9E"/>
    <w:rsid w:val="0001136D"/>
    <w:rsid w:val="000125A4"/>
    <w:rsid w:val="000125C4"/>
    <w:rsid w:val="000218F6"/>
    <w:rsid w:val="000225B1"/>
    <w:rsid w:val="00022CF6"/>
    <w:rsid w:val="0003083E"/>
    <w:rsid w:val="00032887"/>
    <w:rsid w:val="000349A9"/>
    <w:rsid w:val="000351B7"/>
    <w:rsid w:val="00044E33"/>
    <w:rsid w:val="00045EF1"/>
    <w:rsid w:val="000469DC"/>
    <w:rsid w:val="00050FF8"/>
    <w:rsid w:val="0005202D"/>
    <w:rsid w:val="000522E2"/>
    <w:rsid w:val="000578A9"/>
    <w:rsid w:val="00060FB0"/>
    <w:rsid w:val="00063AE1"/>
    <w:rsid w:val="0006486E"/>
    <w:rsid w:val="00067755"/>
    <w:rsid w:val="00070B89"/>
    <w:rsid w:val="0007148C"/>
    <w:rsid w:val="000734F1"/>
    <w:rsid w:val="000758C4"/>
    <w:rsid w:val="00081282"/>
    <w:rsid w:val="00085ABC"/>
    <w:rsid w:val="00090A52"/>
    <w:rsid w:val="00091E7D"/>
    <w:rsid w:val="00093A74"/>
    <w:rsid w:val="0009524C"/>
    <w:rsid w:val="000962FE"/>
    <w:rsid w:val="000A0021"/>
    <w:rsid w:val="000A0172"/>
    <w:rsid w:val="000A0AC8"/>
    <w:rsid w:val="000A351A"/>
    <w:rsid w:val="000A5C45"/>
    <w:rsid w:val="000A7E79"/>
    <w:rsid w:val="000B3CB8"/>
    <w:rsid w:val="000B4106"/>
    <w:rsid w:val="000C2984"/>
    <w:rsid w:val="000C4FAF"/>
    <w:rsid w:val="000C5A3A"/>
    <w:rsid w:val="000D103F"/>
    <w:rsid w:val="000D2EF9"/>
    <w:rsid w:val="000D3C9B"/>
    <w:rsid w:val="000D3D02"/>
    <w:rsid w:val="000E1EF6"/>
    <w:rsid w:val="000E2B05"/>
    <w:rsid w:val="000E4D00"/>
    <w:rsid w:val="000F21CA"/>
    <w:rsid w:val="000F39C4"/>
    <w:rsid w:val="000F4170"/>
    <w:rsid w:val="000F4BF1"/>
    <w:rsid w:val="00101892"/>
    <w:rsid w:val="001029FD"/>
    <w:rsid w:val="00106D98"/>
    <w:rsid w:val="001071E0"/>
    <w:rsid w:val="00107582"/>
    <w:rsid w:val="00107DF9"/>
    <w:rsid w:val="00111025"/>
    <w:rsid w:val="00117B24"/>
    <w:rsid w:val="00122062"/>
    <w:rsid w:val="00126428"/>
    <w:rsid w:val="00126B0A"/>
    <w:rsid w:val="001345A9"/>
    <w:rsid w:val="00134768"/>
    <w:rsid w:val="001429F6"/>
    <w:rsid w:val="0014463D"/>
    <w:rsid w:val="00146E00"/>
    <w:rsid w:val="00146EAE"/>
    <w:rsid w:val="00147AF1"/>
    <w:rsid w:val="001502AB"/>
    <w:rsid w:val="00151246"/>
    <w:rsid w:val="001515E5"/>
    <w:rsid w:val="00151D55"/>
    <w:rsid w:val="0015355E"/>
    <w:rsid w:val="0015452B"/>
    <w:rsid w:val="00157BDE"/>
    <w:rsid w:val="00162029"/>
    <w:rsid w:val="00163EF7"/>
    <w:rsid w:val="00166BD7"/>
    <w:rsid w:val="001759E4"/>
    <w:rsid w:val="00175CB6"/>
    <w:rsid w:val="00184456"/>
    <w:rsid w:val="0019001A"/>
    <w:rsid w:val="0019063A"/>
    <w:rsid w:val="00191766"/>
    <w:rsid w:val="00194C60"/>
    <w:rsid w:val="00194CAE"/>
    <w:rsid w:val="001A21CA"/>
    <w:rsid w:val="001A3A6E"/>
    <w:rsid w:val="001B1AAD"/>
    <w:rsid w:val="001C13A3"/>
    <w:rsid w:val="001C47A8"/>
    <w:rsid w:val="001D5004"/>
    <w:rsid w:val="001D5CDB"/>
    <w:rsid w:val="001D761B"/>
    <w:rsid w:val="001E17CB"/>
    <w:rsid w:val="001E2837"/>
    <w:rsid w:val="001E49D7"/>
    <w:rsid w:val="001E4BE0"/>
    <w:rsid w:val="001E6DAD"/>
    <w:rsid w:val="001E796B"/>
    <w:rsid w:val="001F1CDB"/>
    <w:rsid w:val="001F1DEA"/>
    <w:rsid w:val="001F4287"/>
    <w:rsid w:val="00200071"/>
    <w:rsid w:val="00206A8B"/>
    <w:rsid w:val="00211DE6"/>
    <w:rsid w:val="0021260C"/>
    <w:rsid w:val="00212C11"/>
    <w:rsid w:val="002164CB"/>
    <w:rsid w:val="0021681C"/>
    <w:rsid w:val="00220B66"/>
    <w:rsid w:val="00224128"/>
    <w:rsid w:val="0022566D"/>
    <w:rsid w:val="00225706"/>
    <w:rsid w:val="00233756"/>
    <w:rsid w:val="00233CFA"/>
    <w:rsid w:val="002401E9"/>
    <w:rsid w:val="00241781"/>
    <w:rsid w:val="00241B20"/>
    <w:rsid w:val="00242CEC"/>
    <w:rsid w:val="002436E8"/>
    <w:rsid w:val="002523B8"/>
    <w:rsid w:val="00256644"/>
    <w:rsid w:val="002604CF"/>
    <w:rsid w:val="00260A42"/>
    <w:rsid w:val="0027185A"/>
    <w:rsid w:val="002737CA"/>
    <w:rsid w:val="0027500E"/>
    <w:rsid w:val="00276DF2"/>
    <w:rsid w:val="0028096B"/>
    <w:rsid w:val="00280F6C"/>
    <w:rsid w:val="00282109"/>
    <w:rsid w:val="00282872"/>
    <w:rsid w:val="002903A0"/>
    <w:rsid w:val="00290A89"/>
    <w:rsid w:val="00290AC3"/>
    <w:rsid w:val="0029399E"/>
    <w:rsid w:val="00293CCE"/>
    <w:rsid w:val="00294577"/>
    <w:rsid w:val="00294D5D"/>
    <w:rsid w:val="002966CC"/>
    <w:rsid w:val="002A2734"/>
    <w:rsid w:val="002A2ECA"/>
    <w:rsid w:val="002A4B6B"/>
    <w:rsid w:val="002B19E3"/>
    <w:rsid w:val="002B1CB0"/>
    <w:rsid w:val="002B1E95"/>
    <w:rsid w:val="002C04C7"/>
    <w:rsid w:val="002C0A14"/>
    <w:rsid w:val="002C11B1"/>
    <w:rsid w:val="002C3790"/>
    <w:rsid w:val="002C502B"/>
    <w:rsid w:val="002C67DD"/>
    <w:rsid w:val="002C6CF3"/>
    <w:rsid w:val="002D02EE"/>
    <w:rsid w:val="002D209D"/>
    <w:rsid w:val="002D2EEA"/>
    <w:rsid w:val="002D43C6"/>
    <w:rsid w:val="002D7D45"/>
    <w:rsid w:val="002E2808"/>
    <w:rsid w:val="002E2BFF"/>
    <w:rsid w:val="002E2D81"/>
    <w:rsid w:val="002E3801"/>
    <w:rsid w:val="002E72E1"/>
    <w:rsid w:val="002F4C96"/>
    <w:rsid w:val="002F5A2D"/>
    <w:rsid w:val="002F6234"/>
    <w:rsid w:val="002F6A68"/>
    <w:rsid w:val="002F7756"/>
    <w:rsid w:val="00303DFB"/>
    <w:rsid w:val="00306ADF"/>
    <w:rsid w:val="0031115D"/>
    <w:rsid w:val="003171EC"/>
    <w:rsid w:val="00317660"/>
    <w:rsid w:val="00320341"/>
    <w:rsid w:val="00322EEA"/>
    <w:rsid w:val="00323564"/>
    <w:rsid w:val="003243CA"/>
    <w:rsid w:val="0034081B"/>
    <w:rsid w:val="00341002"/>
    <w:rsid w:val="003462CF"/>
    <w:rsid w:val="00352802"/>
    <w:rsid w:val="00356F12"/>
    <w:rsid w:val="0035710F"/>
    <w:rsid w:val="003609F7"/>
    <w:rsid w:val="0036384E"/>
    <w:rsid w:val="00366883"/>
    <w:rsid w:val="00367FF4"/>
    <w:rsid w:val="00371D1F"/>
    <w:rsid w:val="003722E7"/>
    <w:rsid w:val="003726BD"/>
    <w:rsid w:val="00373688"/>
    <w:rsid w:val="003755E0"/>
    <w:rsid w:val="00375D9F"/>
    <w:rsid w:val="00387085"/>
    <w:rsid w:val="00387E90"/>
    <w:rsid w:val="00390536"/>
    <w:rsid w:val="0039359C"/>
    <w:rsid w:val="0039552C"/>
    <w:rsid w:val="00396C51"/>
    <w:rsid w:val="003A0567"/>
    <w:rsid w:val="003A1F54"/>
    <w:rsid w:val="003A2E82"/>
    <w:rsid w:val="003A6C24"/>
    <w:rsid w:val="003B0B93"/>
    <w:rsid w:val="003B1955"/>
    <w:rsid w:val="003B5013"/>
    <w:rsid w:val="003B6D9F"/>
    <w:rsid w:val="003B73E7"/>
    <w:rsid w:val="003C1201"/>
    <w:rsid w:val="003C1650"/>
    <w:rsid w:val="003C6217"/>
    <w:rsid w:val="003D08A0"/>
    <w:rsid w:val="003D1531"/>
    <w:rsid w:val="003D494A"/>
    <w:rsid w:val="003D7117"/>
    <w:rsid w:val="003E0BA2"/>
    <w:rsid w:val="003E2908"/>
    <w:rsid w:val="003E2F2D"/>
    <w:rsid w:val="003E346D"/>
    <w:rsid w:val="003E69B7"/>
    <w:rsid w:val="003F218F"/>
    <w:rsid w:val="003F4E71"/>
    <w:rsid w:val="003F5402"/>
    <w:rsid w:val="004005C7"/>
    <w:rsid w:val="004018DA"/>
    <w:rsid w:val="00402512"/>
    <w:rsid w:val="00404F2D"/>
    <w:rsid w:val="0040721E"/>
    <w:rsid w:val="00410D9F"/>
    <w:rsid w:val="00412576"/>
    <w:rsid w:val="00416C27"/>
    <w:rsid w:val="004217DE"/>
    <w:rsid w:val="0042298F"/>
    <w:rsid w:val="00423513"/>
    <w:rsid w:val="00432E4E"/>
    <w:rsid w:val="00433F56"/>
    <w:rsid w:val="0043626C"/>
    <w:rsid w:val="00444FFF"/>
    <w:rsid w:val="004504BC"/>
    <w:rsid w:val="00451C52"/>
    <w:rsid w:val="00453581"/>
    <w:rsid w:val="004553DD"/>
    <w:rsid w:val="00455E99"/>
    <w:rsid w:val="00457068"/>
    <w:rsid w:val="00465494"/>
    <w:rsid w:val="0046694A"/>
    <w:rsid w:val="00472E8A"/>
    <w:rsid w:val="00473DD9"/>
    <w:rsid w:val="0047786D"/>
    <w:rsid w:val="00481CB8"/>
    <w:rsid w:val="00481F2C"/>
    <w:rsid w:val="00484C80"/>
    <w:rsid w:val="00485B5F"/>
    <w:rsid w:val="00490E1C"/>
    <w:rsid w:val="00491A12"/>
    <w:rsid w:val="00491E16"/>
    <w:rsid w:val="00495BAA"/>
    <w:rsid w:val="0049679C"/>
    <w:rsid w:val="00497422"/>
    <w:rsid w:val="004A079D"/>
    <w:rsid w:val="004A2EEE"/>
    <w:rsid w:val="004A489F"/>
    <w:rsid w:val="004A7F0B"/>
    <w:rsid w:val="004B1609"/>
    <w:rsid w:val="004B34A1"/>
    <w:rsid w:val="004B441D"/>
    <w:rsid w:val="004B51D0"/>
    <w:rsid w:val="004B5518"/>
    <w:rsid w:val="004B5E4A"/>
    <w:rsid w:val="004C1E1A"/>
    <w:rsid w:val="004C4085"/>
    <w:rsid w:val="004C4F56"/>
    <w:rsid w:val="004C62F7"/>
    <w:rsid w:val="004C6721"/>
    <w:rsid w:val="004C6F41"/>
    <w:rsid w:val="004D418A"/>
    <w:rsid w:val="004E25AD"/>
    <w:rsid w:val="004E3C6D"/>
    <w:rsid w:val="004E75E6"/>
    <w:rsid w:val="004F2D6E"/>
    <w:rsid w:val="004F6736"/>
    <w:rsid w:val="00503527"/>
    <w:rsid w:val="00511745"/>
    <w:rsid w:val="005221E7"/>
    <w:rsid w:val="00523AA3"/>
    <w:rsid w:val="00525632"/>
    <w:rsid w:val="00525C39"/>
    <w:rsid w:val="00527037"/>
    <w:rsid w:val="00533F52"/>
    <w:rsid w:val="00534583"/>
    <w:rsid w:val="00535BAB"/>
    <w:rsid w:val="00537151"/>
    <w:rsid w:val="00541E86"/>
    <w:rsid w:val="00542933"/>
    <w:rsid w:val="0054410D"/>
    <w:rsid w:val="00545E8F"/>
    <w:rsid w:val="00554120"/>
    <w:rsid w:val="00555C21"/>
    <w:rsid w:val="005577C9"/>
    <w:rsid w:val="0056075A"/>
    <w:rsid w:val="005621F9"/>
    <w:rsid w:val="0056300F"/>
    <w:rsid w:val="00564284"/>
    <w:rsid w:val="00564550"/>
    <w:rsid w:val="0056590D"/>
    <w:rsid w:val="00567164"/>
    <w:rsid w:val="00573E82"/>
    <w:rsid w:val="005748B0"/>
    <w:rsid w:val="005754C3"/>
    <w:rsid w:val="00582904"/>
    <w:rsid w:val="00582BAD"/>
    <w:rsid w:val="005842CF"/>
    <w:rsid w:val="00585A9E"/>
    <w:rsid w:val="00592026"/>
    <w:rsid w:val="00593303"/>
    <w:rsid w:val="0059357B"/>
    <w:rsid w:val="00595ED1"/>
    <w:rsid w:val="00597ABD"/>
    <w:rsid w:val="00597E63"/>
    <w:rsid w:val="005A2B95"/>
    <w:rsid w:val="005A32FD"/>
    <w:rsid w:val="005B2A9F"/>
    <w:rsid w:val="005B3873"/>
    <w:rsid w:val="005B409F"/>
    <w:rsid w:val="005B67ED"/>
    <w:rsid w:val="005B783C"/>
    <w:rsid w:val="005C00B9"/>
    <w:rsid w:val="005C15ED"/>
    <w:rsid w:val="005C2FE3"/>
    <w:rsid w:val="005C3A46"/>
    <w:rsid w:val="005C5070"/>
    <w:rsid w:val="005C52F0"/>
    <w:rsid w:val="005C663B"/>
    <w:rsid w:val="005C7233"/>
    <w:rsid w:val="005C778B"/>
    <w:rsid w:val="005C7D00"/>
    <w:rsid w:val="005C7FF0"/>
    <w:rsid w:val="005D03CB"/>
    <w:rsid w:val="005D23BF"/>
    <w:rsid w:val="005D270C"/>
    <w:rsid w:val="005D2F84"/>
    <w:rsid w:val="005D431C"/>
    <w:rsid w:val="005D50AE"/>
    <w:rsid w:val="005D67B8"/>
    <w:rsid w:val="005E289C"/>
    <w:rsid w:val="005E5360"/>
    <w:rsid w:val="005F148C"/>
    <w:rsid w:val="005F4A91"/>
    <w:rsid w:val="005F4F25"/>
    <w:rsid w:val="005F6101"/>
    <w:rsid w:val="00600DB4"/>
    <w:rsid w:val="00602A61"/>
    <w:rsid w:val="00606792"/>
    <w:rsid w:val="00607535"/>
    <w:rsid w:val="00610966"/>
    <w:rsid w:val="0061128D"/>
    <w:rsid w:val="00612E97"/>
    <w:rsid w:val="006131C6"/>
    <w:rsid w:val="006141F7"/>
    <w:rsid w:val="00616C9B"/>
    <w:rsid w:val="006215F6"/>
    <w:rsid w:val="006249BB"/>
    <w:rsid w:val="00624E0F"/>
    <w:rsid w:val="00630BC7"/>
    <w:rsid w:val="00632F81"/>
    <w:rsid w:val="006342EE"/>
    <w:rsid w:val="00634617"/>
    <w:rsid w:val="00640F9E"/>
    <w:rsid w:val="00642007"/>
    <w:rsid w:val="00642C02"/>
    <w:rsid w:val="00642E38"/>
    <w:rsid w:val="00644B58"/>
    <w:rsid w:val="0064710B"/>
    <w:rsid w:val="00650101"/>
    <w:rsid w:val="00653512"/>
    <w:rsid w:val="00653960"/>
    <w:rsid w:val="00655F99"/>
    <w:rsid w:val="00660612"/>
    <w:rsid w:val="00662487"/>
    <w:rsid w:val="00667855"/>
    <w:rsid w:val="00672A31"/>
    <w:rsid w:val="0067387C"/>
    <w:rsid w:val="00677933"/>
    <w:rsid w:val="00682225"/>
    <w:rsid w:val="00684379"/>
    <w:rsid w:val="006852C0"/>
    <w:rsid w:val="0068741F"/>
    <w:rsid w:val="00690795"/>
    <w:rsid w:val="00696190"/>
    <w:rsid w:val="006A1BE5"/>
    <w:rsid w:val="006A3A30"/>
    <w:rsid w:val="006A64C1"/>
    <w:rsid w:val="006B16BD"/>
    <w:rsid w:val="006B1D76"/>
    <w:rsid w:val="006B1DCD"/>
    <w:rsid w:val="006B2743"/>
    <w:rsid w:val="006B6B53"/>
    <w:rsid w:val="006B6C80"/>
    <w:rsid w:val="006B7B37"/>
    <w:rsid w:val="006C29BF"/>
    <w:rsid w:val="006C41E0"/>
    <w:rsid w:val="006C4CA0"/>
    <w:rsid w:val="006D0046"/>
    <w:rsid w:val="006D0E60"/>
    <w:rsid w:val="006D58C4"/>
    <w:rsid w:val="006D60A0"/>
    <w:rsid w:val="006E4843"/>
    <w:rsid w:val="006E4EAF"/>
    <w:rsid w:val="006E646D"/>
    <w:rsid w:val="006E7C39"/>
    <w:rsid w:val="006F5255"/>
    <w:rsid w:val="006F6289"/>
    <w:rsid w:val="006F67E6"/>
    <w:rsid w:val="006F72E6"/>
    <w:rsid w:val="00702D35"/>
    <w:rsid w:val="00702EAB"/>
    <w:rsid w:val="007077B9"/>
    <w:rsid w:val="00710308"/>
    <w:rsid w:val="00710846"/>
    <w:rsid w:val="0071121D"/>
    <w:rsid w:val="007121F9"/>
    <w:rsid w:val="0071449F"/>
    <w:rsid w:val="007153F5"/>
    <w:rsid w:val="0072062A"/>
    <w:rsid w:val="00722FC7"/>
    <w:rsid w:val="007249E8"/>
    <w:rsid w:val="00733716"/>
    <w:rsid w:val="0074155F"/>
    <w:rsid w:val="007440A7"/>
    <w:rsid w:val="0074513F"/>
    <w:rsid w:val="0074579D"/>
    <w:rsid w:val="00745E13"/>
    <w:rsid w:val="00750797"/>
    <w:rsid w:val="007509F7"/>
    <w:rsid w:val="0075147D"/>
    <w:rsid w:val="007525BA"/>
    <w:rsid w:val="00755F71"/>
    <w:rsid w:val="00762EF9"/>
    <w:rsid w:val="00763E8C"/>
    <w:rsid w:val="00766479"/>
    <w:rsid w:val="007667D9"/>
    <w:rsid w:val="00767D44"/>
    <w:rsid w:val="007731B5"/>
    <w:rsid w:val="0078164C"/>
    <w:rsid w:val="007837BD"/>
    <w:rsid w:val="007843E2"/>
    <w:rsid w:val="00784416"/>
    <w:rsid w:val="007855D6"/>
    <w:rsid w:val="007879FE"/>
    <w:rsid w:val="00790EF8"/>
    <w:rsid w:val="00791A03"/>
    <w:rsid w:val="00791A95"/>
    <w:rsid w:val="00791EFD"/>
    <w:rsid w:val="007925E0"/>
    <w:rsid w:val="00792694"/>
    <w:rsid w:val="0079744E"/>
    <w:rsid w:val="007A2FB2"/>
    <w:rsid w:val="007B08E8"/>
    <w:rsid w:val="007B28BB"/>
    <w:rsid w:val="007B2905"/>
    <w:rsid w:val="007B2EC9"/>
    <w:rsid w:val="007B6A2C"/>
    <w:rsid w:val="007C1EF1"/>
    <w:rsid w:val="007C2AC1"/>
    <w:rsid w:val="007C398E"/>
    <w:rsid w:val="007C47B7"/>
    <w:rsid w:val="007D1F02"/>
    <w:rsid w:val="007D2BE1"/>
    <w:rsid w:val="007D37EA"/>
    <w:rsid w:val="007E067A"/>
    <w:rsid w:val="007E21E6"/>
    <w:rsid w:val="007E2F3F"/>
    <w:rsid w:val="007E3592"/>
    <w:rsid w:val="007E411E"/>
    <w:rsid w:val="007F0BCA"/>
    <w:rsid w:val="007F1873"/>
    <w:rsid w:val="007F62D6"/>
    <w:rsid w:val="007F7649"/>
    <w:rsid w:val="00801E87"/>
    <w:rsid w:val="00802F58"/>
    <w:rsid w:val="008036C7"/>
    <w:rsid w:val="00805366"/>
    <w:rsid w:val="008077F8"/>
    <w:rsid w:val="008166CE"/>
    <w:rsid w:val="00816F96"/>
    <w:rsid w:val="008236DA"/>
    <w:rsid w:val="0083448B"/>
    <w:rsid w:val="00835D63"/>
    <w:rsid w:val="00840922"/>
    <w:rsid w:val="00841B72"/>
    <w:rsid w:val="00841EE6"/>
    <w:rsid w:val="00842D90"/>
    <w:rsid w:val="00847EAE"/>
    <w:rsid w:val="00850B27"/>
    <w:rsid w:val="0085202B"/>
    <w:rsid w:val="008542B5"/>
    <w:rsid w:val="00856A78"/>
    <w:rsid w:val="00857032"/>
    <w:rsid w:val="00857533"/>
    <w:rsid w:val="00864D1F"/>
    <w:rsid w:val="00870BA0"/>
    <w:rsid w:val="00881162"/>
    <w:rsid w:val="00883771"/>
    <w:rsid w:val="0088564D"/>
    <w:rsid w:val="0089064D"/>
    <w:rsid w:val="00892541"/>
    <w:rsid w:val="008945B1"/>
    <w:rsid w:val="00894D7A"/>
    <w:rsid w:val="00896C80"/>
    <w:rsid w:val="008A65F1"/>
    <w:rsid w:val="008A689E"/>
    <w:rsid w:val="008B290C"/>
    <w:rsid w:val="008B3FAA"/>
    <w:rsid w:val="008C4059"/>
    <w:rsid w:val="008C5763"/>
    <w:rsid w:val="008C6F7E"/>
    <w:rsid w:val="008C7C39"/>
    <w:rsid w:val="008C7EF9"/>
    <w:rsid w:val="008D23ED"/>
    <w:rsid w:val="008D5D5C"/>
    <w:rsid w:val="008E3FE9"/>
    <w:rsid w:val="008E5623"/>
    <w:rsid w:val="008E7992"/>
    <w:rsid w:val="008F0F3C"/>
    <w:rsid w:val="008F203B"/>
    <w:rsid w:val="008F484A"/>
    <w:rsid w:val="00901238"/>
    <w:rsid w:val="009012AC"/>
    <w:rsid w:val="00901E57"/>
    <w:rsid w:val="00904F0B"/>
    <w:rsid w:val="009121B6"/>
    <w:rsid w:val="00912D3F"/>
    <w:rsid w:val="0091349C"/>
    <w:rsid w:val="00913BF3"/>
    <w:rsid w:val="009141CD"/>
    <w:rsid w:val="00925F2A"/>
    <w:rsid w:val="00926881"/>
    <w:rsid w:val="00933E79"/>
    <w:rsid w:val="009346C1"/>
    <w:rsid w:val="009407BB"/>
    <w:rsid w:val="0094486D"/>
    <w:rsid w:val="009511DF"/>
    <w:rsid w:val="009540A2"/>
    <w:rsid w:val="00955AC1"/>
    <w:rsid w:val="00957626"/>
    <w:rsid w:val="00963340"/>
    <w:rsid w:val="00963604"/>
    <w:rsid w:val="009652FE"/>
    <w:rsid w:val="00966F58"/>
    <w:rsid w:val="009671A7"/>
    <w:rsid w:val="00967A06"/>
    <w:rsid w:val="009701A6"/>
    <w:rsid w:val="00970A8F"/>
    <w:rsid w:val="00972C58"/>
    <w:rsid w:val="00973568"/>
    <w:rsid w:val="009777B4"/>
    <w:rsid w:val="00984810"/>
    <w:rsid w:val="00995864"/>
    <w:rsid w:val="0099710C"/>
    <w:rsid w:val="009A0A61"/>
    <w:rsid w:val="009A14F6"/>
    <w:rsid w:val="009A3AD9"/>
    <w:rsid w:val="009A5B58"/>
    <w:rsid w:val="009A7066"/>
    <w:rsid w:val="009B05DA"/>
    <w:rsid w:val="009B0DD3"/>
    <w:rsid w:val="009B4121"/>
    <w:rsid w:val="009B517B"/>
    <w:rsid w:val="009B5A7E"/>
    <w:rsid w:val="009C149E"/>
    <w:rsid w:val="009C7753"/>
    <w:rsid w:val="009D5A55"/>
    <w:rsid w:val="009D6295"/>
    <w:rsid w:val="009E1644"/>
    <w:rsid w:val="009E2C7F"/>
    <w:rsid w:val="009E5075"/>
    <w:rsid w:val="009E5922"/>
    <w:rsid w:val="009E7D04"/>
    <w:rsid w:val="009F5F48"/>
    <w:rsid w:val="00A0003C"/>
    <w:rsid w:val="00A02713"/>
    <w:rsid w:val="00A10390"/>
    <w:rsid w:val="00A14D9C"/>
    <w:rsid w:val="00A21BCD"/>
    <w:rsid w:val="00A26329"/>
    <w:rsid w:val="00A31551"/>
    <w:rsid w:val="00A35EE9"/>
    <w:rsid w:val="00A42A8F"/>
    <w:rsid w:val="00A4337A"/>
    <w:rsid w:val="00A47763"/>
    <w:rsid w:val="00A55ED8"/>
    <w:rsid w:val="00A6070D"/>
    <w:rsid w:val="00A61433"/>
    <w:rsid w:val="00A7400C"/>
    <w:rsid w:val="00A77BF7"/>
    <w:rsid w:val="00A805DF"/>
    <w:rsid w:val="00A80FF3"/>
    <w:rsid w:val="00A82384"/>
    <w:rsid w:val="00A83CD0"/>
    <w:rsid w:val="00A84C3B"/>
    <w:rsid w:val="00A8593A"/>
    <w:rsid w:val="00A907E4"/>
    <w:rsid w:val="00A9139E"/>
    <w:rsid w:val="00A9349A"/>
    <w:rsid w:val="00A946A9"/>
    <w:rsid w:val="00A96B6D"/>
    <w:rsid w:val="00AA0847"/>
    <w:rsid w:val="00AA18E0"/>
    <w:rsid w:val="00AA22B8"/>
    <w:rsid w:val="00AA3C45"/>
    <w:rsid w:val="00AB1B02"/>
    <w:rsid w:val="00AB2B06"/>
    <w:rsid w:val="00AB5F8B"/>
    <w:rsid w:val="00AB729A"/>
    <w:rsid w:val="00AC0981"/>
    <w:rsid w:val="00AC3D43"/>
    <w:rsid w:val="00AC6F9B"/>
    <w:rsid w:val="00AC727F"/>
    <w:rsid w:val="00AC77B4"/>
    <w:rsid w:val="00AD27F7"/>
    <w:rsid w:val="00AE066C"/>
    <w:rsid w:val="00AE1AA2"/>
    <w:rsid w:val="00AE27F7"/>
    <w:rsid w:val="00AF01C2"/>
    <w:rsid w:val="00AF24DA"/>
    <w:rsid w:val="00AF255F"/>
    <w:rsid w:val="00AF3F09"/>
    <w:rsid w:val="00AF42EB"/>
    <w:rsid w:val="00AF6C37"/>
    <w:rsid w:val="00B02F6C"/>
    <w:rsid w:val="00B1157B"/>
    <w:rsid w:val="00B16410"/>
    <w:rsid w:val="00B24F21"/>
    <w:rsid w:val="00B27939"/>
    <w:rsid w:val="00B3265A"/>
    <w:rsid w:val="00B32F85"/>
    <w:rsid w:val="00B41652"/>
    <w:rsid w:val="00B4490A"/>
    <w:rsid w:val="00B504DB"/>
    <w:rsid w:val="00B519BC"/>
    <w:rsid w:val="00B52424"/>
    <w:rsid w:val="00B54A40"/>
    <w:rsid w:val="00B54E64"/>
    <w:rsid w:val="00B56655"/>
    <w:rsid w:val="00B60136"/>
    <w:rsid w:val="00B66384"/>
    <w:rsid w:val="00B70D38"/>
    <w:rsid w:val="00B818CE"/>
    <w:rsid w:val="00B82ECB"/>
    <w:rsid w:val="00B8649F"/>
    <w:rsid w:val="00B86B90"/>
    <w:rsid w:val="00B86BDB"/>
    <w:rsid w:val="00B90B22"/>
    <w:rsid w:val="00B9127B"/>
    <w:rsid w:val="00B94257"/>
    <w:rsid w:val="00B946B4"/>
    <w:rsid w:val="00B9674B"/>
    <w:rsid w:val="00B979DF"/>
    <w:rsid w:val="00BA075D"/>
    <w:rsid w:val="00BA138F"/>
    <w:rsid w:val="00BA1695"/>
    <w:rsid w:val="00BA2D64"/>
    <w:rsid w:val="00BA44CB"/>
    <w:rsid w:val="00BA70ED"/>
    <w:rsid w:val="00BB75C7"/>
    <w:rsid w:val="00BC2B83"/>
    <w:rsid w:val="00BC43D1"/>
    <w:rsid w:val="00BC7193"/>
    <w:rsid w:val="00BD279D"/>
    <w:rsid w:val="00BD6390"/>
    <w:rsid w:val="00BD7B98"/>
    <w:rsid w:val="00BE1F93"/>
    <w:rsid w:val="00BE3045"/>
    <w:rsid w:val="00BE3323"/>
    <w:rsid w:val="00BF2A3C"/>
    <w:rsid w:val="00C0120D"/>
    <w:rsid w:val="00C04190"/>
    <w:rsid w:val="00C15C22"/>
    <w:rsid w:val="00C20001"/>
    <w:rsid w:val="00C22048"/>
    <w:rsid w:val="00C317B5"/>
    <w:rsid w:val="00C322C4"/>
    <w:rsid w:val="00C33837"/>
    <w:rsid w:val="00C349ED"/>
    <w:rsid w:val="00C36386"/>
    <w:rsid w:val="00C36933"/>
    <w:rsid w:val="00C4301C"/>
    <w:rsid w:val="00C440DA"/>
    <w:rsid w:val="00C450E3"/>
    <w:rsid w:val="00C46C77"/>
    <w:rsid w:val="00C470A7"/>
    <w:rsid w:val="00C53992"/>
    <w:rsid w:val="00C6170B"/>
    <w:rsid w:val="00C61DA8"/>
    <w:rsid w:val="00C61FAE"/>
    <w:rsid w:val="00C7217A"/>
    <w:rsid w:val="00C74361"/>
    <w:rsid w:val="00C75125"/>
    <w:rsid w:val="00C81B16"/>
    <w:rsid w:val="00C84452"/>
    <w:rsid w:val="00C8712C"/>
    <w:rsid w:val="00C9093B"/>
    <w:rsid w:val="00C92767"/>
    <w:rsid w:val="00CA2766"/>
    <w:rsid w:val="00CA3202"/>
    <w:rsid w:val="00CA4D8D"/>
    <w:rsid w:val="00CA6DD7"/>
    <w:rsid w:val="00CA7815"/>
    <w:rsid w:val="00CB18B8"/>
    <w:rsid w:val="00CC4356"/>
    <w:rsid w:val="00CC6232"/>
    <w:rsid w:val="00CD0816"/>
    <w:rsid w:val="00CD1846"/>
    <w:rsid w:val="00CD2FF5"/>
    <w:rsid w:val="00CD3CF8"/>
    <w:rsid w:val="00CD54E9"/>
    <w:rsid w:val="00CD643C"/>
    <w:rsid w:val="00CD6498"/>
    <w:rsid w:val="00CD6861"/>
    <w:rsid w:val="00CE05A0"/>
    <w:rsid w:val="00CE4EEA"/>
    <w:rsid w:val="00CE5C48"/>
    <w:rsid w:val="00CF0050"/>
    <w:rsid w:val="00CF03DF"/>
    <w:rsid w:val="00CF1F4E"/>
    <w:rsid w:val="00CF34C0"/>
    <w:rsid w:val="00CF3D74"/>
    <w:rsid w:val="00CF6EE0"/>
    <w:rsid w:val="00D02AE6"/>
    <w:rsid w:val="00D03C3A"/>
    <w:rsid w:val="00D125A5"/>
    <w:rsid w:val="00D164DD"/>
    <w:rsid w:val="00D1664B"/>
    <w:rsid w:val="00D16C25"/>
    <w:rsid w:val="00D3435E"/>
    <w:rsid w:val="00D40192"/>
    <w:rsid w:val="00D40A6C"/>
    <w:rsid w:val="00D41507"/>
    <w:rsid w:val="00D4517C"/>
    <w:rsid w:val="00D52506"/>
    <w:rsid w:val="00D53479"/>
    <w:rsid w:val="00D534C0"/>
    <w:rsid w:val="00D546C5"/>
    <w:rsid w:val="00D60764"/>
    <w:rsid w:val="00D61FFD"/>
    <w:rsid w:val="00D64D86"/>
    <w:rsid w:val="00D663FD"/>
    <w:rsid w:val="00D72072"/>
    <w:rsid w:val="00D72342"/>
    <w:rsid w:val="00D738B9"/>
    <w:rsid w:val="00D745E7"/>
    <w:rsid w:val="00D74D49"/>
    <w:rsid w:val="00D81921"/>
    <w:rsid w:val="00D87BD5"/>
    <w:rsid w:val="00D97379"/>
    <w:rsid w:val="00D9759B"/>
    <w:rsid w:val="00DA1E98"/>
    <w:rsid w:val="00DA28FC"/>
    <w:rsid w:val="00DA465D"/>
    <w:rsid w:val="00DB0F83"/>
    <w:rsid w:val="00DB40DA"/>
    <w:rsid w:val="00DB51DF"/>
    <w:rsid w:val="00DB713C"/>
    <w:rsid w:val="00DB7435"/>
    <w:rsid w:val="00DC0740"/>
    <w:rsid w:val="00DC0D4F"/>
    <w:rsid w:val="00DC1470"/>
    <w:rsid w:val="00DC3A9C"/>
    <w:rsid w:val="00DC75EE"/>
    <w:rsid w:val="00DC7F75"/>
    <w:rsid w:val="00DD03C9"/>
    <w:rsid w:val="00DD04A3"/>
    <w:rsid w:val="00DD0B0C"/>
    <w:rsid w:val="00DD190A"/>
    <w:rsid w:val="00DD58B3"/>
    <w:rsid w:val="00DD7300"/>
    <w:rsid w:val="00DD7E41"/>
    <w:rsid w:val="00DE2B09"/>
    <w:rsid w:val="00DE3DD6"/>
    <w:rsid w:val="00DE645F"/>
    <w:rsid w:val="00DF021E"/>
    <w:rsid w:val="00DF29D9"/>
    <w:rsid w:val="00DF4C42"/>
    <w:rsid w:val="00DF78D8"/>
    <w:rsid w:val="00E03929"/>
    <w:rsid w:val="00E04100"/>
    <w:rsid w:val="00E04201"/>
    <w:rsid w:val="00E0483A"/>
    <w:rsid w:val="00E064C8"/>
    <w:rsid w:val="00E068D3"/>
    <w:rsid w:val="00E06A13"/>
    <w:rsid w:val="00E11B25"/>
    <w:rsid w:val="00E1412F"/>
    <w:rsid w:val="00E164C3"/>
    <w:rsid w:val="00E17933"/>
    <w:rsid w:val="00E17FD2"/>
    <w:rsid w:val="00E205DE"/>
    <w:rsid w:val="00E2174E"/>
    <w:rsid w:val="00E23A38"/>
    <w:rsid w:val="00E249F9"/>
    <w:rsid w:val="00E24FA0"/>
    <w:rsid w:val="00E253CF"/>
    <w:rsid w:val="00E267D6"/>
    <w:rsid w:val="00E27CD8"/>
    <w:rsid w:val="00E3230A"/>
    <w:rsid w:val="00E34850"/>
    <w:rsid w:val="00E3496D"/>
    <w:rsid w:val="00E3520F"/>
    <w:rsid w:val="00E35EDD"/>
    <w:rsid w:val="00E36C97"/>
    <w:rsid w:val="00E40E73"/>
    <w:rsid w:val="00E43718"/>
    <w:rsid w:val="00E4575E"/>
    <w:rsid w:val="00E45F62"/>
    <w:rsid w:val="00E46107"/>
    <w:rsid w:val="00E47124"/>
    <w:rsid w:val="00E50EBB"/>
    <w:rsid w:val="00E560BF"/>
    <w:rsid w:val="00E56203"/>
    <w:rsid w:val="00E5689E"/>
    <w:rsid w:val="00E56F21"/>
    <w:rsid w:val="00E7014E"/>
    <w:rsid w:val="00E71133"/>
    <w:rsid w:val="00E720CB"/>
    <w:rsid w:val="00E7228A"/>
    <w:rsid w:val="00E7391C"/>
    <w:rsid w:val="00E73B92"/>
    <w:rsid w:val="00E7521D"/>
    <w:rsid w:val="00E76625"/>
    <w:rsid w:val="00E77AE5"/>
    <w:rsid w:val="00E81B7C"/>
    <w:rsid w:val="00E84FD9"/>
    <w:rsid w:val="00E861E5"/>
    <w:rsid w:val="00E90BB4"/>
    <w:rsid w:val="00E91F73"/>
    <w:rsid w:val="00E964A5"/>
    <w:rsid w:val="00E97217"/>
    <w:rsid w:val="00E97286"/>
    <w:rsid w:val="00EA0872"/>
    <w:rsid w:val="00EA15EB"/>
    <w:rsid w:val="00EB0716"/>
    <w:rsid w:val="00EB789F"/>
    <w:rsid w:val="00EB79A1"/>
    <w:rsid w:val="00EC0306"/>
    <w:rsid w:val="00EC0EB5"/>
    <w:rsid w:val="00EC16A6"/>
    <w:rsid w:val="00EC3F13"/>
    <w:rsid w:val="00EC5A68"/>
    <w:rsid w:val="00EC6B05"/>
    <w:rsid w:val="00ED0676"/>
    <w:rsid w:val="00ED157B"/>
    <w:rsid w:val="00ED275E"/>
    <w:rsid w:val="00ED7406"/>
    <w:rsid w:val="00ED7A79"/>
    <w:rsid w:val="00EE0F8F"/>
    <w:rsid w:val="00EE2445"/>
    <w:rsid w:val="00EE4577"/>
    <w:rsid w:val="00EF2D85"/>
    <w:rsid w:val="00EF46CE"/>
    <w:rsid w:val="00EF4B6A"/>
    <w:rsid w:val="00F00E30"/>
    <w:rsid w:val="00F026FD"/>
    <w:rsid w:val="00F20349"/>
    <w:rsid w:val="00F211EF"/>
    <w:rsid w:val="00F218EE"/>
    <w:rsid w:val="00F22CAA"/>
    <w:rsid w:val="00F22EEA"/>
    <w:rsid w:val="00F25376"/>
    <w:rsid w:val="00F26DB7"/>
    <w:rsid w:val="00F27AD7"/>
    <w:rsid w:val="00F31C53"/>
    <w:rsid w:val="00F320A8"/>
    <w:rsid w:val="00F34761"/>
    <w:rsid w:val="00F348C4"/>
    <w:rsid w:val="00F375C1"/>
    <w:rsid w:val="00F4261C"/>
    <w:rsid w:val="00F43F85"/>
    <w:rsid w:val="00F461CD"/>
    <w:rsid w:val="00F472D5"/>
    <w:rsid w:val="00F5322D"/>
    <w:rsid w:val="00F538B4"/>
    <w:rsid w:val="00F622E1"/>
    <w:rsid w:val="00F664C8"/>
    <w:rsid w:val="00F72FC4"/>
    <w:rsid w:val="00F77548"/>
    <w:rsid w:val="00F83224"/>
    <w:rsid w:val="00F83434"/>
    <w:rsid w:val="00F83769"/>
    <w:rsid w:val="00F85778"/>
    <w:rsid w:val="00F90808"/>
    <w:rsid w:val="00F90D4A"/>
    <w:rsid w:val="00F90DF0"/>
    <w:rsid w:val="00F93031"/>
    <w:rsid w:val="00F973A6"/>
    <w:rsid w:val="00F97FDE"/>
    <w:rsid w:val="00FA14C8"/>
    <w:rsid w:val="00FA2BA8"/>
    <w:rsid w:val="00FA526A"/>
    <w:rsid w:val="00FA7C06"/>
    <w:rsid w:val="00FB1E3B"/>
    <w:rsid w:val="00FB3031"/>
    <w:rsid w:val="00FB361A"/>
    <w:rsid w:val="00FB53EE"/>
    <w:rsid w:val="00FB628E"/>
    <w:rsid w:val="00FB76F1"/>
    <w:rsid w:val="00FC051E"/>
    <w:rsid w:val="00FC1C95"/>
    <w:rsid w:val="00FC3CCF"/>
    <w:rsid w:val="00FC4B06"/>
    <w:rsid w:val="00FC5DE5"/>
    <w:rsid w:val="00FD0516"/>
    <w:rsid w:val="00FD3658"/>
    <w:rsid w:val="00FD5908"/>
    <w:rsid w:val="00FE00DA"/>
    <w:rsid w:val="00FE2752"/>
    <w:rsid w:val="00FE5B27"/>
    <w:rsid w:val="00FE5E2A"/>
    <w:rsid w:val="00FE668D"/>
    <w:rsid w:val="00FE78BC"/>
    <w:rsid w:val="00FF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7FF1C2"/>
  <w15:docId w15:val="{C46D8CD2-7D7D-4590-91A6-2523307A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1"/>
    <w:qFormat/>
    <w:rsid w:val="006A64C1"/>
    <w:rPr>
      <w:rFonts w:ascii="Arial" w:hAnsi="Arial"/>
      <w:b/>
      <w:sz w:val="28"/>
      <w:szCs w:val="24"/>
    </w:rPr>
  </w:style>
  <w:style w:type="paragraph" w:styleId="1">
    <w:name w:val="heading 1"/>
    <w:basedOn w:val="a"/>
    <w:next w:val="a"/>
    <w:link w:val="10"/>
    <w:qFormat/>
    <w:rsid w:val="000F4BF1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191766"/>
    <w:pPr>
      <w:keepNext/>
      <w:spacing w:before="240" w:after="60"/>
      <w:outlineLvl w:val="3"/>
    </w:pPr>
    <w:rPr>
      <w:rFonts w:ascii="Calibri" w:hAnsi="Calibri"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91766"/>
    <w:pPr>
      <w:spacing w:before="240" w:after="60"/>
      <w:outlineLvl w:val="4"/>
    </w:pPr>
    <w:rPr>
      <w:rFonts w:ascii="Calibri" w:hAnsi="Calibri"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E77AE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60A42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260A42"/>
    <w:pPr>
      <w:tabs>
        <w:tab w:val="center" w:pos="4677"/>
        <w:tab w:val="right" w:pos="9355"/>
      </w:tabs>
    </w:pPr>
  </w:style>
  <w:style w:type="table" w:styleId="a6">
    <w:name w:val="Table Grid"/>
    <w:basedOn w:val="a1"/>
    <w:locked/>
    <w:rsid w:val="008C7E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caption"/>
    <w:basedOn w:val="a"/>
    <w:next w:val="a"/>
    <w:qFormat/>
    <w:rsid w:val="008C7EF9"/>
    <w:rPr>
      <w:b w:val="0"/>
      <w:bCs/>
      <w:sz w:val="20"/>
      <w:szCs w:val="20"/>
    </w:rPr>
  </w:style>
  <w:style w:type="table" w:styleId="-1">
    <w:name w:val="Table Web 1"/>
    <w:basedOn w:val="a1"/>
    <w:locked/>
    <w:rsid w:val="008C7EF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List Paragraph"/>
    <w:aliases w:val="Нумерованый список,List Paragraph1,Абзац маркированнный,ПАРАГРАФ,Абзац списка2"/>
    <w:basedOn w:val="a"/>
    <w:link w:val="a9"/>
    <w:uiPriority w:val="34"/>
    <w:qFormat/>
    <w:rsid w:val="006A64C1"/>
    <w:pPr>
      <w:ind w:left="708"/>
    </w:pPr>
  </w:style>
  <w:style w:type="character" w:customStyle="1" w:styleId="10">
    <w:name w:val="Заголовок 1 Знак"/>
    <w:link w:val="1"/>
    <w:rsid w:val="000F4BF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Plain Text"/>
    <w:basedOn w:val="a"/>
    <w:link w:val="ab"/>
    <w:rsid w:val="000F4BF1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0F4BF1"/>
    <w:rPr>
      <w:rFonts w:ascii="Courier New" w:hAnsi="Courier New" w:cs="Courier New"/>
      <w:b/>
    </w:rPr>
  </w:style>
  <w:style w:type="paragraph" w:styleId="ac">
    <w:name w:val="Balloon Text"/>
    <w:basedOn w:val="a"/>
    <w:link w:val="ad"/>
    <w:rsid w:val="0015124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151246"/>
    <w:rPr>
      <w:rFonts w:ascii="Tahoma" w:hAnsi="Tahoma" w:cs="Tahoma"/>
      <w:b/>
      <w:sz w:val="16"/>
      <w:szCs w:val="16"/>
    </w:rPr>
  </w:style>
  <w:style w:type="paragraph" w:styleId="ae">
    <w:name w:val="endnote text"/>
    <w:basedOn w:val="a"/>
    <w:link w:val="af"/>
    <w:rsid w:val="00151246"/>
    <w:rPr>
      <w:sz w:val="20"/>
      <w:szCs w:val="20"/>
    </w:rPr>
  </w:style>
  <w:style w:type="character" w:customStyle="1" w:styleId="af">
    <w:name w:val="Текст концевой сноски Знак"/>
    <w:link w:val="ae"/>
    <w:rsid w:val="00151246"/>
    <w:rPr>
      <w:rFonts w:ascii="Arial" w:hAnsi="Arial"/>
      <w:b/>
    </w:rPr>
  </w:style>
  <w:style w:type="character" w:styleId="af0">
    <w:name w:val="endnote reference"/>
    <w:rsid w:val="00151246"/>
    <w:rPr>
      <w:vertAlign w:val="superscript"/>
    </w:rPr>
  </w:style>
  <w:style w:type="paragraph" w:styleId="af1">
    <w:name w:val="Document Map"/>
    <w:basedOn w:val="a"/>
    <w:link w:val="af2"/>
    <w:rsid w:val="00151246"/>
    <w:rPr>
      <w:rFonts w:ascii="Tahoma" w:hAnsi="Tahoma"/>
      <w:sz w:val="16"/>
      <w:szCs w:val="16"/>
    </w:rPr>
  </w:style>
  <w:style w:type="character" w:customStyle="1" w:styleId="af2">
    <w:name w:val="Схема документа Знак"/>
    <w:link w:val="af1"/>
    <w:rsid w:val="00151246"/>
    <w:rPr>
      <w:rFonts w:ascii="Tahoma" w:hAnsi="Tahoma" w:cs="Tahoma"/>
      <w:b/>
      <w:sz w:val="16"/>
      <w:szCs w:val="16"/>
    </w:rPr>
  </w:style>
  <w:style w:type="paragraph" w:styleId="af3">
    <w:name w:val="footnote text"/>
    <w:basedOn w:val="a"/>
    <w:link w:val="af4"/>
    <w:rsid w:val="00A61433"/>
    <w:rPr>
      <w:sz w:val="20"/>
      <w:szCs w:val="20"/>
    </w:rPr>
  </w:style>
  <w:style w:type="character" w:customStyle="1" w:styleId="af4">
    <w:name w:val="Текст сноски Знак"/>
    <w:link w:val="af3"/>
    <w:rsid w:val="00A61433"/>
    <w:rPr>
      <w:rFonts w:ascii="Arial" w:hAnsi="Arial"/>
      <w:b/>
    </w:rPr>
  </w:style>
  <w:style w:type="character" w:styleId="af5">
    <w:name w:val="footnote reference"/>
    <w:rsid w:val="00A61433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256644"/>
    <w:rPr>
      <w:rFonts w:ascii="Arial" w:hAnsi="Arial"/>
      <w:b/>
      <w:sz w:val="28"/>
      <w:szCs w:val="24"/>
    </w:rPr>
  </w:style>
  <w:style w:type="paragraph" w:styleId="af6">
    <w:name w:val="No Spacing"/>
    <w:link w:val="af7"/>
    <w:uiPriority w:val="1"/>
    <w:qFormat/>
    <w:rsid w:val="0029399E"/>
    <w:rPr>
      <w:rFonts w:ascii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rsid w:val="0029399E"/>
    <w:rPr>
      <w:rFonts w:ascii="Calibri" w:hAnsi="Calibri"/>
      <w:sz w:val="22"/>
      <w:szCs w:val="22"/>
      <w:lang w:val="ru-RU" w:eastAsia="en-US" w:bidi="ar-SA"/>
    </w:rPr>
  </w:style>
  <w:style w:type="paragraph" w:customStyle="1" w:styleId="11">
    <w:name w:val="Стиль1"/>
    <w:basedOn w:val="a8"/>
    <w:link w:val="12"/>
    <w:qFormat/>
    <w:rsid w:val="008036C7"/>
    <w:pPr>
      <w:ind w:firstLine="1"/>
      <w:outlineLvl w:val="0"/>
    </w:pPr>
    <w:rPr>
      <w:szCs w:val="28"/>
    </w:rPr>
  </w:style>
  <w:style w:type="paragraph" w:customStyle="1" w:styleId="2">
    <w:name w:val="Стиль2"/>
    <w:basedOn w:val="a8"/>
    <w:link w:val="20"/>
    <w:qFormat/>
    <w:rsid w:val="008036C7"/>
    <w:pPr>
      <w:ind w:firstLine="1"/>
      <w:outlineLvl w:val="0"/>
    </w:pPr>
    <w:rPr>
      <w:sz w:val="24"/>
    </w:rPr>
  </w:style>
  <w:style w:type="character" w:customStyle="1" w:styleId="a9">
    <w:name w:val="Абзац списка Знак"/>
    <w:aliases w:val="Нумерованый список Знак,List Paragraph1 Знак,Абзац маркированнный Знак,ПАРАГРАФ Знак,Абзац списка2 Знак"/>
    <w:link w:val="a8"/>
    <w:uiPriority w:val="34"/>
    <w:rsid w:val="008036C7"/>
    <w:rPr>
      <w:rFonts w:ascii="Arial" w:hAnsi="Arial"/>
      <w:b/>
      <w:sz w:val="28"/>
      <w:szCs w:val="24"/>
    </w:rPr>
  </w:style>
  <w:style w:type="character" w:customStyle="1" w:styleId="12">
    <w:name w:val="Стиль1 Знак"/>
    <w:link w:val="11"/>
    <w:rsid w:val="008036C7"/>
    <w:rPr>
      <w:rFonts w:ascii="Arial" w:hAnsi="Arial"/>
      <w:b/>
      <w:sz w:val="28"/>
      <w:szCs w:val="28"/>
    </w:rPr>
  </w:style>
  <w:style w:type="paragraph" w:styleId="21">
    <w:name w:val="Body Text 2"/>
    <w:basedOn w:val="a"/>
    <w:link w:val="22"/>
    <w:rsid w:val="00404F2D"/>
    <w:pPr>
      <w:ind w:right="51"/>
      <w:jc w:val="both"/>
    </w:pPr>
    <w:rPr>
      <w:rFonts w:ascii="Times New Roman" w:hAnsi="Times New Roman"/>
      <w:b w:val="0"/>
      <w:sz w:val="24"/>
      <w:szCs w:val="20"/>
    </w:rPr>
  </w:style>
  <w:style w:type="character" w:customStyle="1" w:styleId="20">
    <w:name w:val="Стиль2 Знак"/>
    <w:link w:val="2"/>
    <w:rsid w:val="008036C7"/>
    <w:rPr>
      <w:rFonts w:ascii="Arial" w:hAnsi="Arial"/>
      <w:b/>
      <w:sz w:val="24"/>
      <w:szCs w:val="24"/>
    </w:rPr>
  </w:style>
  <w:style w:type="character" w:customStyle="1" w:styleId="22">
    <w:name w:val="Основной текст 2 Знак"/>
    <w:link w:val="21"/>
    <w:rsid w:val="00404F2D"/>
    <w:rPr>
      <w:sz w:val="24"/>
    </w:rPr>
  </w:style>
  <w:style w:type="paragraph" w:styleId="af8">
    <w:name w:val="Title"/>
    <w:basedOn w:val="a"/>
    <w:link w:val="af9"/>
    <w:qFormat/>
    <w:rsid w:val="00404F2D"/>
    <w:pPr>
      <w:ind w:right="51" w:firstLine="567"/>
      <w:jc w:val="center"/>
    </w:pPr>
    <w:rPr>
      <w:rFonts w:ascii="Times New Roman" w:hAnsi="Times New Roman"/>
      <w:sz w:val="22"/>
      <w:szCs w:val="20"/>
    </w:rPr>
  </w:style>
  <w:style w:type="character" w:customStyle="1" w:styleId="af9">
    <w:name w:val="Заголовок Знак"/>
    <w:link w:val="af8"/>
    <w:rsid w:val="00404F2D"/>
    <w:rPr>
      <w:b/>
      <w:sz w:val="22"/>
    </w:rPr>
  </w:style>
  <w:style w:type="paragraph" w:styleId="afa">
    <w:name w:val="Body Text"/>
    <w:basedOn w:val="a"/>
    <w:link w:val="afb"/>
    <w:rsid w:val="00BE3045"/>
    <w:pPr>
      <w:spacing w:after="120"/>
    </w:pPr>
  </w:style>
  <w:style w:type="character" w:customStyle="1" w:styleId="afb">
    <w:name w:val="Основной текст Знак"/>
    <w:link w:val="afa"/>
    <w:rsid w:val="00BE3045"/>
    <w:rPr>
      <w:rFonts w:ascii="Arial" w:hAnsi="Arial"/>
      <w:b/>
      <w:sz w:val="28"/>
      <w:szCs w:val="24"/>
    </w:rPr>
  </w:style>
  <w:style w:type="character" w:customStyle="1" w:styleId="70">
    <w:name w:val="Заголовок 7 Знак"/>
    <w:link w:val="7"/>
    <w:semiHidden/>
    <w:rsid w:val="00E77AE5"/>
    <w:rPr>
      <w:rFonts w:ascii="Calibri" w:eastAsia="Times New Roman" w:hAnsi="Calibri" w:cs="Times New Roman"/>
      <w:b/>
      <w:sz w:val="24"/>
      <w:szCs w:val="24"/>
    </w:rPr>
  </w:style>
  <w:style w:type="character" w:customStyle="1" w:styleId="40">
    <w:name w:val="Заголовок 4 Знак"/>
    <w:link w:val="4"/>
    <w:semiHidden/>
    <w:rsid w:val="001917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191766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-2">
    <w:name w:val="Table Web 2"/>
    <w:basedOn w:val="a1"/>
    <w:locked/>
    <w:rsid w:val="00DC0D4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Elegant"/>
    <w:basedOn w:val="a1"/>
    <w:locked/>
    <w:rsid w:val="00DC0D4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1A21CA"/>
  </w:style>
  <w:style w:type="paragraph" w:styleId="afd">
    <w:name w:val="Body Text Indent"/>
    <w:basedOn w:val="a"/>
    <w:link w:val="afe"/>
    <w:rsid w:val="00282109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282109"/>
    <w:rPr>
      <w:rFonts w:ascii="Arial" w:hAnsi="Arial"/>
      <w:b/>
      <w:sz w:val="28"/>
      <w:szCs w:val="24"/>
    </w:rPr>
  </w:style>
  <w:style w:type="character" w:customStyle="1" w:styleId="Bodytext3">
    <w:name w:val="Body text (3)_"/>
    <w:basedOn w:val="a0"/>
    <w:rsid w:val="00F775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a0"/>
    <w:link w:val="Heading10"/>
    <w:rsid w:val="00F77548"/>
    <w:rPr>
      <w:b/>
      <w:bCs/>
      <w:sz w:val="30"/>
      <w:szCs w:val="30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F77548"/>
    <w:rPr>
      <w:shd w:val="clear" w:color="auto" w:fill="FFFFFF"/>
    </w:rPr>
  </w:style>
  <w:style w:type="character" w:customStyle="1" w:styleId="Bodytext211ptBold">
    <w:name w:val="Body text (2) + 11 pt;Bold"/>
    <w:basedOn w:val="Bodytext2"/>
    <w:rsid w:val="00F77548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30">
    <w:name w:val="Body text (3)"/>
    <w:basedOn w:val="Bodytext3"/>
    <w:rsid w:val="00F775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rsid w:val="00F77548"/>
    <w:pPr>
      <w:widowControl w:val="0"/>
      <w:shd w:val="clear" w:color="auto" w:fill="FFFFFF"/>
      <w:spacing w:before="1080" w:line="278" w:lineRule="exact"/>
      <w:jc w:val="center"/>
      <w:outlineLvl w:val="0"/>
    </w:pPr>
    <w:rPr>
      <w:rFonts w:ascii="Times New Roman" w:hAnsi="Times New Roman"/>
      <w:bCs/>
      <w:sz w:val="30"/>
      <w:szCs w:val="30"/>
    </w:rPr>
  </w:style>
  <w:style w:type="paragraph" w:customStyle="1" w:styleId="Bodytext20">
    <w:name w:val="Body text (2)"/>
    <w:basedOn w:val="a"/>
    <w:link w:val="Bodytext2"/>
    <w:rsid w:val="00F77548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hAnsi="Times New Roman"/>
      <w:b w:val="0"/>
      <w:sz w:val="20"/>
      <w:szCs w:val="20"/>
    </w:rPr>
  </w:style>
  <w:style w:type="character" w:customStyle="1" w:styleId="Bodytext4">
    <w:name w:val="Body text (4)_"/>
    <w:basedOn w:val="a0"/>
    <w:link w:val="Bodytext40"/>
    <w:rsid w:val="00294D5D"/>
    <w:rPr>
      <w:i/>
      <w:iCs/>
      <w:shd w:val="clear" w:color="auto" w:fill="FFFFFF"/>
    </w:rPr>
  </w:style>
  <w:style w:type="paragraph" w:customStyle="1" w:styleId="Bodytext40">
    <w:name w:val="Body text (4)"/>
    <w:basedOn w:val="a"/>
    <w:link w:val="Bodytext4"/>
    <w:rsid w:val="00294D5D"/>
    <w:pPr>
      <w:widowControl w:val="0"/>
      <w:shd w:val="clear" w:color="auto" w:fill="FFFFFF"/>
      <w:spacing w:before="60" w:line="274" w:lineRule="exact"/>
      <w:ind w:hanging="360"/>
    </w:pPr>
    <w:rPr>
      <w:rFonts w:ascii="Times New Roman" w:hAnsi="Times New Roman"/>
      <w:b w:val="0"/>
      <w:i/>
      <w:iCs/>
      <w:sz w:val="20"/>
      <w:szCs w:val="20"/>
    </w:rPr>
  </w:style>
  <w:style w:type="character" w:customStyle="1" w:styleId="Bodytext2Exact">
    <w:name w:val="Body text (2) Exact"/>
    <w:basedOn w:val="a0"/>
    <w:rsid w:val="00294D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styleId="aff">
    <w:name w:val="Strong"/>
    <w:uiPriority w:val="22"/>
    <w:qFormat/>
    <w:rsid w:val="00C450E3"/>
    <w:rPr>
      <w:b/>
      <w:bCs/>
    </w:rPr>
  </w:style>
  <w:style w:type="paragraph" w:customStyle="1" w:styleId="rekv2-text">
    <w:name w:val="rekv2-text"/>
    <w:basedOn w:val="a"/>
    <w:rsid w:val="00805366"/>
    <w:pPr>
      <w:spacing w:before="100" w:beforeAutospacing="1" w:after="100" w:afterAutospacing="1"/>
    </w:pPr>
    <w:rPr>
      <w:rFonts w:ascii="Times New Roman" w:hAnsi="Times New Roman"/>
      <w:b w:val="0"/>
      <w:sz w:val="24"/>
    </w:rPr>
  </w:style>
  <w:style w:type="character" w:styleId="aff0">
    <w:name w:val="Hyperlink"/>
    <w:unhideWhenUsed/>
    <w:rsid w:val="0040721E"/>
    <w:rPr>
      <w:color w:val="0000FF"/>
      <w:u w:val="single"/>
    </w:rPr>
  </w:style>
  <w:style w:type="paragraph" w:styleId="aff1">
    <w:name w:val="Revision"/>
    <w:hidden/>
    <w:uiPriority w:val="99"/>
    <w:semiHidden/>
    <w:rsid w:val="00523AA3"/>
    <w:rPr>
      <w:rFonts w:ascii="Arial" w:hAnsi="Arial"/>
      <w:b/>
      <w:sz w:val="28"/>
      <w:szCs w:val="24"/>
    </w:rPr>
  </w:style>
  <w:style w:type="character" w:customStyle="1" w:styleId="23">
    <w:name w:val="Основной текст (2)_"/>
    <w:basedOn w:val="a0"/>
    <w:link w:val="24"/>
    <w:rsid w:val="002436E8"/>
    <w:rPr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436E8"/>
    <w:pPr>
      <w:widowControl w:val="0"/>
      <w:shd w:val="clear" w:color="auto" w:fill="FFFFFF"/>
      <w:spacing w:after="300" w:line="0" w:lineRule="atLeast"/>
      <w:ind w:hanging="600"/>
      <w:jc w:val="right"/>
    </w:pPr>
    <w:rPr>
      <w:rFonts w:ascii="Times New Roman" w:hAnsi="Times New Roman"/>
      <w:b w:val="0"/>
      <w:sz w:val="22"/>
      <w:szCs w:val="22"/>
    </w:rPr>
  </w:style>
  <w:style w:type="character" w:customStyle="1" w:styleId="13">
    <w:name w:val="Заголовок №1_"/>
    <w:basedOn w:val="a0"/>
    <w:link w:val="14"/>
    <w:rsid w:val="002436E8"/>
    <w:rPr>
      <w:b/>
      <w:bCs/>
      <w:sz w:val="22"/>
      <w:szCs w:val="22"/>
      <w:shd w:val="clear" w:color="auto" w:fill="FFFFFF"/>
    </w:rPr>
  </w:style>
  <w:style w:type="paragraph" w:customStyle="1" w:styleId="14">
    <w:name w:val="Заголовок №1"/>
    <w:basedOn w:val="a"/>
    <w:link w:val="13"/>
    <w:rsid w:val="002436E8"/>
    <w:pPr>
      <w:widowControl w:val="0"/>
      <w:shd w:val="clear" w:color="auto" w:fill="FFFFFF"/>
      <w:spacing w:line="0" w:lineRule="atLeast"/>
      <w:outlineLvl w:val="0"/>
    </w:pPr>
    <w:rPr>
      <w:rFonts w:ascii="Times New Roman" w:hAnsi="Times New Roman"/>
      <w:bCs/>
      <w:sz w:val="22"/>
      <w:szCs w:val="22"/>
    </w:rPr>
  </w:style>
  <w:style w:type="paragraph" w:styleId="aff2">
    <w:name w:val="Normal (Web)"/>
    <w:basedOn w:val="a"/>
    <w:uiPriority w:val="99"/>
    <w:unhideWhenUsed/>
    <w:rsid w:val="004504BC"/>
    <w:pPr>
      <w:spacing w:before="100" w:beforeAutospacing="1" w:after="100" w:afterAutospacing="1"/>
    </w:pPr>
    <w:rPr>
      <w:rFonts w:ascii="Times New Roman" w:hAnsi="Times New Roman"/>
      <w:b w:val="0"/>
      <w:sz w:val="24"/>
    </w:rPr>
  </w:style>
  <w:style w:type="character" w:customStyle="1" w:styleId="aff3">
    <w:name w:val="Основной текст_"/>
    <w:link w:val="6"/>
    <w:rsid w:val="002737CA"/>
    <w:rPr>
      <w:shd w:val="clear" w:color="auto" w:fill="FFFFFF"/>
    </w:rPr>
  </w:style>
  <w:style w:type="paragraph" w:customStyle="1" w:styleId="6">
    <w:name w:val="Основной текст6"/>
    <w:basedOn w:val="a"/>
    <w:link w:val="aff3"/>
    <w:rsid w:val="002737CA"/>
    <w:pPr>
      <w:widowControl w:val="0"/>
      <w:shd w:val="clear" w:color="auto" w:fill="FFFFFF"/>
      <w:spacing w:line="288" w:lineRule="exact"/>
      <w:jc w:val="both"/>
    </w:pPr>
    <w:rPr>
      <w:rFonts w:ascii="Times New Roman" w:hAnsi="Times New Roman"/>
      <w:b w:val="0"/>
      <w:sz w:val="20"/>
      <w:szCs w:val="20"/>
    </w:rPr>
  </w:style>
  <w:style w:type="character" w:styleId="aff4">
    <w:name w:val="annotation reference"/>
    <w:basedOn w:val="a0"/>
    <w:rsid w:val="004B441D"/>
    <w:rPr>
      <w:sz w:val="16"/>
      <w:szCs w:val="16"/>
    </w:rPr>
  </w:style>
  <w:style w:type="paragraph" w:styleId="aff5">
    <w:name w:val="annotation text"/>
    <w:basedOn w:val="a"/>
    <w:link w:val="aff6"/>
    <w:rsid w:val="004B441D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4B441D"/>
    <w:rPr>
      <w:rFonts w:ascii="Arial" w:hAnsi="Arial"/>
      <w:b/>
    </w:rPr>
  </w:style>
  <w:style w:type="paragraph" w:styleId="aff7">
    <w:name w:val="annotation subject"/>
    <w:basedOn w:val="aff5"/>
    <w:next w:val="aff5"/>
    <w:link w:val="aff8"/>
    <w:rsid w:val="004B441D"/>
    <w:rPr>
      <w:bCs/>
    </w:rPr>
  </w:style>
  <w:style w:type="character" w:customStyle="1" w:styleId="aff8">
    <w:name w:val="Тема примечания Знак"/>
    <w:basedOn w:val="aff6"/>
    <w:link w:val="aff7"/>
    <w:rsid w:val="004B441D"/>
    <w:rPr>
      <w:rFonts w:ascii="Arial" w:hAnsi="Arial"/>
      <w:b/>
      <w:bCs/>
    </w:rPr>
  </w:style>
  <w:style w:type="paragraph" w:customStyle="1" w:styleId="aff9">
    <w:name w:val="Обычный + По ширине"/>
    <w:aliases w:val="Слева:  0,25 см"/>
    <w:basedOn w:val="a"/>
    <w:rsid w:val="00967A06"/>
    <w:pPr>
      <w:suppressAutoHyphens/>
      <w:snapToGrid w:val="0"/>
      <w:ind w:left="207" w:firstLine="10"/>
      <w:textAlignment w:val="baseline"/>
    </w:pPr>
    <w:rPr>
      <w:rFonts w:ascii="Times New Roman" w:eastAsia="Arial" w:hAnsi="Times New Roman"/>
      <w:b w:val="0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info@samara.tavrida.ru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spgs@spg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>
  <documentManagement>
    <legalAddress xmlns="e056901f-fa07-411b-8968-e088fd99558e" xsi:nil="true"/>
    <passportDetails xmlns="e056901f-fa07-411b-8968-e088fd99558e" xsi:nil="true"/>
    <OGRNIP xmlns="e056901f-fa07-411b-8968-e088fd99558e" xsi:nil="true"/>
    <inoAccount xmlns="e056901f-fa07-411b-8968-e088fd99558e" xsi:nil="true"/>
    <INNIP xmlns="e056901f-fa07-411b-8968-e088fd99558e" xsi:nil="true"/>
    <KPP xmlns="e056901f-fa07-411b-8968-e088fd99558e" xsi:nil="true"/>
    <owner xmlns="e056901f-fa07-411b-8968-e088fd99558e" xsi:nil="true"/>
    <authorizedPerson xmlns="e056901f-fa07-411b-8968-e088fd99558e" xsi:nil="true"/>
    <shortTitle xmlns="e056901f-fa07-411b-8968-e088fd99558e" xsi:nil="true"/>
    <OGRN_IP xmlns="e056901f-fa07-411b-8968-e088fd99558e" xsi:nil="true"/>
    <post xmlns="e056901f-fa07-411b-8968-e088fd99558e" xsi:nil="true"/>
    <leader xmlns="e056901f-fa07-411b-8968-e088fd99558e" xsi:nil="true"/>
    <type xmlns="e056901f-fa07-411b-8968-e088fd99558e" xsi:nil="true"/>
    <OGRN xmlns="e056901f-fa07-411b-8968-e088fd99558e" xsi:nil="true"/>
    <countrInfo xmlns="e056901f-fa07-411b-8968-e088fd99558e" xsi:nil="true"/>
    <INN_IP xmlns="e056901f-fa07-411b-8968-e088fd99558e" xsi:nil="true"/>
    <topManager xmlns="e056901f-fa07-411b-8968-e088fd99558e" xsi:nil="true"/>
    <BIK xmlns="e056901f-fa07-411b-8968-e088fd99558e" xsi:nil="true"/>
    <physicalAddress xmlns="e056901f-fa07-411b-8968-e088fd99558e" xsi:nil="true"/>
    <INN xmlns="e056901f-fa07-411b-8968-e088fd99558e" xsi:nil="true"/>
    <settlementAccount xmlns="e056901f-fa07-411b-8968-e088fd99558e" xsi:nil="true"/>
    <bankName xmlns="e056901f-fa07-411b-8968-e088fd99558e" xsi:nil="true"/>
    <correspondentAccount xmlns="e056901f-fa07-411b-8968-e088fd99558e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3DC879D9A35A4A9B741D324ABEB73E" ma:contentTypeVersion="25" ma:contentTypeDescription="Создание документа." ma:contentTypeScope="" ma:versionID="4c9fd8cf586bb03915ce09755b1e84c3">
  <xsd:schema xmlns:xsd="http://www.w3.org/2001/XMLSchema" xmlns:xs="http://www.w3.org/2001/XMLSchema" xmlns:p="http://schemas.microsoft.com/office/2006/metadata/properties" xmlns:ns2="88ffc8af-6f56-46a1-b2e4-1b1d8cbc75b6" xmlns:ns3="e056901f-fa07-411b-8968-e088fd99558e" targetNamespace="http://schemas.microsoft.com/office/2006/metadata/properties" ma:root="true" ma:fieldsID="3de0670b9ca18bcde2358cab2f97eaa4" ns2:_="" ns3:_="">
    <xsd:import namespace="88ffc8af-6f56-46a1-b2e4-1b1d8cbc75b6"/>
    <xsd:import namespace="e056901f-fa07-411b-8968-e088fd9955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opManager" minOccurs="0"/>
                <xsd:element ref="ns3:OGRN" minOccurs="0"/>
                <xsd:element ref="ns3:post" minOccurs="0"/>
                <xsd:element ref="ns3:leader" minOccurs="0"/>
                <xsd:element ref="ns3:physicalAddress" minOccurs="0"/>
                <xsd:element ref="ns3:legalAddress" minOccurs="0"/>
                <xsd:element ref="ns3:INNIP" minOccurs="0"/>
                <xsd:element ref="ns3:INN" minOccurs="0"/>
                <xsd:element ref="ns3:KPP" minOccurs="0"/>
                <xsd:element ref="ns3:OGRNIP" minOccurs="0"/>
                <xsd:element ref="ns3:settlementAccount" minOccurs="0"/>
                <xsd:element ref="ns3:correspondentAccount" minOccurs="0"/>
                <xsd:element ref="ns3:BIK" minOccurs="0"/>
                <xsd:element ref="ns3:owner" minOccurs="0"/>
                <xsd:element ref="ns3:type" minOccurs="0"/>
                <xsd:element ref="ns3:shortTitle" minOccurs="0"/>
                <xsd:element ref="ns3:bankName" minOccurs="0"/>
                <xsd:element ref="ns3:authorizedPerson" minOccurs="0"/>
                <xsd:element ref="ns3:passportDetails" minOccurs="0"/>
                <xsd:element ref="ns3:INN_IP" minOccurs="0"/>
                <xsd:element ref="ns3:OGRN_IP" minOccurs="0"/>
                <xsd:element ref="ns3:countrInfo" minOccurs="0"/>
                <xsd:element ref="ns3:inoAc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fc8af-6f56-46a1-b2e4-1b1d8cbc75b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6901f-fa07-411b-8968-e088fd99558e" elementFormDefault="qualified">
    <xsd:import namespace="http://schemas.microsoft.com/office/2006/documentManagement/types"/>
    <xsd:import namespace="http://schemas.microsoft.com/office/infopath/2007/PartnerControls"/>
    <xsd:element name="topManager" ma:index="11" nillable="true" ma:displayName="topManager" ma:internalName="topManager">
      <xsd:simpleType>
        <xsd:restriction base="dms:Text">
          <xsd:maxLength value="255"/>
        </xsd:restriction>
      </xsd:simpleType>
    </xsd:element>
    <xsd:element name="OGRN" ma:index="12" nillable="true" ma:displayName="OGRN" ma:internalName="OGRN">
      <xsd:simpleType>
        <xsd:restriction base="dms:Text">
          <xsd:maxLength value="255"/>
        </xsd:restriction>
      </xsd:simpleType>
    </xsd:element>
    <xsd:element name="post" ma:index="13" nillable="true" ma:displayName="post" ma:internalName="post">
      <xsd:simpleType>
        <xsd:restriction base="dms:Text">
          <xsd:maxLength value="255"/>
        </xsd:restriction>
      </xsd:simpleType>
    </xsd:element>
    <xsd:element name="leader" ma:index="14" nillable="true" ma:displayName="leader" ma:internalName="leader">
      <xsd:simpleType>
        <xsd:restriction base="dms:Text">
          <xsd:maxLength value="255"/>
        </xsd:restriction>
      </xsd:simpleType>
    </xsd:element>
    <xsd:element name="physicalAddress" ma:index="15" nillable="true" ma:displayName="physicalAddress" ma:internalName="physicalAddress">
      <xsd:simpleType>
        <xsd:restriction base="dms:Text">
          <xsd:maxLength value="255"/>
        </xsd:restriction>
      </xsd:simpleType>
    </xsd:element>
    <xsd:element name="legalAddress" ma:index="16" nillable="true" ma:displayName="legalAddress" ma:internalName="legalAddress">
      <xsd:simpleType>
        <xsd:restriction base="dms:Text">
          <xsd:maxLength value="255"/>
        </xsd:restriction>
      </xsd:simpleType>
    </xsd:element>
    <xsd:element name="INNIP" ma:index="17" nillable="true" ma:displayName="INNIP" ma:internalName="INNIP">
      <xsd:simpleType>
        <xsd:restriction base="dms:Text">
          <xsd:maxLength value="255"/>
        </xsd:restriction>
      </xsd:simpleType>
    </xsd:element>
    <xsd:element name="INN" ma:index="18" nillable="true" ma:displayName="INN" ma:internalName="INN">
      <xsd:simpleType>
        <xsd:restriction base="dms:Text">
          <xsd:maxLength value="255"/>
        </xsd:restriction>
      </xsd:simpleType>
    </xsd:element>
    <xsd:element name="KPP" ma:index="19" nillable="true" ma:displayName="KPP" ma:internalName="KPP">
      <xsd:simpleType>
        <xsd:restriction base="dms:Text">
          <xsd:maxLength value="255"/>
        </xsd:restriction>
      </xsd:simpleType>
    </xsd:element>
    <xsd:element name="OGRNIP" ma:index="20" nillable="true" ma:displayName="OGRNIP" ma:internalName="OGRNIP">
      <xsd:simpleType>
        <xsd:restriction base="dms:Text">
          <xsd:maxLength value="255"/>
        </xsd:restriction>
      </xsd:simpleType>
    </xsd:element>
    <xsd:element name="settlementAccount" ma:index="21" nillable="true" ma:displayName="settlementAccount" ma:internalName="settlementAccount">
      <xsd:simpleType>
        <xsd:restriction base="dms:Text">
          <xsd:maxLength value="255"/>
        </xsd:restriction>
      </xsd:simpleType>
    </xsd:element>
    <xsd:element name="correspondentAccount" ma:index="22" nillable="true" ma:displayName="correspondentAccount" ma:internalName="correspondentAccount">
      <xsd:simpleType>
        <xsd:restriction base="dms:Text">
          <xsd:maxLength value="255"/>
        </xsd:restriction>
      </xsd:simpleType>
    </xsd:element>
    <xsd:element name="BIK" ma:index="23" nillable="true" ma:displayName="BIK" ma:internalName="BIK">
      <xsd:simpleType>
        <xsd:restriction base="dms:Text">
          <xsd:maxLength value="255"/>
        </xsd:restriction>
      </xsd:simpleType>
    </xsd:element>
    <xsd:element name="owner" ma:index="24" nillable="true" ma:displayName="owner" ma:internalName="owner">
      <xsd:simpleType>
        <xsd:restriction base="dms:Text">
          <xsd:maxLength value="255"/>
        </xsd:restriction>
      </xsd:simpleType>
    </xsd:element>
    <xsd:element name="type" ma:index="25" nillable="true" ma:displayName="type" ma:format="Dropdown" ma:internalName="type">
      <xsd:simpleType>
        <xsd:restriction base="dms:Choice">
          <xsd:enumeration value="Юридическое лицо"/>
          <xsd:enumeration value="Индивидуальный предприниматель"/>
          <xsd:enumeration value="Физическое лицо"/>
          <xsd:enumeration value="Иностранный контрагент"/>
        </xsd:restriction>
      </xsd:simpleType>
    </xsd:element>
    <xsd:element name="shortTitle" ma:index="26" nillable="true" ma:displayName="shortTitle" ma:internalName="shortTitle">
      <xsd:simpleType>
        <xsd:restriction base="dms:Text">
          <xsd:maxLength value="255"/>
        </xsd:restriction>
      </xsd:simpleType>
    </xsd:element>
    <xsd:element name="bankName" ma:index="27" nillable="true" ma:displayName="bankName" ma:internalName="bankName">
      <xsd:simpleType>
        <xsd:restriction base="dms:Text">
          <xsd:maxLength value="255"/>
        </xsd:restriction>
      </xsd:simpleType>
    </xsd:element>
    <xsd:element name="authorizedPerson" ma:index="28" nillable="true" ma:displayName="authorizedPerson" ma:internalName="authorizedPerson">
      <xsd:simpleType>
        <xsd:restriction base="dms:Text">
          <xsd:maxLength value="255"/>
        </xsd:restriction>
      </xsd:simpleType>
    </xsd:element>
    <xsd:element name="passportDetails" ma:index="29" nillable="true" ma:displayName="passportDetails" ma:internalName="passportDetails">
      <xsd:simpleType>
        <xsd:restriction base="dms:Text">
          <xsd:maxLength value="255"/>
        </xsd:restriction>
      </xsd:simpleType>
    </xsd:element>
    <xsd:element name="INN_IP" ma:index="30" nillable="true" ma:displayName="INN_IP" ma:internalName="INN_IP">
      <xsd:simpleType>
        <xsd:restriction base="dms:Text">
          <xsd:maxLength value="255"/>
        </xsd:restriction>
      </xsd:simpleType>
    </xsd:element>
    <xsd:element name="OGRN_IP" ma:index="31" nillable="true" ma:displayName="OGRN_IP" ma:internalName="OGRN_IP">
      <xsd:simpleType>
        <xsd:restriction base="dms:Text">
          <xsd:maxLength value="255"/>
        </xsd:restriction>
      </xsd:simpleType>
    </xsd:element>
    <xsd:element name="countrInfo" ma:index="32" nillable="true" ma:displayName="countrInfo" ma:internalName="countrInfo">
      <xsd:simpleType>
        <xsd:restriction base="dms:Text">
          <xsd:maxLength value="255"/>
        </xsd:restriction>
      </xsd:simpleType>
    </xsd:element>
    <xsd:element name="inoAccount" ma:index="33" nillable="true" ma:displayName="inoAccount" ma:internalName="inoAccou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Полное 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414F1-7820-464B-A6AF-23A2EF690D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335C3-DE19-431E-BE9D-A6142047FFC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8966A91-EDFC-42F7-9172-74ECBDE0304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415703B-AD04-4849-A4AD-431C60AE141D}">
  <ds:schemaRefs>
    <ds:schemaRef ds:uri="http://schemas.microsoft.com/office/2006/metadata/properties"/>
    <ds:schemaRef ds:uri="e056901f-fa07-411b-8968-e088fd99558e"/>
  </ds:schemaRefs>
</ds:datastoreItem>
</file>

<file path=customXml/itemProps5.xml><?xml version="1.0" encoding="utf-8"?>
<ds:datastoreItem xmlns:ds="http://schemas.openxmlformats.org/officeDocument/2006/customXml" ds:itemID="{A9E16EF3-6F4E-4EA5-80E7-07EB2ADFD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fc8af-6f56-46a1-b2e4-1b1d8cbc75b6"/>
    <ds:schemaRef ds:uri="e056901f-fa07-411b-8968-e088fd9955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00B5B342-53C3-4BA5-8997-950834049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Microsoft</Company>
  <LinksUpToDate>false</LinksUpToDate>
  <CharactersWithSpaces>15633</CharactersWithSpaces>
  <SharedDoc>false</SharedDoc>
  <HLinks>
    <vt:vector size="18" baseType="variant">
      <vt:variant>
        <vt:i4>7864412</vt:i4>
      </vt:variant>
      <vt:variant>
        <vt:i4>6</vt:i4>
      </vt:variant>
      <vt:variant>
        <vt:i4>0</vt:i4>
      </vt:variant>
      <vt:variant>
        <vt:i4>5</vt:i4>
      </vt:variant>
      <vt:variant>
        <vt:lpwstr>mailto:info@sisenergy.ru</vt:lpwstr>
      </vt:variant>
      <vt:variant>
        <vt:lpwstr/>
      </vt:variant>
      <vt:variant>
        <vt:i4>3407952</vt:i4>
      </vt:variant>
      <vt:variant>
        <vt:i4>3</vt:i4>
      </vt:variant>
      <vt:variant>
        <vt:i4>0</vt:i4>
      </vt:variant>
      <vt:variant>
        <vt:i4>5</vt:i4>
      </vt:variant>
      <vt:variant>
        <vt:lpwstr>mailto:info@samara.tavrida.ru</vt:lpwstr>
      </vt:variant>
      <vt:variant>
        <vt:lpwstr/>
      </vt:variant>
      <vt:variant>
        <vt:i4>4391002</vt:i4>
      </vt:variant>
      <vt:variant>
        <vt:i4>0</vt:i4>
      </vt:variant>
      <vt:variant>
        <vt:i4>0</vt:i4>
      </vt:variant>
      <vt:variant>
        <vt:i4>5</vt:i4>
      </vt:variant>
      <vt:variant>
        <vt:lpwstr>https://www.tavrida.com/ter/support/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В отношении допуска на объект</dc:creator>
  <cp:lastModifiedBy>Парамонов Андрей Владимирович</cp:lastModifiedBy>
  <cp:revision>4</cp:revision>
  <cp:lastPrinted>2023-07-12T10:16:00Z</cp:lastPrinted>
  <dcterms:created xsi:type="dcterms:W3CDTF">2023-06-30T10:04:00Z</dcterms:created>
  <dcterms:modified xsi:type="dcterms:W3CDTF">2023-07-12T10:20:00Z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YU3PK5S7ZED3-3-27003</vt:lpwstr>
  </property>
  <property fmtid="{D5CDD505-2E9C-101B-9397-08002B2CF9AE}" pid="3" name="_dlc_DocIdItemGuid">
    <vt:lpwstr>ff846c35-8294-45ca-bfc7-26046c9d7877</vt:lpwstr>
  </property>
  <property fmtid="{D5CDD505-2E9C-101B-9397-08002B2CF9AE}" pid="4" name="_dlc_DocIdUrl">
    <vt:lpwstr>https://office.marya.ru/sites/extdoc/_layouts/15/DocIdRedir.aspx?ID=YU3PK5S7ZED3-3-27003, YU3PK5S7ZED3-3-27003</vt:lpwstr>
  </property>
</Properties>
</file>