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D6" w:rsidRPr="00283942" w:rsidRDefault="003558D6" w:rsidP="00EC37DE">
      <w:pPr>
        <w:jc w:val="center"/>
        <w:rPr>
          <w:sz w:val="22"/>
          <w:szCs w:val="22"/>
        </w:rPr>
      </w:pPr>
      <w:r w:rsidRPr="00283942">
        <w:rPr>
          <w:sz w:val="22"/>
          <w:szCs w:val="22"/>
        </w:rPr>
        <w:t>ИЗВЕЩЕНИЕ</w:t>
      </w:r>
    </w:p>
    <w:p w:rsidR="003558D6" w:rsidRPr="00283942" w:rsidRDefault="003558D6" w:rsidP="00EC37DE">
      <w:pPr>
        <w:jc w:val="center"/>
        <w:rPr>
          <w:sz w:val="22"/>
          <w:szCs w:val="22"/>
        </w:rPr>
      </w:pPr>
      <w:r w:rsidRPr="00283942">
        <w:rPr>
          <w:sz w:val="22"/>
          <w:szCs w:val="22"/>
        </w:rPr>
        <w:t>О ПРОВЕДЕНИИ ОТКРЫТОГО ЗАПРОСА ЦЕН В ЭЛЕКТРОННОЙ ФОРМЕ</w:t>
      </w:r>
    </w:p>
    <w:p w:rsidR="003558D6" w:rsidRPr="00283942" w:rsidRDefault="003558D6" w:rsidP="00EC37DE">
      <w:pPr>
        <w:rPr>
          <w:sz w:val="22"/>
          <w:szCs w:val="22"/>
        </w:rPr>
      </w:pPr>
    </w:p>
    <w:tbl>
      <w:tblPr>
        <w:tblW w:w="0" w:type="auto"/>
        <w:tblInd w:w="-106" w:type="dxa"/>
        <w:tblLook w:val="00A0"/>
      </w:tblPr>
      <w:tblGrid>
        <w:gridCol w:w="4222"/>
        <w:gridCol w:w="5797"/>
      </w:tblGrid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Номер извещения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pPr>
              <w:rPr>
                <w:lang w:val="en-US"/>
              </w:rPr>
            </w:pPr>
            <w:r w:rsidRPr="00283942">
              <w:rPr>
                <w:sz w:val="22"/>
                <w:szCs w:val="22"/>
              </w:rPr>
              <w:t xml:space="preserve">№ </w:t>
            </w:r>
            <w:r w:rsidRPr="00283942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Номер закупки на официальном общероссийском сайте</w:t>
            </w:r>
          </w:p>
        </w:tc>
        <w:tc>
          <w:tcPr>
            <w:tcW w:w="5797" w:type="dxa"/>
            <w:vAlign w:val="center"/>
          </w:tcPr>
          <w:p w:rsidR="003558D6" w:rsidRPr="00AE31DF" w:rsidRDefault="003558D6" w:rsidP="00EC37DE">
            <w:pPr>
              <w:rPr>
                <w:lang w:val="en-US"/>
              </w:rPr>
            </w:pPr>
            <w:r w:rsidRPr="00283942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en-US"/>
              </w:rPr>
              <w:t>31300365062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pPr>
              <w:rPr>
                <w:highlight w:val="yellow"/>
              </w:rPr>
            </w:pPr>
            <w:r w:rsidRPr="00283942">
              <w:rPr>
                <w:sz w:val="22"/>
                <w:szCs w:val="22"/>
              </w:rPr>
              <w:t>Номер закупки на универсальной торговой площадке Сбербанк-АСТ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№</w:t>
            </w:r>
            <w:r w:rsidRPr="00283942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SBR003-1306100051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pPr>
              <w:rPr>
                <w:highlight w:val="yellow"/>
              </w:rPr>
            </w:pPr>
          </w:p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Открытый запрос цен в электронной форме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Заказчик, место нахождения, почтовый адрес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</w:p>
          <w:p w:rsidR="003558D6" w:rsidRPr="00283942" w:rsidRDefault="003558D6" w:rsidP="00EC37DE">
            <w:r w:rsidRPr="00283942">
              <w:rPr>
                <w:sz w:val="22"/>
                <w:szCs w:val="22"/>
              </w:rPr>
              <w:t>410017, Российская Федерация, г. Саратов,                        ул. Белоглинская, 40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Адрес электронной почты, контактный телефон Заказчика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Рузанова Светлана Николаевна</w:t>
            </w:r>
          </w:p>
          <w:p w:rsidR="003558D6" w:rsidRPr="00283942" w:rsidRDefault="003558D6" w:rsidP="00EC37DE">
            <w:r w:rsidRPr="00283942">
              <w:rPr>
                <w:sz w:val="22"/>
                <w:szCs w:val="22"/>
              </w:rPr>
              <w:t xml:space="preserve">8 (845 2) 27-95-63, </w:t>
            </w:r>
          </w:p>
          <w:p w:rsidR="003558D6" w:rsidRPr="00283942" w:rsidRDefault="003558D6" w:rsidP="00EC37DE">
            <w:hyperlink r:id="rId7" w:history="1">
              <w:r w:rsidRPr="00283942">
                <w:rPr>
                  <w:rStyle w:val="Hyperlink"/>
                  <w:sz w:val="22"/>
                  <w:szCs w:val="22"/>
                  <w:lang w:val="en-US"/>
                </w:rPr>
                <w:t>ruzanova</w:t>
              </w:r>
              <w:r w:rsidRPr="00283942">
                <w:rPr>
                  <w:rStyle w:val="Hyperlink"/>
                  <w:sz w:val="22"/>
                  <w:szCs w:val="22"/>
                </w:rPr>
                <w:t>.</w:t>
              </w:r>
              <w:r w:rsidRPr="00283942">
                <w:rPr>
                  <w:rStyle w:val="Hyperlink"/>
                  <w:sz w:val="22"/>
                  <w:szCs w:val="22"/>
                  <w:lang w:val="en-US"/>
                </w:rPr>
                <w:t>sn</w:t>
              </w:r>
              <w:r w:rsidRPr="00283942">
                <w:rPr>
                  <w:rStyle w:val="Hyperlink"/>
                  <w:sz w:val="22"/>
                  <w:szCs w:val="22"/>
                </w:rPr>
                <w:t>@spgs.ru</w:t>
              </w:r>
            </w:hyperlink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5797" w:type="dxa"/>
            <w:vAlign w:val="center"/>
          </w:tcPr>
          <w:p w:rsidR="003558D6" w:rsidRPr="00283942" w:rsidRDefault="003558D6" w:rsidP="00EC37DE">
            <w:r w:rsidRPr="00283942">
              <w:rPr>
                <w:sz w:val="22"/>
                <w:szCs w:val="22"/>
              </w:rPr>
              <w:t>Право заключения договора на поставку канцелярских товаров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/>
        </w:tc>
        <w:tc>
          <w:tcPr>
            <w:tcW w:w="5797" w:type="dxa"/>
            <w:vAlign w:val="center"/>
          </w:tcPr>
          <w:p w:rsidR="003558D6" w:rsidRPr="00283942" w:rsidRDefault="003558D6" w:rsidP="00EC37DE"/>
        </w:tc>
      </w:tr>
      <w:tr w:rsidR="003558D6" w:rsidRPr="00283942">
        <w:tc>
          <w:tcPr>
            <w:tcW w:w="4222" w:type="dxa"/>
            <w:vAlign w:val="center"/>
          </w:tcPr>
          <w:p w:rsidR="003558D6" w:rsidRPr="00283942" w:rsidRDefault="003558D6" w:rsidP="00EC37DE">
            <w:r>
              <w:rPr>
                <w:sz w:val="22"/>
                <w:szCs w:val="22"/>
              </w:rPr>
              <w:t>Перечень товара</w:t>
            </w:r>
            <w:r w:rsidRPr="00283942">
              <w:rPr>
                <w:sz w:val="22"/>
                <w:szCs w:val="22"/>
              </w:rPr>
              <w:t xml:space="preserve"> </w:t>
            </w:r>
          </w:p>
          <w:p w:rsidR="003558D6" w:rsidRPr="00283942" w:rsidRDefault="003558D6" w:rsidP="00EC37DE"/>
        </w:tc>
        <w:tc>
          <w:tcPr>
            <w:tcW w:w="5797" w:type="dxa"/>
          </w:tcPr>
          <w:p w:rsidR="003558D6" w:rsidRPr="00283942" w:rsidRDefault="003558D6" w:rsidP="00482ED8">
            <w:r w:rsidRPr="00283942">
              <w:rPr>
                <w:b/>
                <w:bCs/>
                <w:sz w:val="22"/>
                <w:szCs w:val="22"/>
              </w:rPr>
              <w:t xml:space="preserve">Ручка обычная, шариковая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Corvina</w:t>
            </w:r>
            <w:r w:rsidRPr="00283942">
              <w:rPr>
                <w:b/>
                <w:bCs/>
                <w:sz w:val="22"/>
                <w:szCs w:val="22"/>
              </w:rPr>
              <w:t xml:space="preserve"> 51  (Италия)</w:t>
            </w:r>
            <w:r w:rsidRPr="00283942">
              <w:rPr>
                <w:sz w:val="22"/>
                <w:szCs w:val="22"/>
              </w:rPr>
              <w:t xml:space="preserve"> Прозрачный пластмассовый корпус, цвет чернил – черный, колпачок в цвет чернил, толщина линии 1 мм - 475 Шт.</w:t>
            </w:r>
          </w:p>
          <w:p w:rsidR="003558D6" w:rsidRPr="00283942" w:rsidRDefault="003558D6" w:rsidP="00482ED8">
            <w:r w:rsidRPr="00283942">
              <w:rPr>
                <w:b/>
                <w:bCs/>
                <w:sz w:val="22"/>
                <w:szCs w:val="22"/>
              </w:rPr>
              <w:t xml:space="preserve">Ручка обычная шариковая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Corvina</w:t>
            </w:r>
            <w:r w:rsidRPr="00283942">
              <w:rPr>
                <w:b/>
                <w:bCs/>
                <w:sz w:val="22"/>
                <w:szCs w:val="22"/>
              </w:rPr>
              <w:t xml:space="preserve"> 51  (Италия)</w:t>
            </w:r>
            <w:r w:rsidRPr="00283942">
              <w:rPr>
                <w:sz w:val="22"/>
                <w:szCs w:val="22"/>
              </w:rPr>
              <w:t xml:space="preserve"> Прозрачный пластмассовый корпус, цвет чернил – синий, колпачок в цвет чернил, толщина линии 1 мм – 1000 Шт.</w:t>
            </w:r>
          </w:p>
          <w:p w:rsidR="003558D6" w:rsidRPr="00283942" w:rsidRDefault="003558D6" w:rsidP="00482ED8">
            <w:pPr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обычная шариковая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Corvina</w:t>
            </w:r>
            <w:r w:rsidRPr="00283942">
              <w:rPr>
                <w:b/>
                <w:bCs/>
                <w:sz w:val="22"/>
                <w:szCs w:val="22"/>
              </w:rPr>
              <w:t xml:space="preserve"> 51  (Италия)</w:t>
            </w:r>
          </w:p>
          <w:p w:rsidR="003558D6" w:rsidRPr="00283942" w:rsidRDefault="003558D6" w:rsidP="00482ED8">
            <w:r w:rsidRPr="00283942">
              <w:rPr>
                <w:sz w:val="22"/>
                <w:szCs w:val="22"/>
              </w:rPr>
              <w:t>Прозрачный пластмассовый корпус, цвет чернил – красный,  колпачок в цвет чернил, толщина линии 1 мм - 253 Шт.</w:t>
            </w:r>
          </w:p>
          <w:p w:rsidR="003558D6" w:rsidRPr="00283942" w:rsidRDefault="003558D6" w:rsidP="00482ED8">
            <w:pPr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обычная шариковая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Corvina</w:t>
            </w:r>
            <w:r w:rsidRPr="00283942">
              <w:rPr>
                <w:b/>
                <w:bCs/>
                <w:sz w:val="22"/>
                <w:szCs w:val="22"/>
              </w:rPr>
              <w:t xml:space="preserve"> 51  (Италия)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Прозрачный пластмассовый корпус, цвет чернил – зеленый, колпачок в цвет чернил, толщина линии 1 мм - 125 Шт.</w:t>
            </w:r>
          </w:p>
          <w:p w:rsidR="003558D6" w:rsidRPr="00283942" w:rsidRDefault="003558D6" w:rsidP="006D7763">
            <w:r w:rsidRPr="00283942">
              <w:rPr>
                <w:b/>
                <w:bCs/>
                <w:sz w:val="22"/>
                <w:szCs w:val="22"/>
              </w:rPr>
              <w:t>Ручка обычная, шариковая «Стабило»/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Liner</w:t>
            </w:r>
            <w:r w:rsidRPr="00283942">
              <w:rPr>
                <w:b/>
                <w:bCs/>
                <w:sz w:val="22"/>
                <w:szCs w:val="22"/>
              </w:rPr>
              <w:t xml:space="preserve"> 808 </w:t>
            </w:r>
            <w:r w:rsidRPr="00283942">
              <w:rPr>
                <w:sz w:val="22"/>
                <w:szCs w:val="22"/>
              </w:rPr>
              <w:t>Корпус – пластик, цвет чернил – синий, колпачок и корпус в цвет чернил, толщина линии 0,3 мм - 1020 Шт.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b/>
                <w:bCs/>
                <w:sz w:val="22"/>
                <w:szCs w:val="22"/>
              </w:rPr>
              <w:t>Ручка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BPS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 xml:space="preserve">  (Япония</w:t>
            </w:r>
            <w:r w:rsidRPr="00283942">
              <w:rPr>
                <w:sz w:val="22"/>
                <w:szCs w:val="22"/>
              </w:rPr>
              <w:t>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шариковая с резиновым упором для пальцев, чернила на масляной основе, цвет чернил – синий, корпус прозрачный, колпачок в цвет чернил, толщина линии 0,7 мм - 429 Шт.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b/>
                <w:bCs/>
                <w:sz w:val="22"/>
                <w:szCs w:val="22"/>
              </w:rPr>
              <w:t>Ручка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BPS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 xml:space="preserve">  (Япония</w:t>
            </w:r>
            <w:r w:rsidRPr="00283942">
              <w:rPr>
                <w:sz w:val="22"/>
                <w:szCs w:val="22"/>
              </w:rPr>
              <w:t>)</w:t>
            </w:r>
          </w:p>
          <w:p w:rsidR="003558D6" w:rsidRPr="00D437A4" w:rsidRDefault="003558D6" w:rsidP="006D7763">
            <w:r w:rsidRPr="00283942">
              <w:rPr>
                <w:sz w:val="22"/>
                <w:szCs w:val="22"/>
              </w:rPr>
              <w:t xml:space="preserve">шариковая с резиновым упором для пальцев, чернила на масляной основе, цвет чернил – черный, корпус прозрачный, колпачок в цвет чернил, толщина линии 0,7 мм – 837 Шт. </w:t>
            </w:r>
          </w:p>
          <w:p w:rsidR="003558D6" w:rsidRPr="00283942" w:rsidRDefault="003558D6" w:rsidP="006D7763">
            <w:pPr>
              <w:snapToGrid w:val="0"/>
              <w:rPr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«Pilot» SUPER GRIP BPGP-10R-F  (</w:t>
            </w:r>
            <w:r w:rsidRPr="00283942">
              <w:rPr>
                <w:b/>
                <w:bCs/>
                <w:sz w:val="22"/>
                <w:szCs w:val="22"/>
              </w:rPr>
              <w:t>Япония</w:t>
            </w:r>
            <w:r w:rsidRPr="00283942">
              <w:rPr>
                <w:sz w:val="22"/>
                <w:szCs w:val="22"/>
                <w:lang w:val="en-US"/>
              </w:rPr>
              <w:t>)</w:t>
            </w:r>
          </w:p>
          <w:p w:rsidR="003558D6" w:rsidRDefault="003558D6" w:rsidP="006D7763">
            <w:r w:rsidRPr="00283942">
              <w:rPr>
                <w:sz w:val="22"/>
                <w:szCs w:val="22"/>
              </w:rPr>
              <w:t xml:space="preserve">Шариковая автоматическая с резиновым упором для пальцев, чернила на масляной основе, цвет чернил – синий, корпус прозрачный, колпачок в цвет чернил, толщина линии 0,7 мм </w:t>
            </w:r>
            <w:r>
              <w:rPr>
                <w:sz w:val="22"/>
                <w:szCs w:val="22"/>
              </w:rPr>
              <w:t>–</w:t>
            </w:r>
            <w:r w:rsidRPr="00283942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Default="003558D6" w:rsidP="006D7763"/>
          <w:p w:rsidR="003558D6" w:rsidRPr="00283942" w:rsidRDefault="003558D6" w:rsidP="006D7763"/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 “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Zebra</w:t>
            </w:r>
            <w:r w:rsidRPr="00283942">
              <w:rPr>
                <w:b/>
                <w:bCs/>
                <w:sz w:val="22"/>
                <w:szCs w:val="22"/>
              </w:rPr>
              <w:t xml:space="preserve">”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Rubber</w:t>
            </w:r>
            <w:r w:rsidRPr="00283942">
              <w:rPr>
                <w:b/>
                <w:bCs/>
                <w:sz w:val="22"/>
                <w:szCs w:val="22"/>
              </w:rPr>
              <w:t>-80”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Шариковая ручка, корпус из микропористого каучука с кольцевой насечкой в зоне захвата, стальной наконечник, толщина линии 0,7 мм, цвет - синий – 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STOP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PEN</w:t>
            </w:r>
            <w:r w:rsidRPr="00283942">
              <w:rPr>
                <w:b/>
                <w:bCs/>
                <w:sz w:val="22"/>
                <w:szCs w:val="22"/>
              </w:rPr>
              <w:t xml:space="preserve"> настольная (Корея)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Обычная, шариковая на подставке, фиксируется на любой ровной поверхности с помощью клейкого основания, регулируемый угол наклона (до 180 градусов), цвет чернил – синий, толщина линии 0,7 мм - 74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гелевая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 Brauberg “Number One”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Резиновый упор, прозрачный корпус со вставками в цвет чернил, цвет чернил – синий, толщина линии 0,5 мм – 489 Шт.</w:t>
            </w:r>
          </w:p>
          <w:p w:rsidR="003558D6" w:rsidRPr="00283942" w:rsidRDefault="003558D6" w:rsidP="006D7763">
            <w:pPr>
              <w:tabs>
                <w:tab w:val="right" w:pos="5029"/>
              </w:tabs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гелевая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 Brauberg “Number One”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ab/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Резиновый упор, прозрачный корпус со вставками в цвет чернил, цвет чернил – черный, толщина линии 0,5 мм - 383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гелевая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 Brauberg “Number One”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Резиновый упор, прозрачный корпус со вставками в цвет чернил, цвет чернил – красный, толщина линии 0,5 мм - 233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гелевая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 “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Techno</w:t>
            </w:r>
            <w:r w:rsidRPr="00283942">
              <w:rPr>
                <w:b/>
                <w:bCs/>
                <w:sz w:val="22"/>
                <w:szCs w:val="22"/>
              </w:rPr>
              <w:t>”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Резиновый упор,  корпус со вставками в цвет чернил, цвет чернил – черный, толщина линии 0,5 мм</w:t>
            </w:r>
            <w:r>
              <w:rPr>
                <w:sz w:val="22"/>
                <w:szCs w:val="22"/>
              </w:rPr>
              <w:t xml:space="preserve"> - </w:t>
            </w:r>
            <w:r w:rsidRPr="00283942">
              <w:rPr>
                <w:sz w:val="22"/>
                <w:szCs w:val="22"/>
              </w:rPr>
              <w:t>15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гелевая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 “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Techno</w:t>
            </w:r>
            <w:r w:rsidRPr="00283942">
              <w:rPr>
                <w:b/>
                <w:bCs/>
                <w:sz w:val="22"/>
                <w:szCs w:val="22"/>
              </w:rPr>
              <w:t>”</w:t>
            </w:r>
          </w:p>
          <w:p w:rsidR="003558D6" w:rsidRPr="00283942" w:rsidRDefault="003558D6" w:rsidP="006D7763">
            <w:pPr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>Резиновый упор,  корпус со вставками в цвет чернил, цвет чернил – синий, толщина линии 0,5 мм</w:t>
            </w:r>
            <w:r w:rsidRPr="00283942">
              <w:rPr>
                <w:b/>
                <w:bCs/>
                <w:sz w:val="22"/>
                <w:szCs w:val="22"/>
              </w:rPr>
              <w:t xml:space="preserve"> – </w:t>
            </w:r>
            <w:r w:rsidRPr="00283942">
              <w:rPr>
                <w:sz w:val="22"/>
                <w:szCs w:val="22"/>
              </w:rPr>
              <w:t>15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гелевая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 “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Geller</w:t>
            </w:r>
            <w:r w:rsidRPr="00283942">
              <w:rPr>
                <w:b/>
                <w:bCs/>
                <w:sz w:val="22"/>
                <w:szCs w:val="22"/>
              </w:rPr>
              <w:t>”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Резиновый упор,  корпус со вставками в цвет чернил, цвет чернил – красный, толщина линии 0,5 мм, сменный игольчатый наконечник – 15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гелевая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 “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Zero</w:t>
            </w:r>
            <w:r w:rsidRPr="00283942">
              <w:rPr>
                <w:b/>
                <w:bCs/>
                <w:sz w:val="22"/>
                <w:szCs w:val="22"/>
              </w:rPr>
              <w:t>”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Прозрачный  корпус со вставками в цвет чернил, цвет чернил – зеленый, толщина линии 0,5 мм, металлический наконечник – 15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для бумаг с завязками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Мелованный картон – 320 г/м2, вместимость до 200 листов формата А4, цвет белый, упаковка – гофрокороб, цельновырубная – 312 Шт. 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Stabilo</w:t>
            </w:r>
            <w:r w:rsidRPr="00283942">
              <w:rPr>
                <w:b/>
                <w:bCs/>
                <w:sz w:val="22"/>
                <w:szCs w:val="22"/>
              </w:rPr>
              <w:t>/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Point</w:t>
            </w:r>
            <w:r w:rsidRPr="00283942">
              <w:rPr>
                <w:b/>
                <w:bCs/>
                <w:sz w:val="22"/>
                <w:szCs w:val="22"/>
              </w:rPr>
              <w:t>/кс</w:t>
            </w:r>
          </w:p>
          <w:p w:rsidR="003558D6" w:rsidRPr="00D437A4" w:rsidRDefault="003558D6" w:rsidP="006D7763">
            <w:r w:rsidRPr="00283942">
              <w:rPr>
                <w:sz w:val="22"/>
                <w:szCs w:val="22"/>
              </w:rPr>
              <w:t>Цвет чернил – черный, корпус и колпачок в цвет чернил, толщина линии 0,4 мм –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Stabilo</w:t>
            </w:r>
            <w:r w:rsidRPr="00283942">
              <w:rPr>
                <w:b/>
                <w:bCs/>
                <w:sz w:val="22"/>
                <w:szCs w:val="22"/>
              </w:rPr>
              <w:t>/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Point</w:t>
            </w:r>
            <w:r w:rsidRPr="00283942">
              <w:rPr>
                <w:b/>
                <w:bCs/>
                <w:sz w:val="22"/>
                <w:szCs w:val="22"/>
              </w:rPr>
              <w:t>/кс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Цвет чернил – синий, корпус и колпачок в цвет чернил, толщина линии 0,4 мм – 300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Stabilo</w:t>
            </w:r>
            <w:r w:rsidRPr="00283942">
              <w:rPr>
                <w:b/>
                <w:bCs/>
                <w:sz w:val="22"/>
                <w:szCs w:val="22"/>
              </w:rPr>
              <w:t>/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Point</w:t>
            </w:r>
            <w:r w:rsidRPr="00283942">
              <w:rPr>
                <w:b/>
                <w:bCs/>
                <w:sz w:val="22"/>
                <w:szCs w:val="22"/>
              </w:rPr>
              <w:t>/кс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Цвет чернил – красный, корпус и колпачок в цвет чернил, толщина линии 0,4 мм – 197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Faber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Castell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Vision</w:t>
            </w:r>
            <w:r w:rsidRPr="00283942">
              <w:rPr>
                <w:b/>
                <w:bCs/>
                <w:sz w:val="22"/>
                <w:szCs w:val="22"/>
              </w:rPr>
              <w:t xml:space="preserve"> 1511 (Германия)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Ручка-роллер, цвет чернил – синий, игловидный пишущий узел, толщина линии 0,4 мм – 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Faber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Castell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Vision</w:t>
            </w:r>
            <w:r w:rsidRPr="00283942">
              <w:rPr>
                <w:b/>
                <w:bCs/>
                <w:sz w:val="22"/>
                <w:szCs w:val="22"/>
              </w:rPr>
              <w:t xml:space="preserve"> 1511 (Германия)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Ручка-роллер, цвет чернил – черный, игловидный пишущий узел, толщина линии 0,4 мм – 35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Ручка капиллярная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Faber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Castell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Vision</w:t>
            </w:r>
            <w:r w:rsidRPr="00283942">
              <w:rPr>
                <w:b/>
                <w:bCs/>
                <w:sz w:val="22"/>
                <w:szCs w:val="22"/>
              </w:rPr>
              <w:t xml:space="preserve"> 1511 (Германия)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Ручка-роллер, цвет чернил – красный, игловидный пишущий узел, толщина линии 0,4 мм – 25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Карандаш механический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Нажимной механизм, резиновый упор для пальцев, стирательная резинка под колпачком-кнопкой, диаметр грифеля – 0,7 мм, цвет корпуса синий/черный – 306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Грифели запасные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Hi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Polymer</w:t>
            </w:r>
            <w:r w:rsidRPr="00283942">
              <w:rPr>
                <w:b/>
                <w:bCs/>
                <w:sz w:val="22"/>
                <w:szCs w:val="22"/>
              </w:rPr>
              <w:t xml:space="preserve">,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HB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Повышенной прочности и упругости, твердость НВ, 12 шт. в пластиковой тубе, толщина грифеля 0,5 мм – 345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Грифели запасные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Hi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Polymer</w:t>
            </w:r>
            <w:r w:rsidRPr="00283942">
              <w:rPr>
                <w:b/>
                <w:bCs/>
                <w:sz w:val="22"/>
                <w:szCs w:val="22"/>
              </w:rPr>
              <w:t xml:space="preserve">,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HB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Повышенной прочности и упругости, твердость НВ, 12 шт. в пластиковой тубе, толщина грифеля 0,7 мм – 10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Карандаш цанговый КОН-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NOOR</w:t>
            </w:r>
            <w:r w:rsidRPr="00283942">
              <w:rPr>
                <w:b/>
                <w:bCs/>
                <w:sz w:val="22"/>
                <w:szCs w:val="22"/>
              </w:rPr>
              <w:t xml:space="preserve"> (Чехия)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 xml:space="preserve">Карандаш с кнопкой-точилкой для грифеля, нажимной механизм, 3 лепестка зажима стержня, диаметр грифеля - </w:t>
            </w:r>
            <w:r>
              <w:rPr>
                <w:sz w:val="22"/>
                <w:szCs w:val="22"/>
              </w:rPr>
              <w:t xml:space="preserve">  </w:t>
            </w:r>
            <w:r w:rsidRPr="00283942">
              <w:rPr>
                <w:sz w:val="22"/>
                <w:szCs w:val="22"/>
              </w:rPr>
              <w:t>2 мм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Грифели запасные для цангового карандаша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KOH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NOOR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Толщина грифеля - 2 мм, твердость - НВ, 12 штук в пластиковой тубе – 3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Карандаш чернографитный 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KOH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NOOR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1500 (Чехия) с резинкой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Заточенный, деревянный корпус, ударопрочный грифель НВ, со стирательной резинкой – 840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Скобы для степлера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№ 10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Цинковое покрытие, 1000 штук в упаковке – 573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Скобы для степлера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№ 24/6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Цинковое покрытие, 1000 штук в упаковке – 506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Скобы для степлера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№ 23/8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Цинковое покрытие, 1000 штук в упаковке – 56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Скобы для степлера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№ 23/13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Цинковое покрытие, 1000 штук в упаковке – 15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пластик, специальный вырез для удобного извлечения бумаг, формат А4, толщина пластика – 0,15 мм, цвет – ассорти – 1000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пластик, специальный вырез для удобного извлечения бумаг, формат А4, толщина пластика – 0,15 мм, цвет – желтый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пластик, специальный вырез для удобного извлечения бумаг, формат А4, толщина пластика – 0,15 мм, цвет – синий – 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пластик, специальный вырез для удобного извлечения бумаг, формат А4, толщина пластика – 0,15 мм, цвет – зеленый – 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пластик, специальный вырез для удобного извлечения бумаг, формат А4, толщина пластика – 0,15 мм, цвет – красный – 40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пластиковый с перфорацией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Пластиковый с мультиперфорацией по краю, подшивается в папки с любым механизмом, толщина пластика – 0,2 мм, прозрачный верхний лист, вместимость до 100 листов А4, сменная этикетка для идентификационных надписей, цвет – ассорти – 753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пластиковый с перфорацией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Пластиковый с мультиперфорацией по краю, подшивается в папки с любым механизмом, толщина пластика – 0,2 мм, прозрачный верхний лист, вместимость до 100 листов А4, сменная этикетка для идентификационных надписей, цвет – желтый – 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пластиковый с перфорацией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Пластиковый с мультиперфорацией по краю, подшивается в папки с любым механизмом, толщина пластика – 0,2 мм, прозрачный верхний лист, вместимость до 100 листов А4, сменная этикетка для идентификационных надписей, цвет – синий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пластиковый с перфорацией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Пластиковый с мультиперфорацией по краю, подшивается в папки с любым механизмом, толщина пластика – 0,2 мм, прозрачный верхний лист, вместимость до 100 листов А4, сменная этикетка для идентификационных надписей, цвет – зеленый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боковым зажимом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>Пластиковый, пластик – 0,7 мм, оригинальная фактура «линия», вместимость до 100 листов А4, прозрачный карман внутри, сменный бумажный корешок, цвет – ассорти – 287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Папка-конверт с  кнопкой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пластик, вместимость до 100 листов формата А4, толщина пластика – 0,15 мм, закрывается на защелку-кнопку, цвет – ассорти – 477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Комплект папок-конвертов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Высококачественный картон плотностью 230 г/м2, вместимость до 150 листов, формат А4, разлиновка для маркировки, в комплекте – 5 папок, цвет – синий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Комплект папок-конвертов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Высококачественный картон плотностью 230 г/м2, вместимость до 150 листов, формат А4, разлиновка для маркировки, в комплекте – 5 папок, цвет – зеленый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Комплект папок-конвертов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Высококачественный картон плотностью 230 г/м2, вместимость до 150 листов, формат А4, разлиновка для маркировки, в комплекте – 5 папок, цвет – желтый – 10 Шт. 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Папка-конверт на молнии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Плотный прозрачный пластик – 0,15 мм, пластиковая застежка-молния, прочные швы, карман для визитки, цвет – ассорти, формат А4 – 378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10, цвет – ассорти - 51Шт.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20, цвет – ассорти – 57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30, цвет – ассорти – 67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40, цвет – ассорти – 81Шт.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60, цвет – ассорти – 85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80, цвет – ассорти – 41Шт.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прозрачными вкладышами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 xml:space="preserve">», бизнес-класс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оригинальная фактура «линия», толщина пластика обложки – 0,7 мм, вкладыши из новой антибликовой пленки с точечной фактурой, прочные швы вкладышей, сменный бумажный корешок, формат А4, вкладышей 100, цвет – ассорти – 60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на резинках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«Диагональ»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Плотный непрозрачный пластик, вместимость до 300 листов, формат А4, толщина пластика – 0,5 мм, цвет – ассорти - 130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 регистраторы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с односторонним ПХВ-покрытием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картон, покрытый цветным пластиком, долговечный арочный механизм, износоустойчивое ПХВ-покрытие, прозрачный карман на корешке для сменной бумажной этикетки, допустимая влажная уборка, корешок 50 мм, формат А4, цвет – синий – 281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 регистраторы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с односторонним ПХВ-покрытием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картон, покрытый цветным пластиком, долговечный арочный механизм, износоустойчивое ПХВ-покрытие, прозрачный карман на корешке для сменной бумажной этикетки, допустимая влажная уборка, корешок 50 мм, формат А4, цвет – зеленый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 регистраторы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с односторонним ПХВ-покрытием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картон, покрытый цветным пластиком, долговечный арочный механизм, износоустойчивое ПХВ-покрытие, прозрачный карман на корешке для сменной бумажной этикетки, допустимая влажная уборка, корешок 70 мм, формат А4, цвет – синий – 723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 регистраторы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с односторонним ПХВ-покрытием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картон, покрытый цветным пластиком, долговечный арочный механизм, износоустойчивое ПХВ-покрытие, прозрачный карман на корешке для сменной бумажной этикетки, допустимая влажная уборка, корешок 70 мм, формат А4, цвет – зеленый – 40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Папка-регистратор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Herlitz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А3 (297х420 мм), ширина корешка 75 мм, долговечный арочный механизм, прочный фиброкартон, самоклеящаяся этикетка для корешка, цвет – черный, положение – горизонтальное – 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Папка-регистратор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Herlitz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А3 (297х420 мм), ширина корешка 75 мм, долговечный арочный механизм, прочный фиброкартон, самоклеящаяся этикетка для корешка, цвет – черный, положение – вертикальное – 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Папка – регистратор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OPTEX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GmbH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«Office Point»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усиленный арочный механизм, корешок – 5 см., прозрачный карман на корешке, металлическая окантовка по нижнему краю папки, цвета:</w:t>
            </w:r>
          </w:p>
          <w:p w:rsidR="003558D6" w:rsidRPr="00283942" w:rsidRDefault="003558D6" w:rsidP="00414367">
            <w:pPr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черный</w:t>
            </w:r>
            <w:r>
              <w:rPr>
                <w:color w:val="000000"/>
                <w:sz w:val="22"/>
                <w:szCs w:val="22"/>
              </w:rPr>
              <w:t xml:space="preserve"> -</w:t>
            </w:r>
            <w:r w:rsidRPr="00283942">
              <w:rPr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100 шт.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серый</w:t>
            </w:r>
            <w:r>
              <w:rPr>
                <w:color w:val="000000"/>
                <w:sz w:val="22"/>
                <w:szCs w:val="22"/>
              </w:rPr>
              <w:t xml:space="preserve"> – 100 шт.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зеленый</w:t>
            </w:r>
            <w:r>
              <w:rPr>
                <w:color w:val="000000"/>
                <w:sz w:val="22"/>
                <w:szCs w:val="22"/>
              </w:rPr>
              <w:t xml:space="preserve"> – 100 шт.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синий</w:t>
            </w:r>
            <w:r>
              <w:rPr>
                <w:color w:val="000000"/>
                <w:sz w:val="22"/>
                <w:szCs w:val="22"/>
              </w:rPr>
              <w:t xml:space="preserve"> – 100 шт.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color w:val="000000"/>
                <w:sz w:val="22"/>
                <w:szCs w:val="22"/>
              </w:rPr>
              <w:t>красный</w:t>
            </w:r>
            <w:r>
              <w:rPr>
                <w:color w:val="000000"/>
                <w:sz w:val="22"/>
                <w:szCs w:val="22"/>
              </w:rPr>
              <w:t xml:space="preserve">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пружинным скоросшивателем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414367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Высококачественный пластик, бизнес-класс, широкие, оригинальная фактура «линия», вместимость до 100 листов, толщина пластика – 0,7 мм, прозрачный карман на внутренней стороне обложки, сменный бумажный корешок, цвет </w:t>
            </w:r>
            <w:r>
              <w:rPr>
                <w:sz w:val="22"/>
                <w:szCs w:val="22"/>
              </w:rPr>
              <w:t>–</w:t>
            </w:r>
            <w:r w:rsidRPr="00283942">
              <w:rPr>
                <w:sz w:val="22"/>
                <w:szCs w:val="22"/>
              </w:rPr>
              <w:t xml:space="preserve"> ассорти</w:t>
            </w:r>
            <w:r>
              <w:rPr>
                <w:sz w:val="22"/>
                <w:szCs w:val="22"/>
              </w:rPr>
              <w:t xml:space="preserve"> - </w:t>
            </w:r>
            <w:r w:rsidRPr="00283942">
              <w:rPr>
                <w:sz w:val="22"/>
                <w:szCs w:val="22"/>
              </w:rPr>
              <w:t>470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пружинным скоросшивателем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бизнес-класс, широкие, оригинальная фактура «линия», вместимость до 100 листов, толщина пластика – 0,7 мм, прозрачный карман на внутренней стороне обложки, сменный бумажный корешок, цвет – желтый – 150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пружинным скоросшивателем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бизнес-класс, широкие, оригинальная фактура «линия», вместимость до 100 листов, толщина пластика – 0,7 мм, прозрачный карман на внутренней стороне обложки, сменный бумажный корешок, цвет – синий – 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с пружинным скоросшивателем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Высококачественный пластик, бизнес-класс, широкие, оригинальная фактура «линия», вместимость до 100 листов, толщина пластика – 0,7 мм, прозрачный карман на внутренней стороне обложки, сменный бумажный корешок, цвет – зеленый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картонный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>Картон мелованный – 320 г/м2, механический механизм сшивания, вместимость до 200 листов, формат А4, упаковка – гофрокороб, цвет – белый – 1788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картонный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Картон мелованный – 320 г/м2, механический механизм сшивания, вместимость до 200 листов, формат А4, упаковка – гофрокороб, цвет – желтый –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картонный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Картон мелованный – 320 г/м2, механический механизм сшивания, вместимость до 200 листов, формат А4, упаковка – гофрокороб, цвет – синий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Скоросшиватель картонный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Картон мелованный – 320 г/м2, механический механизм сшивания, вместимость до 200 листов, формат А4, упаковка – гофрокороб, цвет – зеленый – 135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Папка-уголок с 3-мя отделениями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Плотный полупрозрачный пластик, три отделения для сортировки документов, толщина пластика – 0,15 мм, формат А4, цвет- ассорти – 161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Доска-планшет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Comfort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Жесткий картон с двухсторонним ПХВ-покрытием, верхний прижим, фиксирует до 50 листов, формат А4, размер 23х35 см, цвет – ассорти – 132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(440)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490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(751)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(780)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(8400)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283942">
              <w:rPr>
                <w:b/>
                <w:bCs/>
                <w:sz w:val="22"/>
                <w:szCs w:val="22"/>
              </w:rPr>
              <w:t>8407/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</w:t>
            </w:r>
            <w:r w:rsidRPr="00283942">
              <w:rPr>
                <w:b/>
                <w:bCs/>
                <w:sz w:val="22"/>
                <w:szCs w:val="22"/>
              </w:rPr>
              <w:t>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283942">
              <w:rPr>
                <w:b/>
                <w:bCs/>
                <w:sz w:val="22"/>
                <w:szCs w:val="22"/>
              </w:rPr>
              <w:t>950)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черный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 перманентный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Edding</w:t>
            </w:r>
            <w:r w:rsidRPr="00283942">
              <w:rPr>
                <w:b/>
                <w:bCs/>
                <w:sz w:val="22"/>
                <w:szCs w:val="22"/>
              </w:rPr>
              <w:t>» (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283942">
              <w:rPr>
                <w:b/>
                <w:bCs/>
                <w:sz w:val="22"/>
                <w:szCs w:val="22"/>
              </w:rPr>
              <w:t>950)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стойкие чернила без запаха, толщина линии – 0,75 мм, цвет – белый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Маркеры перманентные (нестираемые)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износоустойчивый фетровый наконечник, водостойкие чернила, ширина линии письма – 3 мм, цвет – черный – 600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Маркеры перманентные (нестираемые)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износоустойчивый фетровый наконечник, водостойкие чернила, ширина линии письма – 3 мм, цвет – синий – 390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Маркеры перманентные (нестираемые)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износоустойчивый фетровый наконечник, водостойкие чернила, ширина линии письма – 3 мм, цвет – красный – 264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Маркеры перманентные (нестираемые)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Круглый наконечник, износоустойчивый фетровый наконечник, водостойкие чернила, ширина линии письма – 3 мм, цвет – зеленый – 205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Маркер перманентный (нестираемый) 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KRAUSE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«Р80»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 Цвет - синий, ширина линии письма 1,5 мм, круглый наконечник – 20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Маркер перманентный (нестираемый) 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KRAUSE</w:t>
            </w:r>
            <w:r w:rsidRPr="00283942">
              <w:rPr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>«Р80»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>Цвет - черный, ширина линии письма 1,5 мм, круглый наконечник – 20 Ш</w:t>
            </w:r>
            <w:r w:rsidRPr="00283942">
              <w:rPr>
                <w:sz w:val="22"/>
                <w:szCs w:val="22"/>
              </w:rPr>
              <w:t>т.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Маркер 9100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Centropen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(Чехия)</w:t>
            </w:r>
            <w:r w:rsidRPr="00283942">
              <w:rPr>
                <w:color w:val="000000"/>
                <w:sz w:val="22"/>
                <w:szCs w:val="22"/>
              </w:rPr>
              <w:t xml:space="preserve"> лаковый, цвет - белый, ширина линии письма 1 – 5 мм, для письма на темных непористых материалах и бумаге – 5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Текстмаркеры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FABER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GACTELL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«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Textliner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48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Refill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>», комплект из 4 штук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Насыщенные цвета чернил, чернила на водной основе, скошенный наконечник, ширина линии письма – 1-5 мм – 8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Текстомаркеры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Светоустойчивые чернила, корпус пластиковый, скошенный износоустойчивый наконечник, ширина линии письма – 1-5 мм, продленная линия письма, экономный расход чернил, набор 4 шт. (лимонный, зеленый, розовый, голубой) – 373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зажимов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Зажимы стальные, упаковка – картонная коробка, цвет – черный, размер 19 мм, в упаковке 12 шт. – 351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зажимов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Зажимы стальные, упаковка – картонная коробка, цвет – черный, размер 25 мм, в упаковке 12 шт. – 50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зажимов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Зажимы стальные, упаковка – картонная коробка, цвет – черный, размер 32 мм, в упаковке 12 шт. – 227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зажимов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Зажимы стальные, упаковка – картонная коробка, цвет – черный, размер 41 мм, в упаковке 12 шт. – 50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зажимов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Зажимы стальные, упаковка – картонная коробка, цвет – черный, размер 51 мм, в упаковке 12 шт. – 174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Цветная бумага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Maestro</w:t>
            </w:r>
            <w:r w:rsidRPr="00283942">
              <w:rPr>
                <w:b/>
                <w:bCs/>
                <w:sz w:val="22"/>
                <w:szCs w:val="22"/>
              </w:rPr>
              <w:t xml:space="preserve">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плотность – 80 г/м2, класс А, совместимость с офисной техникой, стойкость к выцветанию, чистота цвета, тон интенсивный, 250 листов в пачке, 5 цветов, по 50 листов, цвета (зеленый, желтый, синий, красный, горчичный) – 8 пачек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Цветная бумага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Maestro</w:t>
            </w:r>
            <w:r w:rsidRPr="00283942">
              <w:rPr>
                <w:b/>
                <w:bCs/>
                <w:sz w:val="22"/>
                <w:szCs w:val="22"/>
              </w:rPr>
              <w:t xml:space="preserve">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плотность – 80 г/м2, класс А, совместимость с офисной техникой, стойкость к выцветанию, чистота цвета, тон интенсивный, 500 листов в пачке, 1 цвет в пачке, цвет – интенсивный светло-синий – 1 пачка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Цветная бумага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Maestro</w:t>
            </w:r>
            <w:r w:rsidRPr="00283942">
              <w:rPr>
                <w:b/>
                <w:bCs/>
                <w:sz w:val="22"/>
                <w:szCs w:val="22"/>
              </w:rPr>
              <w:t xml:space="preserve">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плотность – 80 г/м2, класс А, совместимость с офисной техникой, стойкость к выцветанию, чистота цвета, тон интенсивный, 500 листов в пачке, 1 цвет в пачке, цвет – интенсивный солнечно-желтый – 1 пачка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Цветная бумага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Maestro</w:t>
            </w:r>
            <w:r w:rsidRPr="00283942">
              <w:rPr>
                <w:b/>
                <w:bCs/>
                <w:sz w:val="22"/>
                <w:szCs w:val="22"/>
              </w:rPr>
              <w:t xml:space="preserve">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плотность – 80 г/м2, класс А, совместимость с офисной техникой, стойкость к выцветанию, чистота цвета, тон интенсивный, 500 листов в пачке, 1 цвет в пачке, цвет – интенсивный зеленый – 1 пачка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Цветная бумага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Maestro</w:t>
            </w:r>
            <w:r w:rsidRPr="00283942">
              <w:rPr>
                <w:b/>
                <w:bCs/>
                <w:sz w:val="22"/>
                <w:szCs w:val="22"/>
              </w:rPr>
              <w:t xml:space="preserve">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плотность – 80 г/м2, класс А, совместимость с офисной техникой, стойкость к выцветанию, чистота цвета, тон интенсивный, 250 листов в пачке, 5 цветов, по 50 листов, цвет – пастельный – 2 пачки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Сертификат – бумага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А-4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А4, размер 210х297 мм, импортная мелованная бумага 115 г/м2, цвет – голубой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Сертификат – бумага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А-4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А4, размер 210х297 мм, импортная мелованная бумага 115 г/м2, цвет – зеленый –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Сертификат – бумага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А-4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А4, размер 210х297 мм, импортная мелованная бумага 115 г/м2, цвет – оранжевый –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Сертификат – бумага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А-4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А4, размер 210х297 мм, импортная мелованная бумага 115 г/м2, цвет – сиреневый –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210х297 мм, количество этикеток на листе 1 шт., цвет – зеленый – 1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210х297 мм, количество этикеток на листе 1 шт., цвет – синий – 1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210х297 мм, количество этикеток на листе 1 шт., цвет – желтый – 1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210х148,5 мм, количество этикеток на листе 2 шт., цвет – красный – 2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210х148,5 мм, количество этикеток на листе 2 шт., цвет – синий – 2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210х148,5 мм, количество этикеток на листе 2 шт., цвет – зеленый – 2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210х148,5 мм, количество этикеток на листе 2 шт., цвет – лимонно-желтый – 2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70х37 мм, количество этикеток на листе 24 шт., цвет – желтый – 1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70х37 мм, количество этикеток на листе 24 шт., цвет – синий - 1Уп.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sz w:val="22"/>
                <w:szCs w:val="22"/>
              </w:rPr>
              <w:t xml:space="preserve"> самоклеящиеся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 комплекте 50 штук, размер этикетки 70х37 мм, количество этикеток на листе 24 шт., цвет – зеленый - 1Уп.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2 шт. на листе, формат А4, в комплекте 50 листов, размер 210х148,5 мм – 1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4 шт. на листе, формат А4, в комплекте 50 листов, размер 105х148,5 мм –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>5 шт. на листе, формат А4, в комплекте 50 листов, размер 210х57 мм - 1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6 шт. на листе, формат А4, в комплекте 50 листов, размер 105х99 мм – 2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8 шт. на листе, формат А4, в комплекте 50 листов, размер 105х74,3 мм – 1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Этикетки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LOMOND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самоклеющиеся белые: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10 шт. на листе, формат А4, в комплекте 50 листов, размер 105х59,4 мм – 1 </w:t>
            </w:r>
            <w:r w:rsidRPr="00283942">
              <w:rPr>
                <w:sz w:val="22"/>
                <w:szCs w:val="22"/>
              </w:rPr>
              <w:t>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Клей-карандаш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Основа – полимерный материал ПВП, склеивание бумаги, фотобумаги, картона, время высыхания 1 мин., вес – 25 гр. – 1300 Шт.</w:t>
            </w:r>
          </w:p>
          <w:p w:rsidR="003558D6" w:rsidRPr="00283942" w:rsidRDefault="003558D6" w:rsidP="00414367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Штрих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Classic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414367">
            <w:pPr>
              <w:snapToGrid w:val="0"/>
            </w:pPr>
            <w:r w:rsidRPr="00283942">
              <w:rPr>
                <w:sz w:val="22"/>
                <w:szCs w:val="22"/>
              </w:rPr>
              <w:t>Основа – спиртовая, объем – 20 мл, с кисточкой и металлическим шариком – 520 Шт.</w:t>
            </w:r>
          </w:p>
          <w:p w:rsidR="003558D6" w:rsidRPr="00283942" w:rsidRDefault="003558D6" w:rsidP="00414367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Степлер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Laco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SH</w:t>
            </w:r>
            <w:r w:rsidRPr="00283942">
              <w:rPr>
                <w:b/>
                <w:bCs/>
                <w:sz w:val="22"/>
                <w:szCs w:val="22"/>
              </w:rPr>
              <w:t>480 (Германия) № 10</w:t>
            </w:r>
          </w:p>
          <w:p w:rsidR="003558D6" w:rsidRPr="00283942" w:rsidRDefault="003558D6" w:rsidP="00414367">
            <w:pPr>
              <w:snapToGrid w:val="0"/>
            </w:pPr>
            <w:r w:rsidRPr="00283942">
              <w:rPr>
                <w:sz w:val="22"/>
                <w:szCs w:val="22"/>
              </w:rPr>
              <w:t>Скрепление до 20 листов, вместимость до 50 скоб</w:t>
            </w:r>
            <w:r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№ 10, встроенный антистеплер, металлический корпус – 88 Шт.</w:t>
            </w:r>
          </w:p>
          <w:p w:rsidR="003558D6" w:rsidRPr="00283942" w:rsidRDefault="003558D6" w:rsidP="00414367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Степлер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Laco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H</w:t>
            </w:r>
            <w:r w:rsidRPr="00283942">
              <w:rPr>
                <w:b/>
                <w:bCs/>
                <w:sz w:val="22"/>
                <w:szCs w:val="22"/>
              </w:rPr>
              <w:t>400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N</w:t>
            </w:r>
            <w:r w:rsidRPr="00283942">
              <w:rPr>
                <w:b/>
                <w:bCs/>
                <w:sz w:val="22"/>
                <w:szCs w:val="22"/>
              </w:rPr>
              <w:t xml:space="preserve"> (Германия) № 24/6</w:t>
            </w:r>
          </w:p>
          <w:p w:rsidR="003558D6" w:rsidRPr="00283942" w:rsidRDefault="003558D6" w:rsidP="00414367">
            <w:pPr>
              <w:snapToGrid w:val="0"/>
            </w:pPr>
            <w:r w:rsidRPr="00283942">
              <w:rPr>
                <w:sz w:val="22"/>
                <w:szCs w:val="22"/>
              </w:rPr>
              <w:t>Скрепление до 50 листов, вместимость до 100 скоб</w:t>
            </w:r>
            <w:r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№ 24/6, металлический корпус – 103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Дырокол супермощный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Relex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Пробивная способность – 150 листов, выдвижная ограничительная линейка, изменяемое расстояние от края бумаги до центра отверстий – от 9 до 17 мм, длинная ручка – 2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Сменный пробойник для супермощного дырокола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Relex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Комплект из 2 штук – 2 Компл.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Дырокол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Пробивная способность – 30 листов, металлический корпус, ограничительная линейка – 36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Дырокол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Пробивная способность – 50 листов, металлический корпус, ограничительная линейка – 21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Блокнот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Обложка – мелованный картон, 235 г/м2, крепление евроспираль, внутренний блок – офсет, 60 г/м2, клетка, формат А5, количество листов 80 – 375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Нож универсальный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Ширина лезвия – 18 мм, отверстие для подвеса, двойной фиксатор лезвия, цвет – ассорти – 264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Нож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универсальный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«Erich krause» «Arrow»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Ширина лезвия – 9 мм, цвет – ассорти – 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 xml:space="preserve">Резинка стирательная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Office</w:t>
            </w:r>
            <w:r w:rsidRPr="00283942">
              <w:rPr>
                <w:b/>
                <w:bCs/>
                <w:sz w:val="22"/>
                <w:szCs w:val="22"/>
              </w:rPr>
              <w:t xml:space="preserve"> 30»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Картонный держатель, размер – 40х21х11 мм, цвет белый –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 xml:space="preserve">Резинка стирательная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Der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Grosse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Изготовлен из полимера повышенной мягкости, размер – 55х23х13 мм, цвет бежевый – 236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 xml:space="preserve">Резинка стирательная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Der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Grosse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Изготовлен из полимера повышенной мягкости, размер – 40х25х15 мм, цвет бежевый – 20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Клейкая лента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упаковочная прозрачная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Гарантированная длина и ширина, размер 48 мм х 66 м, высокая клеящая способность, толщина – 45 микрон, прозрачная – 602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Клейкая лента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упаковочная прозрачная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Гарантированная длина и ширина, размер 19 мм х 33 м, высокая клеящая способность, толщина – 35 микрон, прозрачная –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Клейкая двухсторонняя лента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на полипропиленовой основе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50 мм х 25 м – 150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Линейка офицерская «Стамм»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Материал – полестирол, полипропелен, длина – 20 см, гибкая, прочная, входит до 80 элементов – 76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Линейка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Длина - 25 см, не прозрачная, толщина пластика – 2 мм, четкая, контрастная шкала делений, цвет – ассорти – 136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Линейка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Длина - 20 см, не прозрачная, толщина пластика – 2 мм, четкая, контрастная шкала делений, цвет – ассорти – 57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Линейка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Длина - 50 см, не прозрачная, толщина пластика – 2 мм, четкая, контрастная шкала делений, цвет – ассорти – 42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Линейка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Длина - 10 см, не прозрачная, толщина пластика – 2 мм, четкая, контрастная шкала делений, цвет – ассорти – 37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 самоклеящийся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400 листов, размер 51х51 мм, количество цветов 4, цвет – ассорти – 500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Блок самоклеящийся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HOPAX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400 листов, листочки пяти цветов, размер 76х76 мм – 10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 для записей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Непроклеенные, бумага – офсет, 80 г/м2, размер листа 90х90 мм, упакованы в термопленку, цвет – ассорти, высота 90 мм – 500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 для записей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Staff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Проклеенные, плотность бумаги –  60 г/м2, размер листа 80х80 мм, упакованы в термопленку, цвет – ассорти, количество листов 350 – 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Закладки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в книжке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Пластиковые полупрозрачные, размер 45х12 мм, 5 ярких цветов по 20 штук, уложены в пластиковую книжку – 364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Закладки бумажные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5 цветов по 50 штук, размер 50х14 мм, уложены в пакет – 20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Закладки-стрелки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 диспенсере, пластиковые, полупрозрачные, размер 48х10 мм, 5 цветов по 20 штук – 20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Конверты Е 65 поздравительные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Е65, размер 110х220 мм, отрывная полоса типа  </w:t>
            </w:r>
            <w:r w:rsidRPr="00283942">
              <w:rPr>
                <w:color w:val="000000"/>
                <w:sz w:val="22"/>
                <w:szCs w:val="22"/>
                <w:lang w:val="en-US"/>
              </w:rPr>
              <w:t>STRIP</w:t>
            </w:r>
            <w:r w:rsidRPr="00283942">
              <w:rPr>
                <w:color w:val="000000"/>
                <w:sz w:val="22"/>
                <w:szCs w:val="22"/>
              </w:rPr>
              <w:t xml:space="preserve"> с узкой стороны, цвет – золотой – 20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Конверты Е 65 поздравительные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Е65, размер 110х220 мм, отрывная полоса типа  </w:t>
            </w:r>
            <w:r w:rsidRPr="00283942">
              <w:rPr>
                <w:color w:val="000000"/>
                <w:sz w:val="22"/>
                <w:szCs w:val="22"/>
                <w:lang w:val="en-US"/>
              </w:rPr>
              <w:t>STRIP</w:t>
            </w:r>
            <w:r w:rsidRPr="00283942">
              <w:rPr>
                <w:color w:val="000000"/>
                <w:sz w:val="22"/>
                <w:szCs w:val="22"/>
              </w:rPr>
              <w:t xml:space="preserve"> с узкой стороны, цвет – платиновый – 20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Конверты Е 65 поздравительные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Е65, размер 110х220 мм, отрывная полоса типа  </w:t>
            </w:r>
            <w:r w:rsidRPr="00283942">
              <w:rPr>
                <w:color w:val="000000"/>
                <w:sz w:val="22"/>
                <w:szCs w:val="22"/>
                <w:lang w:val="en-US"/>
              </w:rPr>
              <w:t>STRIP</w:t>
            </w:r>
            <w:r w:rsidRPr="00283942">
              <w:rPr>
                <w:color w:val="000000"/>
                <w:sz w:val="22"/>
                <w:szCs w:val="22"/>
              </w:rPr>
              <w:t xml:space="preserve"> с узкой стороны, цвет – бронзовый – 20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Конверты Е 65 поздравительные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Формат Е65, размер 110х220 мм, отрывная полоса типа  </w:t>
            </w:r>
            <w:r w:rsidRPr="00283942">
              <w:rPr>
                <w:color w:val="000000"/>
                <w:sz w:val="22"/>
                <w:szCs w:val="22"/>
                <w:lang w:val="en-US"/>
              </w:rPr>
              <w:t>STRIP</w:t>
            </w:r>
            <w:r w:rsidRPr="00283942">
              <w:rPr>
                <w:color w:val="000000"/>
                <w:sz w:val="22"/>
                <w:szCs w:val="22"/>
              </w:rPr>
              <w:t xml:space="preserve"> с узкой стороны, цвет – текстурный белый – 20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Подставка-органайзер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5 отделений, дополнительное место под конверты или листочки для записей, цвет - тонированный  - 21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Настольный набор из пластика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Staff</w:t>
            </w:r>
            <w:r w:rsidRPr="00283942">
              <w:rPr>
                <w:b/>
                <w:bCs/>
                <w:sz w:val="22"/>
                <w:szCs w:val="22"/>
              </w:rPr>
              <w:t>» «Минидеск»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Упаковка – картон, в наборе: ручки – 1 шт., карандаши ч/гр. - 1 шт., точилка, ластик, линейка, ножницы, нож, степлер № 10, скобы № 10, скрепки – 25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Подставка – органайзер (стакан под</w:t>
            </w:r>
            <w:r w:rsidRPr="00283942">
              <w:rPr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ручки и карандаши)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KRAUSE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Металлическая, сетчатая, квадратное основание, цвет – черный, размер 100х65х65 мм – 10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Подставка – органайзер (для бумаги для записей)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KRAUSE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Металлическая, сетчатая, квадратное основание, цвет – черный – 10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гелевый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Цвет – синий, длина стержня - 130 мм, толщина линии – 0,5 мм, 12 шт. в упаковке, к ручке гелевой  </w:t>
            </w:r>
            <w:r w:rsidRPr="00283942">
              <w:rPr>
                <w:sz w:val="22"/>
                <w:szCs w:val="22"/>
                <w:lang w:val="en-US"/>
              </w:rPr>
              <w:t>Brauberg</w:t>
            </w:r>
            <w:r w:rsidRPr="00283942">
              <w:rPr>
                <w:sz w:val="22"/>
                <w:szCs w:val="22"/>
              </w:rPr>
              <w:t>: “</w:t>
            </w:r>
            <w:r w:rsidRPr="00283942">
              <w:rPr>
                <w:sz w:val="22"/>
                <w:szCs w:val="22"/>
                <w:lang w:val="en-US"/>
              </w:rPr>
              <w:t>Number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One</w:t>
            </w:r>
            <w:r w:rsidRPr="00283942">
              <w:rPr>
                <w:sz w:val="22"/>
                <w:szCs w:val="22"/>
              </w:rPr>
              <w:t>”, «</w:t>
            </w:r>
            <w:r w:rsidRPr="00283942">
              <w:rPr>
                <w:sz w:val="22"/>
                <w:szCs w:val="22"/>
                <w:lang w:val="en-US"/>
              </w:rPr>
              <w:t>Techno</w:t>
            </w:r>
            <w:r w:rsidRPr="00283942">
              <w:rPr>
                <w:sz w:val="22"/>
                <w:szCs w:val="22"/>
              </w:rPr>
              <w:t>» - 600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гелевый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Цвет – черный, длина стержня - 130 мм, толщина линии – 0,5 мм, 12 шт. в упаковке, к ручке гелевой  </w:t>
            </w:r>
            <w:r w:rsidRPr="00283942">
              <w:rPr>
                <w:sz w:val="22"/>
                <w:szCs w:val="22"/>
                <w:lang w:val="en-US"/>
              </w:rPr>
              <w:t>Brauberg</w:t>
            </w:r>
            <w:r w:rsidRPr="00283942">
              <w:rPr>
                <w:sz w:val="22"/>
                <w:szCs w:val="22"/>
              </w:rPr>
              <w:t xml:space="preserve"> “</w:t>
            </w:r>
            <w:r w:rsidRPr="00283942">
              <w:rPr>
                <w:sz w:val="22"/>
                <w:szCs w:val="22"/>
                <w:lang w:val="en-US"/>
              </w:rPr>
              <w:t>Number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One</w:t>
            </w:r>
            <w:r w:rsidRPr="00283942">
              <w:rPr>
                <w:sz w:val="22"/>
                <w:szCs w:val="22"/>
              </w:rPr>
              <w:t>”, «</w:t>
            </w:r>
            <w:r w:rsidRPr="00283942">
              <w:rPr>
                <w:sz w:val="22"/>
                <w:szCs w:val="22"/>
                <w:lang w:val="en-US"/>
              </w:rPr>
              <w:t>Techno</w:t>
            </w:r>
            <w:r w:rsidRPr="00283942">
              <w:rPr>
                <w:sz w:val="22"/>
                <w:szCs w:val="22"/>
              </w:rPr>
              <w:t>» - 480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гелевый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Цвет – красный, длина стержня - 130 мм, толщина линии – 0,5 мм, 12 шт. в упаковке, к ручке гелевой  </w:t>
            </w:r>
            <w:r w:rsidRPr="00283942">
              <w:rPr>
                <w:sz w:val="22"/>
                <w:szCs w:val="22"/>
                <w:lang w:val="en-US"/>
              </w:rPr>
              <w:t>Brauberg</w:t>
            </w:r>
            <w:r w:rsidRPr="00283942">
              <w:rPr>
                <w:sz w:val="22"/>
                <w:szCs w:val="22"/>
              </w:rPr>
              <w:t xml:space="preserve"> “</w:t>
            </w:r>
            <w:r w:rsidRPr="00283942">
              <w:rPr>
                <w:sz w:val="22"/>
                <w:szCs w:val="22"/>
                <w:lang w:val="en-US"/>
              </w:rPr>
              <w:t>Number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One</w:t>
            </w:r>
            <w:r w:rsidRPr="00283942">
              <w:rPr>
                <w:sz w:val="22"/>
                <w:szCs w:val="22"/>
              </w:rPr>
              <w:t>”, «</w:t>
            </w:r>
            <w:r w:rsidRPr="00283942">
              <w:rPr>
                <w:sz w:val="22"/>
                <w:szCs w:val="22"/>
                <w:lang w:val="en-US"/>
              </w:rPr>
              <w:t>Geller</w:t>
            </w:r>
            <w:r w:rsidRPr="00283942">
              <w:rPr>
                <w:sz w:val="22"/>
                <w:szCs w:val="22"/>
              </w:rPr>
              <w:t>» - 200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гелевый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Цвет – зеленый, длина стержня - 130 мм, толщина линии – 0,5 мм, 12 шт. в упаковке, к ручке гелевой  </w:t>
            </w:r>
            <w:r w:rsidRPr="00283942">
              <w:rPr>
                <w:sz w:val="22"/>
                <w:szCs w:val="22"/>
                <w:lang w:val="en-US"/>
              </w:rPr>
              <w:t>Brauberg</w:t>
            </w:r>
            <w:r w:rsidRPr="00283942">
              <w:rPr>
                <w:sz w:val="22"/>
                <w:szCs w:val="22"/>
              </w:rPr>
              <w:t xml:space="preserve">  «</w:t>
            </w:r>
            <w:r w:rsidRPr="00283942">
              <w:rPr>
                <w:sz w:val="22"/>
                <w:szCs w:val="22"/>
                <w:lang w:val="en-US"/>
              </w:rPr>
              <w:t>Zero</w:t>
            </w:r>
            <w:r w:rsidRPr="00283942">
              <w:rPr>
                <w:sz w:val="22"/>
                <w:szCs w:val="22"/>
              </w:rPr>
              <w:t>» - 12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шариковый типа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Corvina</w:t>
            </w:r>
            <w:r w:rsidRPr="00283942">
              <w:rPr>
                <w:b/>
                <w:bCs/>
                <w:sz w:val="22"/>
                <w:szCs w:val="22"/>
              </w:rPr>
              <w:t>» Стамм</w:t>
            </w:r>
          </w:p>
          <w:p w:rsidR="003558D6" w:rsidRPr="00283942" w:rsidRDefault="003558D6" w:rsidP="006D7763">
            <w:r w:rsidRPr="00283942">
              <w:rPr>
                <w:sz w:val="22"/>
                <w:szCs w:val="22"/>
              </w:rPr>
              <w:t xml:space="preserve">Цвет –синий, длина стержня – 152 мм, толщина линии – 1 мм, к ручке шариковой </w:t>
            </w:r>
            <w:r w:rsidRPr="00283942">
              <w:rPr>
                <w:sz w:val="22"/>
                <w:szCs w:val="22"/>
                <w:lang w:val="en-US"/>
              </w:rPr>
              <w:t>Corvina</w:t>
            </w:r>
            <w:r w:rsidRPr="00283942">
              <w:rPr>
                <w:sz w:val="22"/>
                <w:szCs w:val="22"/>
              </w:rPr>
              <w:t xml:space="preserve"> 51</w:t>
            </w:r>
            <w:r w:rsidRPr="00283942">
              <w:rPr>
                <w:b/>
                <w:bCs/>
                <w:sz w:val="22"/>
                <w:szCs w:val="22"/>
              </w:rPr>
              <w:t xml:space="preserve">  </w:t>
            </w:r>
            <w:r w:rsidRPr="00283942">
              <w:rPr>
                <w:sz w:val="22"/>
                <w:szCs w:val="22"/>
              </w:rPr>
              <w:t>(Италия)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– 405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Стержень шариковый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Stabilo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–синий, длина стержня – 135 мм, толщина линии – 0,3 мм, к ручке шариковой «</w:t>
            </w:r>
            <w:r w:rsidRPr="00283942">
              <w:rPr>
                <w:sz w:val="22"/>
                <w:szCs w:val="22"/>
                <w:lang w:val="en-US"/>
              </w:rPr>
              <w:t>Stabilo</w:t>
            </w:r>
            <w:r w:rsidRPr="00283942">
              <w:rPr>
                <w:sz w:val="22"/>
                <w:szCs w:val="22"/>
              </w:rPr>
              <w:t>/</w:t>
            </w:r>
            <w:r w:rsidRPr="00283942">
              <w:rPr>
                <w:sz w:val="22"/>
                <w:szCs w:val="22"/>
                <w:lang w:val="en-US"/>
              </w:rPr>
              <w:t>Liner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808», 10 шт в упаковке – 810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Стержни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RFJ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>» (Япония)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 синий, длина стержня – 144 мм, на масляной основе, толщина линии – 0,7 мм, 12 шт. в упаковке, к ручке шариковой «</w:t>
            </w:r>
            <w:r w:rsidRPr="00283942">
              <w:rPr>
                <w:sz w:val="22"/>
                <w:szCs w:val="22"/>
                <w:lang w:val="en-US"/>
              </w:rPr>
              <w:t>Pilot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RFJ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GP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F</w:t>
            </w:r>
            <w:r w:rsidRPr="00283942">
              <w:rPr>
                <w:sz w:val="22"/>
                <w:szCs w:val="22"/>
              </w:rPr>
              <w:t>» (Япония) – 680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Стержни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RFJ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>» (Япония)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 черный, длина стержня – 144 мм, на масляной основе, толщина линии – 0,7 мм, 12 шт. в упаковке, к ручке шариковой «</w:t>
            </w:r>
            <w:r w:rsidRPr="00283942">
              <w:rPr>
                <w:sz w:val="22"/>
                <w:szCs w:val="22"/>
                <w:lang w:val="en-US"/>
              </w:rPr>
              <w:t>Pilot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RFJ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GP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F</w:t>
            </w:r>
            <w:r w:rsidRPr="00283942">
              <w:rPr>
                <w:sz w:val="22"/>
                <w:szCs w:val="22"/>
              </w:rPr>
              <w:t>» (Япония) – 375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Стержни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RFJS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>» (Япония)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 синий, длина стержня – 98 мм, на масляной основе, толщина линии – 0,7 мм, 12 шт. в упаковке, к автоматической ручке «</w:t>
            </w:r>
            <w:r w:rsidRPr="00283942">
              <w:rPr>
                <w:sz w:val="22"/>
                <w:szCs w:val="22"/>
                <w:lang w:val="en-US"/>
              </w:rPr>
              <w:t>Pilot</w:t>
            </w:r>
            <w:r w:rsidRPr="00283942">
              <w:rPr>
                <w:sz w:val="22"/>
                <w:szCs w:val="22"/>
              </w:rPr>
              <w:t xml:space="preserve">» </w:t>
            </w:r>
            <w:r w:rsidRPr="00283942">
              <w:rPr>
                <w:sz w:val="22"/>
                <w:szCs w:val="22"/>
                <w:lang w:val="en-US"/>
              </w:rPr>
              <w:t>SUPER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GRIP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BPGP</w:t>
            </w:r>
            <w:r w:rsidRPr="00283942">
              <w:rPr>
                <w:sz w:val="22"/>
                <w:szCs w:val="22"/>
              </w:rPr>
              <w:t>-10</w:t>
            </w:r>
            <w:r w:rsidRPr="00283942">
              <w:rPr>
                <w:sz w:val="22"/>
                <w:szCs w:val="22"/>
                <w:lang w:val="en-US"/>
              </w:rPr>
              <w:t>R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F</w:t>
            </w:r>
            <w:r w:rsidRPr="00283942">
              <w:rPr>
                <w:sz w:val="22"/>
                <w:szCs w:val="22"/>
              </w:rPr>
              <w:t xml:space="preserve">  (Япония) – 40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Стержни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Pilot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RFJS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GP</w:t>
            </w:r>
            <w:r w:rsidRPr="00283942">
              <w:rPr>
                <w:b/>
                <w:bCs/>
                <w:sz w:val="22"/>
                <w:szCs w:val="22"/>
              </w:rPr>
              <w:t>-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</w:t>
            </w:r>
            <w:r w:rsidRPr="00283942">
              <w:rPr>
                <w:b/>
                <w:bCs/>
                <w:sz w:val="22"/>
                <w:szCs w:val="22"/>
              </w:rPr>
              <w:t>» (Япония)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 черный, длина стержня – 98 мм, на масляной основе, толщина линии – 0,7 мм, 12 шт. в упаковке, к автоматической ручке «</w:t>
            </w:r>
            <w:r w:rsidRPr="00283942">
              <w:rPr>
                <w:sz w:val="22"/>
                <w:szCs w:val="22"/>
                <w:lang w:val="en-US"/>
              </w:rPr>
              <w:t>Pilot</w:t>
            </w:r>
            <w:r w:rsidRPr="00283942">
              <w:rPr>
                <w:sz w:val="22"/>
                <w:szCs w:val="22"/>
              </w:rPr>
              <w:t xml:space="preserve">» </w:t>
            </w:r>
            <w:r w:rsidRPr="00283942">
              <w:rPr>
                <w:sz w:val="22"/>
                <w:szCs w:val="22"/>
                <w:lang w:val="en-US"/>
              </w:rPr>
              <w:t>SUPER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GRIP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sz w:val="22"/>
                <w:szCs w:val="22"/>
                <w:lang w:val="en-US"/>
              </w:rPr>
              <w:t>BPGP</w:t>
            </w:r>
            <w:r w:rsidRPr="00283942">
              <w:rPr>
                <w:sz w:val="22"/>
                <w:szCs w:val="22"/>
              </w:rPr>
              <w:t>-10</w:t>
            </w:r>
            <w:r w:rsidRPr="00283942">
              <w:rPr>
                <w:sz w:val="22"/>
                <w:szCs w:val="22"/>
                <w:lang w:val="en-US"/>
              </w:rPr>
              <w:t>R</w:t>
            </w:r>
            <w:r w:rsidRPr="00283942">
              <w:rPr>
                <w:sz w:val="22"/>
                <w:szCs w:val="22"/>
              </w:rPr>
              <w:t>-</w:t>
            </w:r>
            <w:r w:rsidRPr="00283942">
              <w:rPr>
                <w:sz w:val="22"/>
                <w:szCs w:val="22"/>
                <w:lang w:val="en-US"/>
              </w:rPr>
              <w:t>F</w:t>
            </w:r>
            <w:r w:rsidRPr="00283942">
              <w:rPr>
                <w:sz w:val="22"/>
                <w:szCs w:val="22"/>
              </w:rPr>
              <w:t xml:space="preserve">  (Япония) – 15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Стержни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Zebra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Rubber</w:t>
            </w:r>
            <w:r w:rsidRPr="00283942">
              <w:rPr>
                <w:b/>
                <w:bCs/>
                <w:sz w:val="22"/>
                <w:szCs w:val="22"/>
              </w:rPr>
              <w:t xml:space="preserve">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Цвет – синий, толщина линии – 0,7 мм, 12 шт. в упаковке, к  шариковой ручке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Zebra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Rubber</w:t>
            </w:r>
            <w:r w:rsidRPr="00283942">
              <w:rPr>
                <w:b/>
                <w:bCs/>
                <w:sz w:val="22"/>
                <w:szCs w:val="22"/>
              </w:rPr>
              <w:t xml:space="preserve">» - 40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Поддоны для бумаг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– тонированный, глубокий вырез на переднем крае, формат А4, пластик – 120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Стойка-угол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Устойчивая конструкция, отверстие на торце для снятия с полки, ширина стойки – 85 мм, цвет – тонированный, формат А4, пластик – 110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Подставка для бумаг 3-секционная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KRAUSE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Возможность тематической сортировки – 45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Точилка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EISEN</w:t>
            </w:r>
            <w:r w:rsidRPr="00283942">
              <w:rPr>
                <w:b/>
                <w:bCs/>
                <w:sz w:val="22"/>
                <w:szCs w:val="22"/>
              </w:rPr>
              <w:t xml:space="preserve"> (Германия)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Пластиковая, острое лезвие из стали, цвет – ассорти – 200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  <w:lang w:val="en-US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>Точилка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FABER – GACTELL «Grip 2001 Trio»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color w:val="000000"/>
                <w:sz w:val="22"/>
                <w:szCs w:val="22"/>
              </w:rPr>
              <w:t xml:space="preserve">Прочный корпус, специальный зажим для крепления к столу, долговечный вращающийся нож, цвет – ассорти – 2 </w:t>
            </w:r>
            <w:r w:rsidRPr="00283942">
              <w:rPr>
                <w:sz w:val="22"/>
                <w:szCs w:val="22"/>
              </w:rPr>
              <w:t>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Набор трафаретов букв и цифр, в наборе 5 шт.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Содержит все буквы русского алфавита, цифры, знаки препинания, размер букв: 10, 15, 20 мм,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цифр: 15, 25 мм – 80 Уп.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Силовые кнопки-гвоздики «Офисная планета»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Цветные, острие из стали -10 мм, 50 шт. в упаковке, корпус из цветного пластика – 93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Книга учета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Staff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Твердая обложка из бумвинила, 96 листов, формат А4, размер 210х265 мм, жесткий книжный переплет, внутренний блок – офсет 60 г/м2, клетка – 160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Книга учета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Staff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Твердая обложка из бумвинила, 96 листов, формат А4, размер 210х265 мм, жесткий книжный переплет, внутренний блок – офсет 60 г/м2, линия – 75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Бумага копировальная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100 листов в картонной папке, цвет – фиолетовый – 70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Блокнот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обложка – мелованный картон, 235 г/м2, крепление – евроспираль, внутренний блок – офсет, 60 г/м2, клетка, жесткая нижняя обложка, количество листов 80 – 170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Тетрадь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Contract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Обложка – мелованный картон + УФ-лак, внутренний блок – офсет 55 г/м2, клетка с полями, количество листов 48, евроспираль, формат А5, скрепление – сбоку – 140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Папка-файл перфорированная объемная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Вместимость до 200 листов, формат А4, расширение по боковой и нижней стороне до 25 мм, толщина пленки – 0,18 мм, универсальная перфорация, надежные прочные швы, в упаковке 25 шт. – 54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Книга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канцелярская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«Brauberg» «Office book»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80 листов, твердая ламинированная обложка, размер 215 х 295 мм, внутренний блок – офсет 60 г/м2, жесткий книжный переплет, клетка – 170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lang w:val="en-US"/>
              </w:rPr>
            </w:pPr>
            <w:r w:rsidRPr="00283942">
              <w:rPr>
                <w:b/>
                <w:bCs/>
                <w:sz w:val="22"/>
                <w:szCs w:val="22"/>
              </w:rPr>
              <w:t>Книга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канцелярская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 xml:space="preserve"> «Brauberg» «Office book»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80 листов, твердая ламинированная обложка, размер 215 х 295 мм, внутренний блок – офсет 60 г/м2, жесткий книжный переплет, линия – 60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Папки-файлы перфорированные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Гладкая поверхность, толщина пленки – 0.035 мм, формат А 4, количество в комплекте – 100 штук. – 30500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Папки-файлы перфорированные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Антибликовая поверхность, толщина пленки – 0.045 мм, формат А 4, количество в комплекте – 100 штук, фактура – «апельсиновая корка» - 1000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Папки-файлы перфорированные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Глянцевая поверхность, толщина пленки – 0.11 мм, формат А 4, количество в комплекте – 50 штук, сверхпрочная – 11150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Папки-файлы перфорированные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Гладкая поверхность, толщина пленки – 0.035 мм, формат А 3, количество в комплекте – 50 штук. – 2400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Контейнер для скрепок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Deli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Прозрачный пластик, вместимость до 100 скрепок, с магнитом, цвет – ассорти – 80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Ножницы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Classic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Нержавеющая сталь, двухсторонняя заточка лезвий, ручки из пластика повышенной прочности, размер 175 мм – 150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Ножницы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Soft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Grip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Нержавеющая сталь, трехсторонняя заточка лезвий, размер 165 мм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Ножницы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ERICH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KRAUSE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FERRO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Нержавеющая сталь, цельнометаллические, размер 180 мм – 3Шт.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Антистеплер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Пластик+металл, количество в упаковке 60 шт. – 80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 xml:space="preserve">Корректирующая лента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ленты 5 мм х 6 м, количество в упаковке 12 шт. – 300Шт.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Ручка-корректор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Тип упаковки – картонный лисплей, объем – 9 мл, количество в упаковке 12 шт., металлический наконечник – 230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Скрепки металлические «Офисная планета"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Покрытие – никель, размер 28 мм, количество в упаковке 100 штук – 3350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Скрепки металлические «Офисная планета"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Покрытие – никель, размер 50 мм, количество в упаковке 50 штук – 260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Накопители для документов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пластиковые</w:t>
            </w:r>
            <w:r w:rsidRPr="00283942">
              <w:rPr>
                <w:sz w:val="22"/>
                <w:szCs w:val="22"/>
              </w:rPr>
              <w:t xml:space="preserve">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Energy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ширина корешка – 70 мм, вместимость до 600 листов, толщина пластика – 0,8 мм, закрывается на кнопку, цвет синий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Накопители для документов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пластиковые</w:t>
            </w:r>
            <w:r w:rsidRPr="00283942">
              <w:rPr>
                <w:sz w:val="22"/>
                <w:szCs w:val="22"/>
              </w:rPr>
              <w:t xml:space="preserve">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Energy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ширина корешка – 12-15 см, толщина пластика – 0,8 мм, закрывается на кнопку, цвет синий – 100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Накопители документов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Kris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вместимость до 700 листов, ширина корешка – 75 мм, изготовлены из микрогофрокартона, закрываются на резинки, цвет – ассорти – 60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Чистящие салфетки «Офисная планета»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Удаление пыли и загрязнений с мониторов, стеклянных поверхностей различных типов, пропитка специальной чистящей жидкостью, антистатистический эффект, в тубе – 100 штук – 445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Чистящие салфетки «Офисная планета»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Удаление пыли и загрязнений  с пластиковых поверхностей, пропитка специальной чистящей жидкостью, антистатистический эффект, в тубе – 100 штук – 455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Чистящие влажные салфетки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DURABLE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«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Screenclean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box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>»для пластиковых поверхностей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Удаление пыли и загрязнений  с пластиковых поверхностей, пропитка специальной чистящей жидкостью, антистатистический эффект, в тубе – 100 штук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  <w:color w:val="000000"/>
              </w:rPr>
            </w:pP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Чистящие влажные салфетки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DURABLE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«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Screenclean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color w:val="000000"/>
                <w:sz w:val="22"/>
                <w:szCs w:val="22"/>
                <w:lang w:val="en-US"/>
              </w:rPr>
              <w:t>box</w:t>
            </w:r>
            <w:r w:rsidRPr="00283942">
              <w:rPr>
                <w:b/>
                <w:bCs/>
                <w:color w:val="000000"/>
                <w:sz w:val="22"/>
                <w:szCs w:val="22"/>
              </w:rPr>
              <w:t>» для мониторов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Удаление пыли и загрязнений  с пластиковых поверхностей, пропитка специальной чистящей жидкостью, антистатистический эффект, в тубе – 100 штук – 5 Шт.</w:t>
            </w:r>
          </w:p>
          <w:p w:rsidR="003558D6" w:rsidRDefault="003558D6" w:rsidP="006D7763">
            <w:pPr>
              <w:snapToGrid w:val="0"/>
              <w:rPr>
                <w:b/>
                <w:bCs/>
              </w:rPr>
            </w:pP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Штемпельная краска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Laco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SF</w:t>
            </w:r>
            <w:r w:rsidRPr="00283942">
              <w:rPr>
                <w:b/>
                <w:bCs/>
                <w:sz w:val="22"/>
                <w:szCs w:val="22"/>
              </w:rPr>
              <w:t>30 (Германия)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Заправка штемпельных подушек, использование со всеми типами резиновых и полимерных клише, флакон – 30 мл, чернила на водной основе, цвет – синий – 25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Штемпельная подушка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Trodat</w:t>
            </w:r>
            <w:r w:rsidRPr="00283942">
              <w:rPr>
                <w:b/>
                <w:bCs/>
                <w:sz w:val="22"/>
                <w:szCs w:val="22"/>
              </w:rPr>
              <w:t xml:space="preserve"> 9052 (Австрия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110х70, для всех типов ручных печатей с полимерным и резиновым клише, цвет – синий – 23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Минидатер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Trodat</w:t>
            </w:r>
            <w:r w:rsidRPr="00283942">
              <w:rPr>
                <w:b/>
                <w:bCs/>
                <w:sz w:val="22"/>
                <w:szCs w:val="22"/>
              </w:rPr>
              <w:t xml:space="preserve"> 4810 (Австрия)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оттиска 20х4 мм, оттиск даты с указанием месяца буквами, смена даты вращением колесика, сменная подушка синего цвета в комплекте, № сменной подушки 4910-Р3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Клей ПВА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Staff</w:t>
            </w:r>
            <w:r w:rsidRPr="00283942">
              <w:rPr>
                <w:b/>
                <w:bCs/>
                <w:sz w:val="22"/>
                <w:szCs w:val="22"/>
              </w:rPr>
              <w:t xml:space="preserve"> «Евро»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Вес 150 гр.,  пластиковый флакон – 170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Степлер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Giant</w:t>
            </w:r>
            <w:r w:rsidRPr="00283942">
              <w:rPr>
                <w:b/>
                <w:bCs/>
                <w:sz w:val="22"/>
                <w:szCs w:val="22"/>
              </w:rPr>
              <w:t>» № 24/6 -23/24, мощный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Скрепление до 200 листов, использование скоб от № 24/6 до № 23/24, металлический механизм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пластиковая с 2-х кольцевым механизмом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«Бюджет»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толщина пластика 0,5 мм, ширина корешка – 21 мм, вместимость до 80 листов, фактура «Стандарт», наклеенная этикетка на корешке, цвет – ассорти – 170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Папка пластиковая с 4-х кольцевым механизмом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Толщина пластика – 0,9 мм, ширина корешка 40 мм, вместимость до 250 листов, формат А4, кольцевое отверстие для удобного снятия с полки, наклеенный корешок для идентификации, фактура «Стандарт» - 85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Рулоны для факса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Торговая марка «</w:t>
            </w:r>
            <w:r w:rsidRPr="00283942">
              <w:rPr>
                <w:sz w:val="22"/>
                <w:szCs w:val="22"/>
                <w:lang w:val="en-US"/>
              </w:rPr>
              <w:t>Lomond</w:t>
            </w:r>
            <w:r w:rsidRPr="00283942">
              <w:rPr>
                <w:sz w:val="22"/>
                <w:szCs w:val="22"/>
              </w:rPr>
              <w:t>», размер 210х30х12,количество в упаковке 45 шт. – 230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Гель для увлажнения пальцев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Вес – 25 г., антибактериальные свойства, экологически чистые материалы, не оставляет пятен на документах – 90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Обложка ПХВ  КТС-ПРО  для Журнала регистрации приказов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Комплект 5 шт., формат А4; материал – прозрачный ПХВ, плотность – 120 мкм – 15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Блокнот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А7, количество листов 48, обложка – картон – 160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Кнопки канцелярские Офисная планета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Стальные кнопки классической формы, прочные, 100 штук в картонной упаковке, диаметр – 12 мм – 130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Школьный пенал д/ручек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Корпус – пластик, цвет ассорти – 25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Подставка для ручек Стакан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Материал – пластик, цвет – тонированный, высота – 9 см, диаметр – 7 см – 35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Портфель пластиковый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13 отделений, рельефная фактура, плотный непрозрачный пластик, тканевая окантовка, толщина пластика – 1 мм, размер – 33,2х29,2х3,2 см, цвет – черный, синий – 70Шт.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Ежедневник на 2014 год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Galant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Velario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Комбинация фактурного с эффектом «метталик» и гладкий материал обложки, формат А5, размер 148х218 мм, 176 листов, белый внутренний блок, датированный, цвет – золотой/коричневый, золотой срез – 20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Ежедневник на 2014 год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Galant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Modern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Фактура «глянцевая кожа крокодила» и гладкий материал обложки, формат А5, размер 148х218 мм, 176 листов, белый внутренний блок, датированный, цвет – коричневый – 165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Ежедневник на 2014 год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полудатированный на 4 года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А5, размер 145 х 215 мм, обложка – жесткий переплет, покрытие – бумвинил с тиснением, внутренний блок – офсет 65 г/м2, 192 листа, обширная справочная информация, цвет – ассорти – 100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Планинг датированный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Galant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Velario</w:t>
            </w:r>
            <w:r w:rsidRPr="00283942">
              <w:rPr>
                <w:b/>
                <w:bCs/>
                <w:sz w:val="22"/>
                <w:szCs w:val="22"/>
              </w:rPr>
              <w:t>» на 2014 год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sz w:val="22"/>
                <w:szCs w:val="22"/>
              </w:rPr>
              <w:t>Размер 142 х 303 мм, внутренний блок – офсет, 70 г/м2, 60 листов, печать в 2 краски, цвет – золотой/коричневый – 40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Планинг датированный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Galant</w:t>
            </w:r>
            <w:r w:rsidRPr="00283942">
              <w:rPr>
                <w:b/>
                <w:bCs/>
                <w:sz w:val="22"/>
                <w:szCs w:val="22"/>
              </w:rPr>
              <w:t>» 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Velario</w:t>
            </w:r>
            <w:r w:rsidRPr="00283942">
              <w:rPr>
                <w:b/>
                <w:bCs/>
                <w:sz w:val="22"/>
                <w:szCs w:val="22"/>
              </w:rPr>
              <w:t>» на 2014 год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Размер 142 х 303 мм, внутренний блок – офсет, 70 г/м2, 60 листов, печать в 2 краски, цвет – бронзовый/синий – 40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Календарь настольный перекидной на 2014 год</w:t>
            </w:r>
            <w:r w:rsidRPr="00283942">
              <w:rPr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</w:rPr>
              <w:t>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Внутренний блок – цветной офсет в четыре краски с выделением цветом выходных и праздничных дней, справочная информация на каждом листе: календарь на текущий месяц, часы восхода и захода солнца, долгота дня, лунный календарь, праздники, 368 страниц, размер 10х14 см – 170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Табель календарь на 2014 год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Плотный глянцевый картон, формат А5 – 100 Шт.</w:t>
            </w:r>
          </w:p>
          <w:p w:rsidR="003558D6" w:rsidRPr="00283942" w:rsidRDefault="003558D6" w:rsidP="006D7763">
            <w:pPr>
              <w:pStyle w:val="ab"/>
              <w:jc w:val="both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Подставка для календаря малая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Smart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pStyle w:val="ab"/>
              <w:jc w:val="both"/>
            </w:pPr>
            <w:r w:rsidRPr="00283942">
              <w:rPr>
                <w:sz w:val="22"/>
                <w:szCs w:val="22"/>
              </w:rPr>
              <w:t>Выступ для ручки, регулируемые кольца, цвет – тонированный - 50Шт.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Журнал регистрации приказов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размер 200 х 290 мм, обложка – книжная, жесткий переплет, обтянута бумвинилом, внутренний блок – белая, офсетная бумага, количество листов 96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Журнал учета проверок юр.лиц и ИП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размер 204 х 290 мм, обложка – лакированный картон, внутренний блок офсет, специальная прошивка под печать – 6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Настольный калькулятор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Citizen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SDC</w:t>
            </w:r>
            <w:r w:rsidRPr="00283942">
              <w:rPr>
                <w:b/>
                <w:bCs/>
                <w:sz w:val="22"/>
                <w:szCs w:val="22"/>
              </w:rPr>
              <w:t>-888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Цвет корпуса – черный, размер 205 х 159 – 4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Мешки для мусора повышенной прочности «Гранит»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70 х 110 см, объем 120 л, цвет – синий – 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Шпагат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полипропиленовый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Длина 625 м, вес бухты – 1 кг, устойчив к действию кислот, щелочей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Брелоки для ключей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Durable</w:t>
            </w:r>
            <w:r w:rsidRPr="00283942">
              <w:rPr>
                <w:b/>
                <w:bCs/>
                <w:sz w:val="22"/>
                <w:szCs w:val="22"/>
              </w:rPr>
              <w:t xml:space="preserve">» (Германия)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Набор разноцветных брелоков, 6 штук в наборе, цвет – ассорти, размер информационной вставки – 40х18 мм – 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Шило канцелярское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Прокол 30 и более листов бумаги, удобная пластиковая ручка – 3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Лупа просмотровая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Четырехкратное увеличение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Карандаши цветные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Набор из 12 цветов, ударопрочный грифель, картонная упаковка, корпус из древесины – 20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Фломастеры «Пифагор»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Набор из 12 цветов, яркие насыщенные цвета, гарантия от высыхания – 3 года – 20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Индексы разделительные цветные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Формат А4, стандартная перфорация для всех видов папок, бумажный титульный лист для оглавления, 5 цветов в комплекте – 15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Курвиметр 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 xml:space="preserve">Портативный «дорожный» прибор, который предназначен для измерения длины отрезков кривых линий на топографических планах, картах и т.д., корпус пластмассовый, в комплект входит пластиковый футляр для защиты курвиметра, в приборе имеется указатель для установки курвиметра на начальную точку измеряемого отрезка </w:t>
            </w:r>
            <w:r>
              <w:rPr>
                <w:sz w:val="22"/>
                <w:szCs w:val="22"/>
              </w:rPr>
              <w:t>–</w:t>
            </w:r>
            <w:r w:rsidRPr="00283942">
              <w:rPr>
                <w:sz w:val="22"/>
                <w:szCs w:val="22"/>
              </w:rPr>
              <w:t xml:space="preserve"> 3</w:t>
            </w:r>
            <w:r>
              <w:rPr>
                <w:sz w:val="22"/>
                <w:szCs w:val="22"/>
              </w:rPr>
              <w:t xml:space="preserve">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Коврик настольный для письма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Durable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Размер 50х70 см, цвет – черный, основа – пластик микропористый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Визитница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Brauberg</w:t>
            </w:r>
            <w:r w:rsidRPr="00283942">
              <w:rPr>
                <w:b/>
                <w:bCs/>
                <w:sz w:val="22"/>
                <w:szCs w:val="22"/>
              </w:rPr>
              <w:t>» «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Cayman</w:t>
            </w:r>
            <w:r w:rsidRPr="00283942">
              <w:rPr>
                <w:b/>
                <w:bCs/>
                <w:sz w:val="22"/>
                <w:szCs w:val="22"/>
              </w:rPr>
              <w:t>»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Трехрядная, цвет – коричневый, количество карманов – 72, количество визиток – 144 – 10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Лекало Стамм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Набор лекал, в наборе 3 шт. разных размеров, прозрачный, цветной – 6 Уп.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>Подставка для бумаги для записей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Прозрачный пластик, цвет – тонированный – 5 Шт.</w:t>
            </w:r>
          </w:p>
          <w:p w:rsidR="003558D6" w:rsidRPr="00283942" w:rsidRDefault="003558D6" w:rsidP="006D7763">
            <w:pPr>
              <w:snapToGrid w:val="0"/>
              <w:rPr>
                <w:b/>
                <w:bCs/>
              </w:rPr>
            </w:pPr>
            <w:r w:rsidRPr="00283942">
              <w:rPr>
                <w:b/>
                <w:bCs/>
                <w:sz w:val="22"/>
                <w:szCs w:val="22"/>
              </w:rPr>
              <w:t xml:space="preserve">Калька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Canson</w:t>
            </w:r>
            <w:r w:rsidRPr="00283942">
              <w:rPr>
                <w:b/>
                <w:bCs/>
                <w:sz w:val="22"/>
                <w:szCs w:val="22"/>
              </w:rPr>
              <w:t xml:space="preserve"> </w:t>
            </w:r>
            <w:r w:rsidRPr="00283942">
              <w:rPr>
                <w:b/>
                <w:bCs/>
                <w:sz w:val="22"/>
                <w:szCs w:val="22"/>
                <w:lang w:val="en-US"/>
              </w:rPr>
              <w:t>Microfine</w:t>
            </w:r>
            <w:r w:rsidRPr="00283942">
              <w:rPr>
                <w:b/>
                <w:bCs/>
                <w:sz w:val="22"/>
                <w:szCs w:val="22"/>
              </w:rPr>
              <w:t xml:space="preserve">  (Франция)</w:t>
            </w:r>
          </w:p>
          <w:p w:rsidR="003558D6" w:rsidRPr="00283942" w:rsidRDefault="003558D6" w:rsidP="006D7763">
            <w:pPr>
              <w:snapToGrid w:val="0"/>
            </w:pPr>
            <w:r w:rsidRPr="00283942">
              <w:rPr>
                <w:sz w:val="22"/>
                <w:szCs w:val="22"/>
              </w:rPr>
              <w:t>Высококачественная белая, атласная калька, размер листа – А4 (210 х 297 мм), в упаковке – 100 листов, плотность – 90-95 г/м2, для оргтехники – 5 уп.</w:t>
            </w:r>
          </w:p>
        </w:tc>
      </w:tr>
      <w:tr w:rsidR="003558D6" w:rsidRPr="00283942">
        <w:tc>
          <w:tcPr>
            <w:tcW w:w="4222" w:type="dxa"/>
            <w:vAlign w:val="center"/>
          </w:tcPr>
          <w:p w:rsidR="003558D6" w:rsidRPr="00482ED8" w:rsidRDefault="003558D6" w:rsidP="00EC37DE"/>
          <w:p w:rsidR="003558D6" w:rsidRPr="00482ED8" w:rsidRDefault="003558D6" w:rsidP="00EC37DE"/>
          <w:p w:rsidR="003558D6" w:rsidRPr="00482ED8" w:rsidRDefault="003558D6" w:rsidP="00EC37DE">
            <w:r w:rsidRPr="00482ED8">
              <w:t>Количество поставляемого товара</w:t>
            </w:r>
          </w:p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color w:val="000000"/>
              </w:rPr>
            </w:pPr>
            <w:r w:rsidRPr="00482ED8">
              <w:rPr>
                <w:color w:val="000000"/>
              </w:rPr>
              <w:t>Согласно перечня Товара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rPr>
                <w:lang w:val="en-US"/>
              </w:rPr>
              <w:t>Условия поставки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color w:val="000000"/>
              </w:rPr>
            </w:pPr>
            <w:r w:rsidRPr="00482ED8">
              <w:rPr>
                <w:color w:val="000000"/>
              </w:rPr>
              <w:t>Поставка производится партиями по заявке Заказчика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b/>
                <w:bCs/>
                <w:color w:val="000000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Код ОКДП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  <w:r w:rsidRPr="00482ED8">
              <w:t>3699010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rPr>
          <w:trHeight w:val="349"/>
        </w:trPr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Код ОКВЭД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t>52.47</w:t>
            </w:r>
          </w:p>
        </w:tc>
      </w:tr>
      <w:tr w:rsidR="003558D6" w:rsidRPr="00482ED8">
        <w:trPr>
          <w:trHeight w:val="144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</w:p>
        </w:tc>
      </w:tr>
      <w:tr w:rsidR="003558D6" w:rsidRPr="00482ED8">
        <w:trPr>
          <w:trHeight w:val="349"/>
        </w:trPr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 xml:space="preserve">Сведения о начальной (максимальной) цене договора 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rPr>
                <w:color w:val="000000"/>
              </w:rPr>
              <w:t>1 290 000 (один миллион двести девяносто тысяч) рублей 00 копеек. 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</w:t>
            </w:r>
          </w:p>
        </w:tc>
      </w:tr>
      <w:tr w:rsidR="003558D6" w:rsidRPr="00482ED8">
        <w:trPr>
          <w:trHeight w:val="242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</w:p>
        </w:tc>
      </w:tr>
      <w:tr w:rsidR="003558D6" w:rsidRPr="00482ED8">
        <w:trPr>
          <w:trHeight w:val="349"/>
        </w:trPr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Место поставки товара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  <w:r w:rsidRPr="00482ED8">
              <w:rPr>
                <w:spacing w:val="-2"/>
                <w:w w:val="102"/>
              </w:rPr>
              <w:t>г. Саратов, ул. Белоглинская, д. 40</w:t>
            </w:r>
          </w:p>
          <w:p w:rsidR="003558D6" w:rsidRPr="00482ED8" w:rsidRDefault="003558D6" w:rsidP="00EC37DE">
            <w:pPr>
              <w:rPr>
                <w:highlight w:val="yellow"/>
              </w:rPr>
            </w:pPr>
            <w:r w:rsidRPr="00482ED8">
              <w:t>г. Саратов, ул. Лунная, д. 43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Срок поставки товара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2837BD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Товар поставляется в адрес Заказчика</w:t>
            </w:r>
            <w:r>
              <w:rPr>
                <w:color w:val="000000"/>
              </w:rPr>
              <w:t xml:space="preserve">, указанный в заявке, </w:t>
            </w:r>
            <w:r w:rsidRPr="00482ED8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2</w:t>
            </w:r>
            <w:r w:rsidRPr="00482ED8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двух</w:t>
            </w:r>
            <w:r w:rsidRPr="00482ED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рабо</w:t>
            </w:r>
            <w:r w:rsidRPr="00482ED8">
              <w:rPr>
                <w:color w:val="000000"/>
              </w:rPr>
              <w:t xml:space="preserve">чих </w:t>
            </w:r>
            <w:r>
              <w:rPr>
                <w:color w:val="000000"/>
              </w:rPr>
              <w:t>дней</w:t>
            </w:r>
            <w:r w:rsidRPr="00482ED8">
              <w:rPr>
                <w:color w:val="000000"/>
              </w:rPr>
              <w:t xml:space="preserve"> с момента согласования сторонами соответствующей </w:t>
            </w:r>
            <w:r>
              <w:rPr>
                <w:color w:val="000000"/>
              </w:rPr>
              <w:t>Заявки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Способ подачи заявки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Заявка покупателя на приобретение Товара может быть сделана как письменно, в том числе по факсу или электронной почте, так и по телефону в любой рабочий день в течение действия настоящего договора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Срок действия договора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Договор действует в течение 12 месяцев с момента подписания сторонами договора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color w:val="000000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Требования к товару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2837BD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Товар должен быть новым. Маркировка и упаковка товара должна соответствовать требованиям, предъявляемым для данного вида товара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Требования к качеству товара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Качество поставляемого по настоящему договору Товара должно соответствовать требованиям ГОСТов, ТУ и иной нормативно-технической документации, утвержденной для данного вида Товара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Порядок сдачи-приемки товара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spacing w:val="-2"/>
                <w:w w:val="102"/>
              </w:rPr>
            </w:pPr>
            <w:r w:rsidRPr="00482ED8">
              <w:rPr>
                <w:color w:val="000000"/>
              </w:rPr>
              <w:t>Товар передается в таре и упаковке, соответствующей действующим техническим требованиям, обеспечивающей ее сохранность при транспортировке. При поставки Товара Поставщик передает Заказчику все необходимые документы</w:t>
            </w:r>
          </w:p>
        </w:tc>
      </w:tr>
      <w:tr w:rsidR="003558D6" w:rsidRPr="00482ED8">
        <w:trPr>
          <w:trHeight w:val="311"/>
        </w:trPr>
        <w:tc>
          <w:tcPr>
            <w:tcW w:w="4222" w:type="dxa"/>
            <w:vAlign w:val="center"/>
          </w:tcPr>
          <w:p w:rsidR="003558D6" w:rsidRDefault="003558D6" w:rsidP="00665D0B"/>
          <w:p w:rsidR="003558D6" w:rsidRDefault="003558D6" w:rsidP="00665D0B">
            <w:r>
              <w:t>Требования по объему гарантий качества Товара</w:t>
            </w:r>
          </w:p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color w:val="000000"/>
              </w:rPr>
            </w:pPr>
            <w:r>
              <w:t>Качество Товара обязательно удостоверяется Поставщиком соответствующими сертификатами соответствия, паспортом качества на каждую партию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Default="003558D6" w:rsidP="00EC37DE"/>
          <w:p w:rsidR="003558D6" w:rsidRDefault="003558D6" w:rsidP="00EC37DE">
            <w:r w:rsidRPr="00482ED8">
              <w:t>Срок и место предоставления         документации о закупке</w:t>
            </w:r>
          </w:p>
          <w:p w:rsidR="003558D6" w:rsidRPr="00E41CAD" w:rsidRDefault="003558D6" w:rsidP="00E41CAD"/>
          <w:p w:rsidR="003558D6" w:rsidRDefault="003558D6" w:rsidP="00E41CAD"/>
          <w:p w:rsidR="003558D6" w:rsidRPr="00E41CAD" w:rsidRDefault="003558D6" w:rsidP="00E41CAD"/>
          <w:p w:rsidR="003558D6" w:rsidRDefault="003558D6" w:rsidP="00E41CAD"/>
          <w:p w:rsidR="003558D6" w:rsidRPr="00E41CAD" w:rsidRDefault="003558D6" w:rsidP="00E41CAD"/>
        </w:tc>
        <w:tc>
          <w:tcPr>
            <w:tcW w:w="5797" w:type="dxa"/>
            <w:vAlign w:val="center"/>
          </w:tcPr>
          <w:p w:rsidR="003558D6" w:rsidRDefault="003558D6" w:rsidP="00833C34">
            <w:r>
              <w:t xml:space="preserve">С 11.06.2013 года до </w:t>
            </w:r>
            <w:r w:rsidRPr="00482ED8">
              <w:t>0</w:t>
            </w:r>
            <w:r>
              <w:t>9</w:t>
            </w:r>
            <w:r w:rsidRPr="00482ED8">
              <w:t>:00  2</w:t>
            </w:r>
            <w:r>
              <w:t>0</w:t>
            </w:r>
            <w:r w:rsidRPr="00482ED8">
              <w:t xml:space="preserve">.06.2013 года документация доступна для ознакомления без взимания платы на следующих сайтах в сети Интернет: </w:t>
            </w:r>
            <w:hyperlink r:id="rId8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utp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sberbank</w:t>
              </w:r>
              <w:r w:rsidRPr="00482ED8">
                <w:rPr>
                  <w:rStyle w:val="Hyperlink"/>
                </w:rPr>
                <w:t>-</w:t>
              </w:r>
              <w:r w:rsidRPr="00482ED8">
                <w:rPr>
                  <w:rStyle w:val="Hyperlink"/>
                  <w:lang w:val="en-US"/>
                </w:rPr>
                <w:t>ast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 w:rsidRPr="00482ED8">
              <w:t xml:space="preserve">, </w:t>
            </w:r>
            <w:hyperlink r:id="rId9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zakupki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gov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 w:rsidRPr="00482ED8">
              <w:t xml:space="preserve">, </w:t>
            </w:r>
            <w:hyperlink r:id="rId10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spgs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 w:rsidRPr="00482ED8">
              <w:t xml:space="preserve"> </w:t>
            </w:r>
          </w:p>
          <w:p w:rsidR="003558D6" w:rsidRPr="00482ED8" w:rsidRDefault="003558D6" w:rsidP="00833C34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2837BD">
            <w:r w:rsidRPr="00482ED8">
              <w:t>Адрес электронной торговой площадке, на которой проводится закупочная процедура по открытому запросу цен в электронной форме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rPr>
                <w:lang w:val="en-US"/>
              </w:rPr>
              <w:t>www</w:t>
            </w:r>
            <w:r w:rsidRPr="00482ED8">
              <w:t>.</w:t>
            </w:r>
            <w:r w:rsidRPr="00482ED8">
              <w:rPr>
                <w:lang w:val="en-US"/>
              </w:rPr>
              <w:t>utp</w:t>
            </w:r>
            <w:r w:rsidRPr="00482ED8">
              <w:t>.</w:t>
            </w:r>
            <w:r w:rsidRPr="00482ED8">
              <w:rPr>
                <w:lang w:val="en-US"/>
              </w:rPr>
              <w:t>sberbank</w:t>
            </w:r>
            <w:r w:rsidRPr="00482ED8">
              <w:t>-</w:t>
            </w:r>
            <w:r w:rsidRPr="00482ED8">
              <w:rPr>
                <w:lang w:val="en-US"/>
              </w:rPr>
              <w:t>ast</w:t>
            </w:r>
            <w:r w:rsidRPr="00482ED8">
              <w:t>.</w:t>
            </w:r>
            <w:r w:rsidRPr="00482ED8">
              <w:rPr>
                <w:lang w:val="en-US"/>
              </w:rPr>
              <w:t>ru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rPr>
                <w:lang w:val="en-US"/>
              </w:rPr>
              <w:t>www</w:t>
            </w:r>
            <w:r w:rsidRPr="00482ED8">
              <w:t>.</w:t>
            </w:r>
            <w:r w:rsidRPr="00482ED8">
              <w:rPr>
                <w:lang w:val="en-US"/>
              </w:rPr>
              <w:t>zakupki</w:t>
            </w:r>
            <w:r w:rsidRPr="00482ED8">
              <w:t>.</w:t>
            </w:r>
            <w:r w:rsidRPr="00482ED8">
              <w:rPr>
                <w:lang w:val="en-US"/>
              </w:rPr>
              <w:t>gov</w:t>
            </w:r>
            <w:r w:rsidRPr="00482ED8">
              <w:t>.</w:t>
            </w:r>
            <w:r w:rsidRPr="00482ED8">
              <w:rPr>
                <w:lang w:val="en-US"/>
              </w:rPr>
              <w:t>ru</w:t>
            </w:r>
          </w:p>
        </w:tc>
      </w:tr>
      <w:tr w:rsidR="003558D6" w:rsidRPr="00482ED8">
        <w:trPr>
          <w:trHeight w:val="92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lang w:val="en-US"/>
              </w:rPr>
            </w:pP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Сайт Заказчика,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hyperlink r:id="rId11" w:history="1">
              <w:r w:rsidRPr="00482ED8">
                <w:rPr>
                  <w:rStyle w:val="Hyperlink"/>
                </w:rPr>
                <w:t>www.spgs.ru</w:t>
              </w:r>
            </w:hyperlink>
          </w:p>
        </w:tc>
      </w:tr>
      <w:tr w:rsidR="003558D6" w:rsidRPr="00482ED8">
        <w:trPr>
          <w:trHeight w:val="66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Внесение платы за предоставление документации о закупке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t>Не требуется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Обеспечение заявки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  <w:r w:rsidRPr="00482ED8">
              <w:t>Не применяется</w:t>
            </w:r>
          </w:p>
        </w:tc>
      </w:tr>
      <w:tr w:rsidR="003558D6" w:rsidRPr="00482ED8">
        <w:trPr>
          <w:trHeight w:val="186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</w:p>
        </w:tc>
      </w:tr>
      <w:tr w:rsidR="003558D6" w:rsidRPr="00482ED8">
        <w:trPr>
          <w:trHeight w:val="489"/>
        </w:trPr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Обеспечение исполнения договора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pPr>
              <w:rPr>
                <w:highlight w:val="yellow"/>
              </w:rPr>
            </w:pPr>
            <w:r w:rsidRPr="00482ED8">
              <w:t>Не применяется</w:t>
            </w:r>
          </w:p>
        </w:tc>
      </w:tr>
      <w:tr w:rsidR="003558D6" w:rsidRPr="00482ED8">
        <w:trPr>
          <w:trHeight w:val="164"/>
        </w:trPr>
        <w:tc>
          <w:tcPr>
            <w:tcW w:w="4222" w:type="dxa"/>
            <w:vAlign w:val="center"/>
          </w:tcPr>
          <w:p w:rsidR="003558D6" w:rsidRDefault="003558D6" w:rsidP="00EC37DE"/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rPr>
          <w:trHeight w:val="346"/>
        </w:trPr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>Место, дата начала приема заявок</w:t>
            </w:r>
          </w:p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t xml:space="preserve">Электронная торговая площадка </w:t>
            </w:r>
            <w:r w:rsidRPr="00482ED8">
              <w:rPr>
                <w:lang w:val="en-US"/>
              </w:rPr>
              <w:t>www</w:t>
            </w:r>
            <w:r w:rsidRPr="00482ED8">
              <w:t>.</w:t>
            </w:r>
            <w:r w:rsidRPr="00482ED8">
              <w:rPr>
                <w:lang w:val="en-US"/>
              </w:rPr>
              <w:t>utp</w:t>
            </w:r>
            <w:r w:rsidRPr="00482ED8">
              <w:t>.</w:t>
            </w:r>
            <w:r w:rsidRPr="00482ED8">
              <w:rPr>
                <w:lang w:val="en-US"/>
              </w:rPr>
              <w:t>sberbank</w:t>
            </w:r>
            <w:r w:rsidRPr="00482ED8">
              <w:t>-</w:t>
            </w:r>
            <w:r w:rsidRPr="00482ED8">
              <w:rPr>
                <w:lang w:val="en-US"/>
              </w:rPr>
              <w:t>ast</w:t>
            </w:r>
            <w:r w:rsidRPr="00482ED8">
              <w:t>.</w:t>
            </w:r>
            <w:r w:rsidRPr="00482ED8">
              <w:rPr>
                <w:lang w:val="en-US"/>
              </w:rPr>
              <w:t>ru</w:t>
            </w:r>
            <w:r w:rsidRPr="00482ED8">
              <w:t xml:space="preserve">  11.06.2013 года </w:t>
            </w:r>
          </w:p>
          <w:p w:rsidR="003558D6" w:rsidRPr="00482ED8" w:rsidRDefault="003558D6" w:rsidP="00EC37DE"/>
        </w:tc>
      </w:tr>
      <w:tr w:rsidR="003558D6" w:rsidRPr="00482ED8">
        <w:trPr>
          <w:trHeight w:val="208"/>
        </w:trPr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 xml:space="preserve">Место, дата и время окончания срока подачи заявок 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833C34">
            <w:r w:rsidRPr="00482ED8">
              <w:t xml:space="preserve">Электронная торговая площадка </w:t>
            </w:r>
            <w:r w:rsidRPr="00482ED8">
              <w:rPr>
                <w:lang w:val="en-US"/>
              </w:rPr>
              <w:t>www</w:t>
            </w:r>
            <w:r w:rsidRPr="00482ED8">
              <w:t>.</w:t>
            </w:r>
            <w:r w:rsidRPr="00482ED8">
              <w:rPr>
                <w:lang w:val="en-US"/>
              </w:rPr>
              <w:t>utp</w:t>
            </w:r>
            <w:r w:rsidRPr="00482ED8">
              <w:t>.</w:t>
            </w:r>
            <w:r w:rsidRPr="00482ED8">
              <w:rPr>
                <w:lang w:val="en-US"/>
              </w:rPr>
              <w:t>sberbank</w:t>
            </w:r>
            <w:r w:rsidRPr="00482ED8">
              <w:t>-</w:t>
            </w:r>
            <w:r w:rsidRPr="00482ED8">
              <w:rPr>
                <w:lang w:val="en-US"/>
              </w:rPr>
              <w:t>ast</w:t>
            </w:r>
            <w:r w:rsidRPr="00482ED8">
              <w:t>.</w:t>
            </w:r>
            <w:r w:rsidRPr="00482ED8">
              <w:rPr>
                <w:lang w:val="en-US"/>
              </w:rPr>
              <w:t>ru</w:t>
            </w:r>
            <w:r w:rsidRPr="00482ED8">
              <w:t xml:space="preserve"> 2</w:t>
            </w:r>
            <w:r>
              <w:t xml:space="preserve">0.06.2013 года </w:t>
            </w:r>
            <w:r w:rsidRPr="00482ED8">
              <w:t>0</w:t>
            </w:r>
            <w:r>
              <w:t>9</w:t>
            </w:r>
            <w:r w:rsidRPr="00482ED8">
              <w:t>:00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2837BD">
            <w:r w:rsidRPr="00482ED8">
              <w:t>Место, дата и время вскрытия заявок на участие в открытом запросе цен в электронной форме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833C34">
            <w:r w:rsidRPr="00482ED8">
              <w:t>Российская Федерация, г. Саратов, ул. Белоглинская, 40, каб. 324  2</w:t>
            </w:r>
            <w:r>
              <w:t xml:space="preserve">0.06.2013 года </w:t>
            </w:r>
            <w:r w:rsidRPr="00482ED8">
              <w:t>0</w:t>
            </w:r>
            <w:r>
              <w:t>9</w:t>
            </w:r>
            <w:r w:rsidRPr="00482ED8">
              <w:t>:00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833C34">
            <w:r w:rsidRPr="00482ED8">
              <w:t xml:space="preserve">Место, дата и время рассмотрения,  оценки и сопоставления заявок 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833C34">
            <w:r w:rsidRPr="00482ED8">
              <w:t>Российская Федерация, г. Саратов, ул. Белоглинская, 40, каб. 324  2</w:t>
            </w:r>
            <w:r>
              <w:t xml:space="preserve">1.06.2013 года </w:t>
            </w:r>
            <w:r w:rsidRPr="00482ED8">
              <w:t>0</w:t>
            </w:r>
            <w:r>
              <w:t>9</w:t>
            </w:r>
            <w:r w:rsidRPr="00482ED8">
              <w:t>:00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2837BD">
            <w:r w:rsidRPr="00482ED8">
              <w:t>Отказ от проведения открытого запроса цен в электронной форме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2837BD">
            <w:r w:rsidRPr="00482ED8">
              <w:t>Заказчик вправе отказаться от проведения открытого запроса цен в электронной форме на любом этапе его проведения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>
              <w:t>Форма</w:t>
            </w:r>
            <w:r w:rsidRPr="00482ED8">
              <w:t xml:space="preserve"> и </w:t>
            </w:r>
            <w:r>
              <w:t>порядок</w:t>
            </w:r>
            <w:r w:rsidRPr="00482ED8">
              <w:t xml:space="preserve"> оплаты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t>Форма оплаты - безналичный расчет путем перечисления денежных средств на расчетный счет.</w:t>
            </w:r>
          </w:p>
          <w:p w:rsidR="003558D6" w:rsidRPr="00482ED8" w:rsidRDefault="003558D6" w:rsidP="00EC37DE">
            <w:r w:rsidRPr="00482ED8">
              <w:t>Порядок оплаты:</w:t>
            </w:r>
          </w:p>
          <w:p w:rsidR="003558D6" w:rsidRPr="00482ED8" w:rsidRDefault="003558D6" w:rsidP="00D437A4">
            <w:r w:rsidRPr="00482ED8">
              <w:t>- оплат</w:t>
            </w:r>
            <w:r>
              <w:t>а</w:t>
            </w:r>
            <w:r w:rsidRPr="00482ED8">
              <w:t xml:space="preserve"> </w:t>
            </w:r>
            <w:r>
              <w:t xml:space="preserve">производится </w:t>
            </w:r>
            <w:r w:rsidRPr="00482ED8">
              <w:t>за партию Товара после доставки в адрес Заказчика в течение 5 (пяти) банковских дней</w:t>
            </w:r>
            <w:r>
              <w:t xml:space="preserve"> с даты подписания товарной накладной</w:t>
            </w:r>
          </w:p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/>
        </w:tc>
        <w:tc>
          <w:tcPr>
            <w:tcW w:w="5797" w:type="dxa"/>
            <w:vAlign w:val="center"/>
          </w:tcPr>
          <w:p w:rsidR="003558D6" w:rsidRPr="00482ED8" w:rsidRDefault="003558D6" w:rsidP="00EC37DE"/>
        </w:tc>
      </w:tr>
      <w:tr w:rsidR="003558D6" w:rsidRPr="00482ED8">
        <w:tc>
          <w:tcPr>
            <w:tcW w:w="4222" w:type="dxa"/>
            <w:vAlign w:val="center"/>
          </w:tcPr>
          <w:p w:rsidR="003558D6" w:rsidRPr="00482ED8" w:rsidRDefault="003558D6" w:rsidP="00EC37DE">
            <w:r w:rsidRPr="00482ED8">
              <w:t xml:space="preserve">Порядок предоставления </w:t>
            </w:r>
            <w:r>
              <w:t>документации</w:t>
            </w:r>
            <w:r w:rsidRPr="00482ED8">
              <w:t xml:space="preserve"> о закупке и подачи заявок</w:t>
            </w:r>
          </w:p>
        </w:tc>
        <w:tc>
          <w:tcPr>
            <w:tcW w:w="5797" w:type="dxa"/>
            <w:vAlign w:val="center"/>
          </w:tcPr>
          <w:p w:rsidR="003558D6" w:rsidRPr="00482ED8" w:rsidRDefault="003558D6" w:rsidP="00EC37DE">
            <w:r w:rsidRPr="00482ED8">
              <w:t xml:space="preserve">Документация по открытому запросу цен в электронной форме доступна для ознакомления без взимания платы на следующих сайтах в сети Интернет: </w:t>
            </w:r>
            <w:hyperlink r:id="rId12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spg</w:t>
              </w:r>
              <w:r w:rsidRPr="00482ED8">
                <w:rPr>
                  <w:rStyle w:val="Hyperlink"/>
                </w:rPr>
                <w:t>е</w:t>
              </w:r>
              <w:r w:rsidRPr="00482ED8">
                <w:rPr>
                  <w:rStyle w:val="Hyperlink"/>
                  <w:lang w:val="en-US"/>
                </w:rPr>
                <w:t>s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 w:rsidRPr="00482ED8">
              <w:t xml:space="preserve">, </w:t>
            </w:r>
            <w:hyperlink r:id="rId13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zakupki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gov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 w:rsidRPr="00482ED8">
              <w:t xml:space="preserve">, </w:t>
            </w:r>
            <w:hyperlink r:id="rId14" w:history="1">
              <w:r w:rsidRPr="00482ED8">
                <w:rPr>
                  <w:rStyle w:val="Hyperlink"/>
                  <w:lang w:val="en-US"/>
                </w:rPr>
                <w:t>www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utp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sberbank</w:t>
              </w:r>
              <w:r w:rsidRPr="00482ED8">
                <w:rPr>
                  <w:rStyle w:val="Hyperlink"/>
                </w:rPr>
                <w:t>-</w:t>
              </w:r>
              <w:r w:rsidRPr="00482ED8">
                <w:rPr>
                  <w:rStyle w:val="Hyperlink"/>
                  <w:lang w:val="en-US"/>
                </w:rPr>
                <w:t>ast</w:t>
              </w:r>
              <w:r w:rsidRPr="00482ED8">
                <w:rPr>
                  <w:rStyle w:val="Hyperlink"/>
                </w:rPr>
                <w:t>.</w:t>
              </w:r>
              <w:r w:rsidRPr="00482ED8">
                <w:rPr>
                  <w:rStyle w:val="Hyperlink"/>
                  <w:lang w:val="en-US"/>
                </w:rPr>
                <w:t>ru</w:t>
              </w:r>
            </w:hyperlink>
            <w:r>
              <w:t xml:space="preserve"> с  11.06.2013 года до </w:t>
            </w:r>
            <w:r w:rsidRPr="00482ED8">
              <w:t>0</w:t>
            </w:r>
            <w:r>
              <w:t>9</w:t>
            </w:r>
            <w:r w:rsidRPr="00482ED8">
              <w:t>:00  2</w:t>
            </w:r>
            <w:r>
              <w:t>0</w:t>
            </w:r>
            <w:r w:rsidRPr="00482ED8">
              <w:t>.06.2013 года.</w:t>
            </w:r>
          </w:p>
          <w:p w:rsidR="003558D6" w:rsidRPr="00482ED8" w:rsidRDefault="003558D6" w:rsidP="00990D75">
            <w:r w:rsidRPr="00482ED8">
              <w:t>Для участия в открытом запросе цен в электронной форме с момента официальной публикации настоящего извещения участник закупки подает заявку на участие в открытом запросе цен в электронной форме в форме электронного документа</w:t>
            </w:r>
          </w:p>
        </w:tc>
      </w:tr>
    </w:tbl>
    <w:p w:rsidR="003558D6" w:rsidRPr="00482ED8" w:rsidRDefault="003558D6" w:rsidP="00EC37DE"/>
    <w:p w:rsidR="003558D6" w:rsidRPr="00482ED8" w:rsidRDefault="003558D6" w:rsidP="00EC37DE"/>
    <w:p w:rsidR="003558D6" w:rsidRPr="00482ED8" w:rsidRDefault="003558D6" w:rsidP="00EC37DE"/>
    <w:sectPr w:rsidR="003558D6" w:rsidRPr="00482ED8" w:rsidSect="00EC37DE">
      <w:footerReference w:type="default" r:id="rId15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8D6" w:rsidRDefault="003558D6" w:rsidP="00331BA5">
      <w:r>
        <w:separator/>
      </w:r>
    </w:p>
  </w:endnote>
  <w:endnote w:type="continuationSeparator" w:id="1">
    <w:p w:rsidR="003558D6" w:rsidRDefault="003558D6" w:rsidP="0033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D6" w:rsidRDefault="003558D6" w:rsidP="00EC37D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3558D6" w:rsidRDefault="003558D6" w:rsidP="00EC37D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8D6" w:rsidRDefault="003558D6" w:rsidP="00331BA5">
      <w:r>
        <w:separator/>
      </w:r>
    </w:p>
  </w:footnote>
  <w:footnote w:type="continuationSeparator" w:id="1">
    <w:p w:rsidR="003558D6" w:rsidRDefault="003558D6" w:rsidP="00331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11A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7DE"/>
    <w:rsid w:val="000058D1"/>
    <w:rsid w:val="000212A4"/>
    <w:rsid w:val="000228D3"/>
    <w:rsid w:val="000373BB"/>
    <w:rsid w:val="00042024"/>
    <w:rsid w:val="00051F21"/>
    <w:rsid w:val="000608A3"/>
    <w:rsid w:val="00116AE1"/>
    <w:rsid w:val="0014284B"/>
    <w:rsid w:val="00181D07"/>
    <w:rsid w:val="00193B72"/>
    <w:rsid w:val="001E1C8A"/>
    <w:rsid w:val="0023177E"/>
    <w:rsid w:val="00233570"/>
    <w:rsid w:val="00237257"/>
    <w:rsid w:val="002513BA"/>
    <w:rsid w:val="00253C26"/>
    <w:rsid w:val="002572DF"/>
    <w:rsid w:val="00270EF4"/>
    <w:rsid w:val="002837BD"/>
    <w:rsid w:val="00283942"/>
    <w:rsid w:val="00293973"/>
    <w:rsid w:val="002A55DD"/>
    <w:rsid w:val="002A679B"/>
    <w:rsid w:val="002A76D8"/>
    <w:rsid w:val="002D63C4"/>
    <w:rsid w:val="002F291D"/>
    <w:rsid w:val="00307D52"/>
    <w:rsid w:val="003157F8"/>
    <w:rsid w:val="00321137"/>
    <w:rsid w:val="00331BA5"/>
    <w:rsid w:val="003558D6"/>
    <w:rsid w:val="00367611"/>
    <w:rsid w:val="00394C19"/>
    <w:rsid w:val="00414367"/>
    <w:rsid w:val="00417F1F"/>
    <w:rsid w:val="004276BE"/>
    <w:rsid w:val="00442A56"/>
    <w:rsid w:val="0047358B"/>
    <w:rsid w:val="00480B65"/>
    <w:rsid w:val="00482ED8"/>
    <w:rsid w:val="004D7B4A"/>
    <w:rsid w:val="00527710"/>
    <w:rsid w:val="005445FC"/>
    <w:rsid w:val="005565F2"/>
    <w:rsid w:val="0055717A"/>
    <w:rsid w:val="0056728E"/>
    <w:rsid w:val="005770A5"/>
    <w:rsid w:val="00590FDA"/>
    <w:rsid w:val="00591659"/>
    <w:rsid w:val="005E158C"/>
    <w:rsid w:val="005F3999"/>
    <w:rsid w:val="00600C14"/>
    <w:rsid w:val="00603B1A"/>
    <w:rsid w:val="0060780C"/>
    <w:rsid w:val="00611C83"/>
    <w:rsid w:val="00612427"/>
    <w:rsid w:val="00651CCF"/>
    <w:rsid w:val="00654F60"/>
    <w:rsid w:val="00660C60"/>
    <w:rsid w:val="00665D0B"/>
    <w:rsid w:val="00665DAE"/>
    <w:rsid w:val="00674574"/>
    <w:rsid w:val="0068715F"/>
    <w:rsid w:val="006B224F"/>
    <w:rsid w:val="006B773E"/>
    <w:rsid w:val="006C4DFA"/>
    <w:rsid w:val="006D7763"/>
    <w:rsid w:val="006E108A"/>
    <w:rsid w:val="006F392C"/>
    <w:rsid w:val="00743AE5"/>
    <w:rsid w:val="0074521D"/>
    <w:rsid w:val="007621A8"/>
    <w:rsid w:val="007906CD"/>
    <w:rsid w:val="00794267"/>
    <w:rsid w:val="007B2983"/>
    <w:rsid w:val="007B388D"/>
    <w:rsid w:val="007B4B6A"/>
    <w:rsid w:val="007B5A63"/>
    <w:rsid w:val="007C49F4"/>
    <w:rsid w:val="007F33F6"/>
    <w:rsid w:val="00803925"/>
    <w:rsid w:val="00825E02"/>
    <w:rsid w:val="00833C34"/>
    <w:rsid w:val="00840ACA"/>
    <w:rsid w:val="008454E9"/>
    <w:rsid w:val="008A4B0C"/>
    <w:rsid w:val="008C7D2B"/>
    <w:rsid w:val="008D2E28"/>
    <w:rsid w:val="008F7669"/>
    <w:rsid w:val="0092123D"/>
    <w:rsid w:val="00946C98"/>
    <w:rsid w:val="00965F65"/>
    <w:rsid w:val="00977414"/>
    <w:rsid w:val="0098358F"/>
    <w:rsid w:val="00990D75"/>
    <w:rsid w:val="009933B2"/>
    <w:rsid w:val="009A20F2"/>
    <w:rsid w:val="009B0375"/>
    <w:rsid w:val="009B1480"/>
    <w:rsid w:val="009D63EE"/>
    <w:rsid w:val="00A01B95"/>
    <w:rsid w:val="00A05B10"/>
    <w:rsid w:val="00A24883"/>
    <w:rsid w:val="00A31E47"/>
    <w:rsid w:val="00A61643"/>
    <w:rsid w:val="00A824D7"/>
    <w:rsid w:val="00A93889"/>
    <w:rsid w:val="00AA0975"/>
    <w:rsid w:val="00AB22AB"/>
    <w:rsid w:val="00AB7E2C"/>
    <w:rsid w:val="00AC00A0"/>
    <w:rsid w:val="00AE31DF"/>
    <w:rsid w:val="00B119EE"/>
    <w:rsid w:val="00B348D9"/>
    <w:rsid w:val="00B64A82"/>
    <w:rsid w:val="00B74E01"/>
    <w:rsid w:val="00BB0EA1"/>
    <w:rsid w:val="00BC3E14"/>
    <w:rsid w:val="00BC4C44"/>
    <w:rsid w:val="00C13866"/>
    <w:rsid w:val="00C13FAA"/>
    <w:rsid w:val="00C1450F"/>
    <w:rsid w:val="00C71586"/>
    <w:rsid w:val="00CB7B4B"/>
    <w:rsid w:val="00D03193"/>
    <w:rsid w:val="00D03901"/>
    <w:rsid w:val="00D063F9"/>
    <w:rsid w:val="00D12F4A"/>
    <w:rsid w:val="00D15EB5"/>
    <w:rsid w:val="00D16AD6"/>
    <w:rsid w:val="00D37E86"/>
    <w:rsid w:val="00D437A4"/>
    <w:rsid w:val="00D65D94"/>
    <w:rsid w:val="00DA19BE"/>
    <w:rsid w:val="00E11FF6"/>
    <w:rsid w:val="00E158D6"/>
    <w:rsid w:val="00E40CB0"/>
    <w:rsid w:val="00E41CAD"/>
    <w:rsid w:val="00E65EA4"/>
    <w:rsid w:val="00E8525F"/>
    <w:rsid w:val="00EB4F9E"/>
    <w:rsid w:val="00EC37DE"/>
    <w:rsid w:val="00EF1975"/>
    <w:rsid w:val="00F11CC4"/>
    <w:rsid w:val="00F148DD"/>
    <w:rsid w:val="00F30430"/>
    <w:rsid w:val="00F35E83"/>
    <w:rsid w:val="00F3602D"/>
    <w:rsid w:val="00F771C5"/>
    <w:rsid w:val="00F84944"/>
    <w:rsid w:val="00F923DB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7DE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F7669"/>
    <w:pPr>
      <w:keepNext/>
      <w:spacing w:before="120" w:after="120"/>
      <w:jc w:val="center"/>
      <w:outlineLvl w:val="0"/>
    </w:pPr>
    <w:rPr>
      <w:rFonts w:eastAsia="Calibri"/>
      <w:b/>
      <w:bCs/>
      <w:cap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F7669"/>
    <w:pPr>
      <w:keepNext/>
      <w:spacing w:before="240" w:after="240"/>
      <w:ind w:firstLine="567"/>
      <w:outlineLvl w:val="1"/>
    </w:pPr>
    <w:rPr>
      <w:rFonts w:eastAsia="Calibri"/>
      <w:b/>
      <w:bCs/>
      <w:kern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F7669"/>
    <w:pPr>
      <w:keepNext/>
      <w:spacing w:before="120" w:after="120"/>
      <w:ind w:firstLine="567"/>
      <w:outlineLvl w:val="2"/>
    </w:pPr>
    <w:rPr>
      <w:rFonts w:eastAsia="Calibri"/>
      <w:i/>
      <w:iCs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F7669"/>
    <w:rPr>
      <w:rFonts w:ascii="Times New Roman" w:hAnsi="Times New Roman" w:cs="Times New Roman"/>
      <w:b/>
      <w:bCs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F7669"/>
    <w:rPr>
      <w:rFonts w:ascii="Times New Roman" w:hAnsi="Times New Roman" w:cs="Times New Roman"/>
      <w:b/>
      <w:bCs/>
      <w:kern w:val="24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F7669"/>
    <w:rPr>
      <w:rFonts w:ascii="Times New Roman" w:hAnsi="Times New Roman" w:cs="Times New Roman"/>
      <w:i/>
      <w:iCs/>
      <w:sz w:val="24"/>
      <w:szCs w:val="24"/>
      <w:u w:val="single"/>
    </w:rPr>
  </w:style>
  <w:style w:type="character" w:styleId="Hyperlink">
    <w:name w:val="Hyperlink"/>
    <w:basedOn w:val="DefaultParagraphFont"/>
    <w:uiPriority w:val="99"/>
    <w:rsid w:val="00EC37D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C37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37D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C37DE"/>
  </w:style>
  <w:style w:type="paragraph" w:customStyle="1" w:styleId="a">
    <w:name w:val="Обычный с отступом"/>
    <w:basedOn w:val="Normal"/>
    <w:link w:val="a0"/>
    <w:uiPriority w:val="99"/>
    <w:rsid w:val="008F7669"/>
    <w:pPr>
      <w:ind w:firstLine="567"/>
    </w:pPr>
    <w:rPr>
      <w:rFonts w:eastAsia="Calibri"/>
      <w:kern w:val="24"/>
    </w:rPr>
  </w:style>
  <w:style w:type="character" w:customStyle="1" w:styleId="a0">
    <w:name w:val="Обычный с отступом Знак"/>
    <w:link w:val="a"/>
    <w:uiPriority w:val="99"/>
    <w:locked/>
    <w:rsid w:val="008F7669"/>
    <w:rPr>
      <w:rFonts w:ascii="Times New Roman" w:hAnsi="Times New Roman" w:cs="Times New Roman"/>
      <w:kern w:val="24"/>
      <w:sz w:val="24"/>
      <w:szCs w:val="24"/>
    </w:rPr>
  </w:style>
  <w:style w:type="paragraph" w:customStyle="1" w:styleId="Default">
    <w:name w:val="Default"/>
    <w:uiPriority w:val="99"/>
    <w:rsid w:val="008F76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odyTextIndent2">
    <w:name w:val="Body Text Indent 2"/>
    <w:aliases w:val="Знак"/>
    <w:basedOn w:val="Normal"/>
    <w:link w:val="BodyTextIndent2Char"/>
    <w:uiPriority w:val="99"/>
    <w:rsid w:val="008F7669"/>
    <w:pPr>
      <w:ind w:firstLine="709"/>
    </w:pPr>
    <w:rPr>
      <w:rFonts w:eastAsia="Calibri"/>
    </w:rPr>
  </w:style>
  <w:style w:type="character" w:customStyle="1" w:styleId="BodyTextIndent2Char">
    <w:name w:val="Body Text Indent 2 Char"/>
    <w:aliases w:val="Знак Char"/>
    <w:basedOn w:val="DefaultParagraphFont"/>
    <w:link w:val="BodyTextIndent2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8F7669"/>
    <w:pPr>
      <w:widowControl w:val="0"/>
      <w:suppressAutoHyphens/>
      <w:autoSpaceDE w:val="0"/>
      <w:jc w:val="left"/>
    </w:pPr>
    <w:rPr>
      <w:rFonts w:eastAsia="Calibri"/>
      <w:color w:val="000000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F766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766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rsid w:val="008F7669"/>
    <w:rPr>
      <w:color w:val="800080"/>
      <w:u w:val="single"/>
    </w:rPr>
  </w:style>
  <w:style w:type="paragraph" w:customStyle="1" w:styleId="ConsNormal">
    <w:name w:val="ConsNormal"/>
    <w:link w:val="ConsNormal0"/>
    <w:uiPriority w:val="99"/>
    <w:rsid w:val="008F766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8F7669"/>
    <w:rPr>
      <w:rFonts w:ascii="Arial" w:hAnsi="Arial" w:cs="Arial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8F7669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F766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F7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F7669"/>
    <w:rPr>
      <w:b/>
      <w:bCs/>
    </w:rPr>
  </w:style>
  <w:style w:type="paragraph" w:customStyle="1" w:styleId="Standard">
    <w:name w:val="Standard"/>
    <w:uiPriority w:val="99"/>
    <w:rsid w:val="008F766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character" w:customStyle="1" w:styleId="a1">
    <w:name w:val="Непропорциональный текст"/>
    <w:uiPriority w:val="99"/>
    <w:rsid w:val="008F7669"/>
    <w:rPr>
      <w:rFonts w:ascii="Courier New" w:eastAsia="NSimSun" w:hAnsi="Courier New" w:cs="Courier New"/>
    </w:rPr>
  </w:style>
  <w:style w:type="paragraph" w:customStyle="1" w:styleId="a2">
    <w:name w:val="Подподпункт"/>
    <w:basedOn w:val="Normal"/>
    <w:link w:val="a3"/>
    <w:uiPriority w:val="99"/>
    <w:rsid w:val="008F7669"/>
    <w:pPr>
      <w:tabs>
        <w:tab w:val="num" w:pos="1575"/>
      </w:tabs>
      <w:spacing w:line="360" w:lineRule="auto"/>
      <w:ind w:left="1575" w:hanging="567"/>
    </w:pPr>
    <w:rPr>
      <w:rFonts w:eastAsia="Calibri"/>
      <w:sz w:val="20"/>
      <w:szCs w:val="20"/>
    </w:rPr>
  </w:style>
  <w:style w:type="character" w:customStyle="1" w:styleId="a3">
    <w:name w:val="Подподпункт Знак"/>
    <w:link w:val="a2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leftcol">
    <w:name w:val="leftcol"/>
    <w:basedOn w:val="Normal"/>
    <w:uiPriority w:val="99"/>
    <w:rsid w:val="008F7669"/>
    <w:pPr>
      <w:spacing w:before="100" w:beforeAutospacing="1" w:after="100" w:afterAutospacing="1"/>
      <w:jc w:val="left"/>
    </w:pPr>
    <w:rPr>
      <w:rFonts w:ascii="Verdana" w:eastAsia="Calibri" w:hAnsi="Verdana" w:cs="Verdana"/>
      <w:color w:val="FFFFFF"/>
      <w:sz w:val="18"/>
      <w:szCs w:val="18"/>
    </w:rPr>
  </w:style>
  <w:style w:type="paragraph" w:customStyle="1" w:styleId="hnews">
    <w:name w:val="hnews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0F7301"/>
      <w:sz w:val="18"/>
      <w:szCs w:val="18"/>
    </w:rPr>
  </w:style>
  <w:style w:type="paragraph" w:customStyle="1" w:styleId="cop">
    <w:name w:val="cop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000000"/>
      <w:sz w:val="18"/>
      <w:szCs w:val="18"/>
    </w:rPr>
  </w:style>
  <w:style w:type="paragraph" w:customStyle="1" w:styleId="ttxt">
    <w:name w:val="ttxt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FFFFFF"/>
      <w:sz w:val="18"/>
      <w:szCs w:val="18"/>
    </w:rPr>
  </w:style>
  <w:style w:type="paragraph" w:customStyle="1" w:styleId="btxt">
    <w:name w:val="btxt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sz w:val="18"/>
      <w:szCs w:val="18"/>
    </w:rPr>
  </w:style>
  <w:style w:type="paragraph" w:customStyle="1" w:styleId="hh">
    <w:name w:val="hh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FF9900"/>
      <w:sz w:val="18"/>
      <w:szCs w:val="18"/>
    </w:rPr>
  </w:style>
  <w:style w:type="paragraph" w:customStyle="1" w:styleId="subm">
    <w:name w:val="subm"/>
    <w:basedOn w:val="Normal"/>
    <w:uiPriority w:val="99"/>
    <w:rsid w:val="008F766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000000"/>
      <w:sz w:val="18"/>
      <w:szCs w:val="18"/>
    </w:rPr>
  </w:style>
  <w:style w:type="paragraph" w:customStyle="1" w:styleId="formt">
    <w:name w:val="formt"/>
    <w:basedOn w:val="Normal"/>
    <w:uiPriority w:val="99"/>
    <w:rsid w:val="008F7669"/>
    <w:pP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3333CC"/>
      <w:sz w:val="17"/>
      <w:szCs w:val="17"/>
    </w:rPr>
  </w:style>
  <w:style w:type="paragraph" w:customStyle="1" w:styleId="headmenu">
    <w:name w:val="headmenu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inputsearch">
    <w:name w:val="inputsearch"/>
    <w:basedOn w:val="Normal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button-search">
    <w:name w:val="button-search"/>
    <w:basedOn w:val="Normal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  <w:b/>
      <w:bCs/>
    </w:rPr>
  </w:style>
  <w:style w:type="paragraph" w:customStyle="1" w:styleId="buttonlogin">
    <w:name w:val="button_login"/>
    <w:basedOn w:val="Normal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">
    <w:name w:val="inputbox"/>
    <w:basedOn w:val="Normal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usl">
    <w:name w:val="inputboxusl"/>
    <w:basedOn w:val="Normal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searchmodule">
    <w:name w:val="searchmodule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mponentheading">
    <w:name w:val="componentheading"/>
    <w:basedOn w:val="Normal"/>
    <w:uiPriority w:val="99"/>
    <w:rsid w:val="008F7669"/>
    <w:pPr>
      <w:spacing w:before="100" w:beforeAutospacing="1" w:after="100" w:afterAutospacing="1" w:line="420" w:lineRule="atLeast"/>
      <w:jc w:val="left"/>
      <w:textAlignment w:val="center"/>
    </w:pPr>
    <w:rPr>
      <w:rFonts w:eastAsia="Calibri"/>
      <w:b/>
      <w:bCs/>
      <w:color w:val="FFFFFF"/>
    </w:rPr>
  </w:style>
  <w:style w:type="paragraph" w:customStyle="1" w:styleId="contentheading">
    <w:name w:val="contentheading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4B7A52"/>
    </w:rPr>
  </w:style>
  <w:style w:type="paragraph" w:customStyle="1" w:styleId="rightcol">
    <w:name w:val="rightcol"/>
    <w:basedOn w:val="Normal"/>
    <w:uiPriority w:val="99"/>
    <w:rsid w:val="008F7669"/>
    <w:pPr>
      <w:pBdr>
        <w:left w:val="dashed" w:sz="6" w:space="8" w:color="72B251"/>
      </w:pBdr>
      <w:spacing w:before="100" w:beforeAutospacing="1" w:after="100" w:afterAutospacing="1"/>
      <w:jc w:val="left"/>
    </w:pPr>
    <w:rPr>
      <w:rFonts w:eastAsia="Calibri"/>
    </w:rPr>
  </w:style>
  <w:style w:type="paragraph" w:customStyle="1" w:styleId="main">
    <w:name w:val="main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">
    <w:name w:val="moduletable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-left">
    <w:name w:val="moduletable-left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headerbg">
    <w:name w:val="header_bg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bghead">
    <w:name w:val="bg_head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econd-level">
    <w:name w:val="second-level"/>
    <w:basedOn w:val="Normal"/>
    <w:uiPriority w:val="99"/>
    <w:rsid w:val="008F7669"/>
    <w:pPr>
      <w:pBdr>
        <w:top w:val="dashed" w:sz="6" w:space="0" w:color="FFFFFF"/>
      </w:pBdr>
      <w:shd w:val="clear" w:color="auto" w:fill="96B48D"/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left">
    <w:name w:val="moduletableleft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dtreenode56">
    <w:name w:val="dtreenode56"/>
    <w:basedOn w:val="Normal"/>
    <w:uiPriority w:val="99"/>
    <w:rsid w:val="008F7669"/>
    <w:pPr>
      <w:pBdr>
        <w:bottom w:val="single" w:sz="6" w:space="0" w:color="CCCCCC"/>
      </w:pBdr>
      <w:shd w:val="clear" w:color="auto" w:fill="7B9F70"/>
      <w:spacing w:before="100" w:beforeAutospacing="1" w:after="100" w:afterAutospacing="1"/>
      <w:jc w:val="left"/>
    </w:pPr>
    <w:rPr>
      <w:rFonts w:eastAsia="Calibri"/>
    </w:rPr>
  </w:style>
  <w:style w:type="paragraph" w:customStyle="1" w:styleId="sectiontableheader">
    <w:name w:val="sectiontableheader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669159"/>
      <w:sz w:val="21"/>
      <w:szCs w:val="21"/>
    </w:rPr>
  </w:style>
  <w:style w:type="paragraph" w:customStyle="1" w:styleId="pollquestion">
    <w:name w:val="poll_question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hits">
    <w:name w:val="poll_hits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percent">
    <w:name w:val="poll_percent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graph">
    <w:name w:val="poll_graph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Subtitle">
    <w:name w:val="Subtitle"/>
    <w:basedOn w:val="Normal"/>
    <w:link w:val="SubtitleChar"/>
    <w:uiPriority w:val="99"/>
    <w:qFormat/>
    <w:locked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normal1">
    <w:name w:val="consnormal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BodyText3">
    <w:name w:val="Body Text 3"/>
    <w:basedOn w:val="Normal"/>
    <w:link w:val="BodyText3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Date">
    <w:name w:val="Date"/>
    <w:basedOn w:val="Normal"/>
    <w:link w:val="Date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DateChar">
    <w:name w:val="Date Char"/>
    <w:basedOn w:val="DefaultParagraphFont"/>
    <w:link w:val="Date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31">
    <w:name w:val="31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BodyTextIndent">
    <w:name w:val="Body Text Indent"/>
    <w:basedOn w:val="Normal"/>
    <w:link w:val="BodyTextIndent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style29"/>
    <w:basedOn w:val="DefaultParagraphFont"/>
    <w:uiPriority w:val="99"/>
    <w:rsid w:val="008F7669"/>
  </w:style>
  <w:style w:type="paragraph" w:customStyle="1" w:styleId="xl42">
    <w:name w:val="xl42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30">
    <w:name w:val="fontstyle30"/>
    <w:basedOn w:val="DefaultParagraphFont"/>
    <w:uiPriority w:val="99"/>
    <w:rsid w:val="008F7669"/>
  </w:style>
  <w:style w:type="paragraph" w:customStyle="1" w:styleId="style12">
    <w:name w:val="style12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8">
    <w:name w:val="style8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7">
    <w:name w:val="style7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7">
    <w:name w:val="fontstyle27"/>
    <w:basedOn w:val="DefaultParagraphFont"/>
    <w:uiPriority w:val="99"/>
    <w:rsid w:val="008F7669"/>
  </w:style>
  <w:style w:type="paragraph" w:customStyle="1" w:styleId="style10">
    <w:name w:val="style10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8">
    <w:name w:val="fontstyle28"/>
    <w:basedOn w:val="DefaultParagraphFont"/>
    <w:uiPriority w:val="99"/>
    <w:rsid w:val="008F7669"/>
  </w:style>
  <w:style w:type="paragraph" w:customStyle="1" w:styleId="style5">
    <w:name w:val="style5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Closing">
    <w:name w:val="Closing"/>
    <w:basedOn w:val="Normal"/>
    <w:link w:val="Closing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har">
    <w:name w:val="char"/>
    <w:basedOn w:val="Normal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Header">
    <w:name w:val="header"/>
    <w:basedOn w:val="Normal"/>
    <w:link w:val="HeaderChar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a4">
    <w:name w:val="Пункт"/>
    <w:basedOn w:val="Normal"/>
    <w:link w:val="10"/>
    <w:uiPriority w:val="99"/>
    <w:rsid w:val="008F7669"/>
    <w:pPr>
      <w:tabs>
        <w:tab w:val="num" w:pos="2034"/>
      </w:tabs>
      <w:spacing w:line="360" w:lineRule="auto"/>
      <w:ind w:left="2034" w:hanging="1134"/>
    </w:pPr>
    <w:rPr>
      <w:rFonts w:eastAsia="Calibri"/>
      <w:sz w:val="28"/>
      <w:szCs w:val="28"/>
    </w:rPr>
  </w:style>
  <w:style w:type="character" w:customStyle="1" w:styleId="10">
    <w:name w:val="Пункт Знак1"/>
    <w:basedOn w:val="DefaultParagraphFont"/>
    <w:link w:val="a4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character" w:customStyle="1" w:styleId="a5">
    <w:name w:val="Пункт Знак"/>
    <w:basedOn w:val="DefaultParagraphFont"/>
    <w:uiPriority w:val="99"/>
    <w:rsid w:val="008F7669"/>
    <w:rPr>
      <w:sz w:val="28"/>
      <w:szCs w:val="28"/>
      <w:lang w:val="ru-RU" w:eastAsia="ru-RU"/>
    </w:rPr>
  </w:style>
  <w:style w:type="paragraph" w:customStyle="1" w:styleId="a6">
    <w:name w:val="МОЙ"/>
    <w:basedOn w:val="Normal"/>
    <w:autoRedefine/>
    <w:uiPriority w:val="99"/>
    <w:rsid w:val="008F7669"/>
    <w:pPr>
      <w:spacing w:before="120" w:after="120"/>
      <w:ind w:firstLine="709"/>
      <w:jc w:val="left"/>
    </w:pPr>
    <w:rPr>
      <w:rFonts w:eastAsia="Calibri"/>
      <w:sz w:val="22"/>
      <w:szCs w:val="22"/>
      <w:lang w:val="en-US" w:eastAsia="en-US"/>
    </w:rPr>
  </w:style>
  <w:style w:type="paragraph" w:styleId="ListNumber">
    <w:name w:val="List Number"/>
    <w:basedOn w:val="Normal"/>
    <w:uiPriority w:val="99"/>
    <w:rsid w:val="008F7669"/>
    <w:pPr>
      <w:tabs>
        <w:tab w:val="num" w:pos="1854"/>
      </w:tabs>
      <w:autoSpaceDE w:val="0"/>
      <w:autoSpaceDN w:val="0"/>
      <w:spacing w:before="60" w:line="360" w:lineRule="auto"/>
    </w:pPr>
    <w:rPr>
      <w:rFonts w:eastAsia="Calibri"/>
      <w:sz w:val="28"/>
      <w:szCs w:val="28"/>
    </w:rPr>
  </w:style>
  <w:style w:type="paragraph" w:customStyle="1" w:styleId="a7">
    <w:name w:val="Подпункт"/>
    <w:basedOn w:val="a4"/>
    <w:link w:val="11"/>
    <w:uiPriority w:val="99"/>
    <w:rsid w:val="008F7669"/>
    <w:pPr>
      <w:tabs>
        <w:tab w:val="clear" w:pos="2034"/>
        <w:tab w:val="num" w:pos="1134"/>
        <w:tab w:val="num" w:pos="2880"/>
        <w:tab w:val="num" w:pos="3447"/>
      </w:tabs>
      <w:ind w:left="2880" w:hanging="360"/>
    </w:pPr>
  </w:style>
  <w:style w:type="character" w:customStyle="1" w:styleId="11">
    <w:name w:val="Подпункт Знак1"/>
    <w:basedOn w:val="10"/>
    <w:link w:val="a7"/>
    <w:uiPriority w:val="99"/>
    <w:locked/>
    <w:rsid w:val="008F7669"/>
  </w:style>
  <w:style w:type="paragraph" w:customStyle="1" w:styleId="a8">
    <w:name w:val="Таблица шапка"/>
    <w:basedOn w:val="Normal"/>
    <w:uiPriority w:val="99"/>
    <w:rsid w:val="008F7669"/>
    <w:pPr>
      <w:keepNext/>
      <w:spacing w:before="40" w:after="40"/>
      <w:ind w:left="57" w:right="57"/>
      <w:jc w:val="left"/>
    </w:pPr>
    <w:rPr>
      <w:rFonts w:eastAsia="Calibri"/>
      <w:sz w:val="22"/>
      <w:szCs w:val="22"/>
    </w:rPr>
  </w:style>
  <w:style w:type="paragraph" w:customStyle="1" w:styleId="a9">
    <w:name w:val="Таблица текст"/>
    <w:basedOn w:val="Normal"/>
    <w:uiPriority w:val="99"/>
    <w:rsid w:val="008F7669"/>
    <w:pPr>
      <w:tabs>
        <w:tab w:val="num" w:pos="1854"/>
      </w:tabs>
      <w:spacing w:before="40" w:after="40"/>
      <w:ind w:left="57" w:right="57"/>
      <w:jc w:val="left"/>
    </w:pPr>
    <w:rPr>
      <w:rFonts w:eastAsia="Calibri"/>
    </w:rPr>
  </w:style>
  <w:style w:type="paragraph" w:customStyle="1" w:styleId="2">
    <w:name w:val="Пункт2"/>
    <w:basedOn w:val="a4"/>
    <w:link w:val="20"/>
    <w:uiPriority w:val="99"/>
    <w:rsid w:val="008F7669"/>
    <w:pPr>
      <w:keepNext/>
      <w:tabs>
        <w:tab w:val="clear" w:pos="20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bCs/>
    </w:rPr>
  </w:style>
  <w:style w:type="character" w:customStyle="1" w:styleId="20">
    <w:name w:val="Пункт2 Знак"/>
    <w:basedOn w:val="10"/>
    <w:link w:val="2"/>
    <w:uiPriority w:val="99"/>
    <w:locked/>
    <w:rsid w:val="008F766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8F7669"/>
    <w:pPr>
      <w:jc w:val="left"/>
    </w:pPr>
    <w:rPr>
      <w:rFonts w:ascii="Calibri" w:hAnsi="Calibri" w:cs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F7669"/>
    <w:rPr>
      <w:rFonts w:eastAsia="Times New Roman"/>
      <w:sz w:val="20"/>
      <w:szCs w:val="20"/>
      <w:lang w:eastAsia="en-US"/>
    </w:rPr>
  </w:style>
  <w:style w:type="character" w:customStyle="1" w:styleId="aa">
    <w:name w:val="комментарий"/>
    <w:uiPriority w:val="99"/>
    <w:rsid w:val="008F7669"/>
    <w:rPr>
      <w:b/>
      <w:bCs/>
      <w:i/>
      <w:iCs/>
      <w:shd w:val="clear" w:color="auto" w:fill="auto"/>
    </w:rPr>
  </w:style>
  <w:style w:type="paragraph" w:styleId="BodyText2">
    <w:name w:val="Body Text 2"/>
    <w:basedOn w:val="Normal"/>
    <w:link w:val="BodyText2Char"/>
    <w:uiPriority w:val="99"/>
    <w:rsid w:val="008F7669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F7669"/>
    <w:rPr>
      <w:rFonts w:eastAsia="Times New Roman"/>
      <w:lang w:eastAsia="en-US"/>
    </w:rPr>
  </w:style>
  <w:style w:type="paragraph" w:customStyle="1" w:styleId="12">
    <w:name w:val="Стиль1"/>
    <w:basedOn w:val="Normal"/>
    <w:uiPriority w:val="99"/>
    <w:rsid w:val="008F76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rFonts w:eastAsia="Calibri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locked/>
    <w:rsid w:val="008F7669"/>
    <w:pPr>
      <w:jc w:val="center"/>
    </w:pPr>
    <w:rPr>
      <w:rFonts w:eastAsia="Calibri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ConsPlusNormal0">
    <w:name w:val="ConsPlusNormal"/>
    <w:uiPriority w:val="99"/>
    <w:rsid w:val="008F7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6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1">
    <w:name w:val="consplusnormal Знак"/>
    <w:basedOn w:val="Normal"/>
    <w:link w:val="consplusnormal2"/>
    <w:uiPriority w:val="99"/>
    <w:rsid w:val="008F7669"/>
    <w:pPr>
      <w:autoSpaceDE w:val="0"/>
      <w:autoSpaceDN w:val="0"/>
      <w:ind w:firstLine="720"/>
      <w:jc w:val="left"/>
    </w:pPr>
    <w:rPr>
      <w:rFonts w:ascii="Arial" w:eastAsia="Calibri" w:hAnsi="Arial" w:cs="Arial"/>
    </w:rPr>
  </w:style>
  <w:style w:type="character" w:customStyle="1" w:styleId="consplusnormal2">
    <w:name w:val="consplusnormal Знак Знак"/>
    <w:basedOn w:val="DefaultParagraphFont"/>
    <w:link w:val="consplusnormal1"/>
    <w:uiPriority w:val="99"/>
    <w:locked/>
    <w:rsid w:val="008F7669"/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basedOn w:val="Normal"/>
    <w:uiPriority w:val="99"/>
    <w:rsid w:val="008F7669"/>
    <w:pPr>
      <w:autoSpaceDE w:val="0"/>
      <w:autoSpaceDN w:val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8F7669"/>
    <w:rPr>
      <w:b/>
      <w:bCs/>
    </w:rPr>
  </w:style>
  <w:style w:type="paragraph" w:customStyle="1" w:styleId="ab">
    <w:name w:val="Содержимое таблицы"/>
    <w:basedOn w:val="Normal"/>
    <w:uiPriority w:val="99"/>
    <w:rsid w:val="008F7669"/>
    <w:pPr>
      <w:suppressLineNumbers/>
      <w:suppressAutoHyphens/>
      <w:jc w:val="left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p.sberbank-ast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uzanova.sn@spgs.ru" TargetMode="External"/><Relationship Id="rId12" Type="http://schemas.openxmlformats.org/officeDocument/2006/relationships/hyperlink" Target="http://www.spg&#1077;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gs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utp.sberbank-a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713</TotalTime>
  <Pages>20</Pages>
  <Words>6785</Words>
  <Characters>-32766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15</cp:revision>
  <cp:lastPrinted>2013-06-11T04:23:00Z</cp:lastPrinted>
  <dcterms:created xsi:type="dcterms:W3CDTF">2013-05-16T12:58:00Z</dcterms:created>
  <dcterms:modified xsi:type="dcterms:W3CDTF">2013-06-11T04:23:00Z</dcterms:modified>
</cp:coreProperties>
</file>